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338" w:rsidRDefault="00305338" w:rsidP="00305338">
      <w:pPr>
        <w:widowControl w:val="0"/>
        <w:autoSpaceDE w:val="0"/>
        <w:autoSpaceDN w:val="0"/>
        <w:adjustRightInd w:val="0"/>
        <w:spacing w:after="0" w:line="240" w:lineRule="auto"/>
        <w:jc w:val="center"/>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СОВЕТ</w:t>
      </w:r>
    </w:p>
    <w:p w:rsidR="00305338" w:rsidRPr="00852363" w:rsidRDefault="00305338" w:rsidP="00305338">
      <w:pPr>
        <w:widowControl w:val="0"/>
        <w:autoSpaceDE w:val="0"/>
        <w:autoSpaceDN w:val="0"/>
        <w:adjustRightInd w:val="0"/>
        <w:spacing w:after="0" w:line="240" w:lineRule="auto"/>
        <w:jc w:val="center"/>
        <w:rPr>
          <w:rFonts w:ascii="Times New Roman" w:eastAsia="Times New Roman" w:hAnsi="Times New Roman"/>
          <w:b/>
          <w:sz w:val="36"/>
          <w:szCs w:val="36"/>
          <w:lang w:eastAsia="ru-RU"/>
        </w:rPr>
      </w:pPr>
      <w:r w:rsidRPr="00852363">
        <w:rPr>
          <w:rFonts w:ascii="Times New Roman" w:eastAsia="Times New Roman" w:hAnsi="Times New Roman"/>
          <w:b/>
          <w:sz w:val="36"/>
          <w:szCs w:val="36"/>
          <w:lang w:eastAsia="ru-RU"/>
        </w:rPr>
        <w:t>Павлоградского муниципального района</w:t>
      </w:r>
    </w:p>
    <w:p w:rsidR="00305338" w:rsidRDefault="00305338" w:rsidP="00305338">
      <w:pPr>
        <w:widowControl w:val="0"/>
        <w:autoSpaceDE w:val="0"/>
        <w:autoSpaceDN w:val="0"/>
        <w:adjustRightInd w:val="0"/>
        <w:spacing w:after="0" w:line="240" w:lineRule="auto"/>
        <w:jc w:val="center"/>
        <w:rPr>
          <w:rFonts w:ascii="Times New Roman" w:eastAsia="Times New Roman" w:hAnsi="Times New Roman"/>
          <w:b/>
          <w:sz w:val="36"/>
          <w:szCs w:val="36"/>
          <w:lang w:eastAsia="ru-RU"/>
        </w:rPr>
      </w:pPr>
      <w:r w:rsidRPr="00852363">
        <w:rPr>
          <w:rFonts w:ascii="Times New Roman" w:eastAsia="Times New Roman" w:hAnsi="Times New Roman"/>
          <w:b/>
          <w:sz w:val="36"/>
          <w:szCs w:val="36"/>
          <w:lang w:eastAsia="ru-RU"/>
        </w:rPr>
        <w:t>Омской области</w:t>
      </w:r>
    </w:p>
    <w:p w:rsidR="00305338" w:rsidRPr="00852363" w:rsidRDefault="00305338" w:rsidP="00305338">
      <w:pPr>
        <w:widowControl w:val="0"/>
        <w:autoSpaceDE w:val="0"/>
        <w:autoSpaceDN w:val="0"/>
        <w:adjustRightInd w:val="0"/>
        <w:spacing w:after="0" w:line="240" w:lineRule="auto"/>
        <w:jc w:val="center"/>
        <w:rPr>
          <w:rFonts w:ascii="Times New Roman" w:eastAsia="Times New Roman" w:hAnsi="Times New Roman"/>
          <w:b/>
          <w:sz w:val="36"/>
          <w:szCs w:val="36"/>
          <w:lang w:eastAsia="ru-RU"/>
        </w:rPr>
      </w:pPr>
    </w:p>
    <w:p w:rsidR="00305338" w:rsidRPr="00120C6B" w:rsidRDefault="00305338" w:rsidP="00305338">
      <w:pPr>
        <w:widowControl w:val="0"/>
        <w:autoSpaceDE w:val="0"/>
        <w:autoSpaceDN w:val="0"/>
        <w:adjustRightInd w:val="0"/>
        <w:spacing w:after="480" w:line="240" w:lineRule="auto"/>
        <w:jc w:val="center"/>
        <w:rPr>
          <w:rFonts w:ascii="Times New Roman" w:eastAsia="Times New Roman" w:hAnsi="Times New Roman"/>
          <w:b/>
          <w:sz w:val="36"/>
          <w:szCs w:val="36"/>
          <w:lang w:eastAsia="ru-RU"/>
        </w:rPr>
      </w:pPr>
      <w:proofErr w:type="gramStart"/>
      <w:r>
        <w:rPr>
          <w:rFonts w:ascii="Times New Roman" w:eastAsia="Times New Roman" w:hAnsi="Times New Roman"/>
          <w:b/>
          <w:sz w:val="36"/>
          <w:szCs w:val="36"/>
          <w:lang w:eastAsia="ru-RU"/>
        </w:rPr>
        <w:t>Р</w:t>
      </w:r>
      <w:proofErr w:type="gramEnd"/>
      <w:r>
        <w:rPr>
          <w:rFonts w:ascii="Times New Roman" w:eastAsia="Times New Roman" w:hAnsi="Times New Roman"/>
          <w:b/>
          <w:sz w:val="36"/>
          <w:szCs w:val="36"/>
          <w:lang w:eastAsia="ru-RU"/>
        </w:rPr>
        <w:t xml:space="preserve"> Е Ш Е Н И Е</w:t>
      </w:r>
    </w:p>
    <w:p w:rsidR="00305338" w:rsidRPr="00AA656E" w:rsidRDefault="00305338" w:rsidP="00305338">
      <w:pPr>
        <w:widowControl w:val="0"/>
        <w:shd w:val="clear" w:color="auto" w:fill="FFFFFF"/>
        <w:tabs>
          <w:tab w:val="right" w:pos="9350"/>
        </w:tabs>
        <w:autoSpaceDE w:val="0"/>
        <w:autoSpaceDN w:val="0"/>
        <w:adjustRightInd w:val="0"/>
        <w:spacing w:after="0" w:line="240" w:lineRule="auto"/>
        <w:ind w:hanging="11"/>
        <w:rPr>
          <w:rFonts w:ascii="Times New Roman" w:eastAsia="Times New Roman" w:hAnsi="Times New Roman"/>
          <w:color w:val="000000"/>
          <w:spacing w:val="-1"/>
          <w:sz w:val="28"/>
          <w:szCs w:val="28"/>
          <w:u w:val="single"/>
          <w:lang w:eastAsia="ru-RU"/>
        </w:rPr>
      </w:pPr>
      <w:r>
        <w:rPr>
          <w:rFonts w:ascii="Times New Roman" w:eastAsia="Times New Roman" w:hAnsi="Times New Roman"/>
          <w:color w:val="000000"/>
          <w:spacing w:val="-1"/>
          <w:sz w:val="28"/>
          <w:szCs w:val="28"/>
          <w:u w:val="single"/>
          <w:lang w:eastAsia="ru-RU"/>
        </w:rPr>
        <w:t>о</w:t>
      </w:r>
      <w:r w:rsidRPr="00B56249">
        <w:rPr>
          <w:rFonts w:ascii="Times New Roman" w:eastAsia="Times New Roman" w:hAnsi="Times New Roman"/>
          <w:color w:val="000000"/>
          <w:spacing w:val="-1"/>
          <w:sz w:val="28"/>
          <w:szCs w:val="28"/>
          <w:u w:val="single"/>
          <w:lang w:eastAsia="ru-RU"/>
        </w:rPr>
        <w:t>т</w:t>
      </w:r>
      <w:r>
        <w:rPr>
          <w:rFonts w:ascii="Times New Roman" w:eastAsia="Times New Roman" w:hAnsi="Times New Roman"/>
          <w:color w:val="000000"/>
          <w:spacing w:val="-1"/>
          <w:sz w:val="28"/>
          <w:szCs w:val="28"/>
          <w:u w:val="single"/>
          <w:lang w:eastAsia="ru-RU"/>
        </w:rPr>
        <w:t xml:space="preserve"> 19.02.2021</w:t>
      </w:r>
      <w:r>
        <w:rPr>
          <w:rFonts w:ascii="Times New Roman" w:eastAsia="Times New Roman" w:hAnsi="Times New Roman"/>
          <w:color w:val="000000"/>
          <w:spacing w:val="-1"/>
          <w:sz w:val="28"/>
          <w:szCs w:val="28"/>
          <w:lang w:eastAsia="ru-RU"/>
        </w:rPr>
        <w:tab/>
      </w:r>
      <w:r w:rsidRPr="00B26B5A">
        <w:rPr>
          <w:rFonts w:ascii="Times New Roman" w:eastAsia="Times New Roman" w:hAnsi="Times New Roman"/>
          <w:color w:val="000000"/>
          <w:spacing w:val="-1"/>
          <w:sz w:val="28"/>
          <w:szCs w:val="28"/>
          <w:u w:val="single"/>
          <w:lang w:eastAsia="ru-RU"/>
        </w:rPr>
        <w:t>№</w:t>
      </w:r>
      <w:r w:rsidR="007A4AB6">
        <w:rPr>
          <w:rFonts w:ascii="Times New Roman" w:eastAsia="Times New Roman" w:hAnsi="Times New Roman"/>
          <w:color w:val="000000"/>
          <w:spacing w:val="-1"/>
          <w:sz w:val="28"/>
          <w:szCs w:val="28"/>
          <w:u w:val="single"/>
          <w:lang w:eastAsia="ru-RU"/>
        </w:rPr>
        <w:t xml:space="preserve"> 61</w:t>
      </w:r>
      <w:r>
        <w:rPr>
          <w:rFonts w:ascii="Times New Roman" w:eastAsia="Times New Roman" w:hAnsi="Times New Roman"/>
          <w:color w:val="000000"/>
          <w:spacing w:val="-1"/>
          <w:sz w:val="28"/>
          <w:szCs w:val="28"/>
          <w:u w:val="single"/>
          <w:lang w:eastAsia="ru-RU"/>
        </w:rPr>
        <w:t xml:space="preserve">  </w:t>
      </w:r>
      <w:r w:rsidRPr="001F716B">
        <w:rPr>
          <w:rFonts w:ascii="Times New Roman" w:eastAsia="Times New Roman" w:hAnsi="Times New Roman"/>
          <w:color w:val="000000"/>
          <w:spacing w:val="-1"/>
          <w:sz w:val="28"/>
          <w:szCs w:val="28"/>
          <w:u w:val="single"/>
          <w:lang w:eastAsia="ru-RU"/>
        </w:rPr>
        <w:t xml:space="preserve"> </w:t>
      </w:r>
      <w:r w:rsidRPr="00BB1ABC">
        <w:rPr>
          <w:rFonts w:ascii="Times New Roman" w:eastAsia="Times New Roman" w:hAnsi="Times New Roman"/>
          <w:color w:val="000000"/>
          <w:spacing w:val="-1"/>
          <w:sz w:val="28"/>
          <w:szCs w:val="28"/>
          <w:u w:val="single"/>
          <w:lang w:eastAsia="ru-RU"/>
        </w:rPr>
        <w:t xml:space="preserve"> </w:t>
      </w:r>
      <w:r w:rsidRPr="00B26B5A">
        <w:rPr>
          <w:rFonts w:ascii="Times New Roman" w:eastAsia="Times New Roman" w:hAnsi="Times New Roman"/>
          <w:color w:val="000000"/>
          <w:spacing w:val="-1"/>
          <w:sz w:val="28"/>
          <w:szCs w:val="28"/>
          <w:u w:val="single"/>
          <w:lang w:eastAsia="ru-RU"/>
        </w:rPr>
        <w:t xml:space="preserve"> </w:t>
      </w:r>
    </w:p>
    <w:p w:rsidR="00305338" w:rsidRPr="0042232D" w:rsidRDefault="00305338" w:rsidP="00305338">
      <w:pPr>
        <w:widowControl w:val="0"/>
        <w:shd w:val="clear" w:color="auto" w:fill="FFFFFF"/>
        <w:tabs>
          <w:tab w:val="right" w:pos="9350"/>
        </w:tabs>
        <w:autoSpaceDE w:val="0"/>
        <w:autoSpaceDN w:val="0"/>
        <w:adjustRightInd w:val="0"/>
        <w:spacing w:after="0" w:line="240" w:lineRule="auto"/>
        <w:ind w:hanging="11"/>
        <w:rPr>
          <w:rFonts w:ascii="Times New Roman" w:eastAsia="Times New Roman" w:hAnsi="Times New Roman"/>
          <w:color w:val="000000"/>
          <w:spacing w:val="-1"/>
          <w:sz w:val="28"/>
          <w:szCs w:val="28"/>
          <w:u w:val="single"/>
          <w:lang w:eastAsia="ru-RU"/>
        </w:rPr>
      </w:pPr>
      <w:r w:rsidRPr="0042232D">
        <w:rPr>
          <w:rFonts w:ascii="Times New Roman" w:eastAsia="Times New Roman" w:hAnsi="Times New Roman"/>
          <w:spacing w:val="-1"/>
          <w:sz w:val="28"/>
          <w:szCs w:val="28"/>
          <w:lang w:eastAsia="ru-RU"/>
        </w:rPr>
        <w:t>р.п. Павлоградка</w:t>
      </w:r>
    </w:p>
    <w:p w:rsidR="00305338" w:rsidRPr="003B5919" w:rsidRDefault="00305338" w:rsidP="00305338">
      <w:pPr>
        <w:widowControl w:val="0"/>
        <w:shd w:val="clear" w:color="auto" w:fill="FFFFFF"/>
        <w:tabs>
          <w:tab w:val="left" w:pos="998"/>
        </w:tabs>
        <w:autoSpaceDE w:val="0"/>
        <w:autoSpaceDN w:val="0"/>
        <w:adjustRightInd w:val="0"/>
        <w:spacing w:after="0" w:line="240" w:lineRule="auto"/>
        <w:ind w:firstLine="360"/>
        <w:jc w:val="center"/>
        <w:rPr>
          <w:rFonts w:ascii="Times New Roman" w:eastAsia="Times New Roman" w:hAnsi="Times New Roman"/>
          <w:b/>
          <w:spacing w:val="-1"/>
          <w:sz w:val="28"/>
          <w:szCs w:val="28"/>
          <w:lang w:eastAsia="ru-RU"/>
        </w:rPr>
      </w:pPr>
    </w:p>
    <w:p w:rsidR="00305338" w:rsidRDefault="00305338" w:rsidP="00305338">
      <w:pPr>
        <w:pStyle w:val="1"/>
        <w:spacing w:line="240" w:lineRule="auto"/>
        <w:ind w:firstLine="0"/>
        <w:jc w:val="center"/>
        <w:rPr>
          <w:b/>
          <w:bCs/>
          <w:color w:val="000000"/>
          <w:sz w:val="28"/>
          <w:szCs w:val="28"/>
        </w:rPr>
      </w:pPr>
      <w:r w:rsidRPr="00E55911">
        <w:rPr>
          <w:b/>
          <w:bCs/>
          <w:color w:val="000000"/>
          <w:sz w:val="28"/>
          <w:szCs w:val="28"/>
        </w:rPr>
        <w:t xml:space="preserve">О </w:t>
      </w:r>
      <w:proofErr w:type="gramStart"/>
      <w:r w:rsidRPr="00E55911">
        <w:rPr>
          <w:b/>
          <w:bCs/>
          <w:color w:val="000000"/>
          <w:sz w:val="28"/>
          <w:szCs w:val="28"/>
        </w:rPr>
        <w:t>Положени</w:t>
      </w:r>
      <w:r>
        <w:rPr>
          <w:b/>
          <w:bCs/>
          <w:sz w:val="28"/>
          <w:szCs w:val="28"/>
        </w:rPr>
        <w:t>и</w:t>
      </w:r>
      <w:proofErr w:type="gramEnd"/>
      <w:r w:rsidRPr="00E55911">
        <w:rPr>
          <w:b/>
          <w:bCs/>
          <w:color w:val="000000"/>
          <w:sz w:val="28"/>
          <w:szCs w:val="28"/>
        </w:rPr>
        <w:t xml:space="preserve"> об общественных обсуждения</w:t>
      </w:r>
      <w:r>
        <w:rPr>
          <w:b/>
          <w:bCs/>
          <w:sz w:val="28"/>
          <w:szCs w:val="28"/>
        </w:rPr>
        <w:t>х</w:t>
      </w:r>
      <w:r w:rsidRPr="00E55911">
        <w:rPr>
          <w:b/>
          <w:bCs/>
          <w:color w:val="000000"/>
          <w:sz w:val="28"/>
          <w:szCs w:val="28"/>
        </w:rPr>
        <w:t>,</w:t>
      </w:r>
      <w:r>
        <w:rPr>
          <w:b/>
          <w:bCs/>
          <w:color w:val="000000"/>
          <w:sz w:val="28"/>
          <w:szCs w:val="28"/>
        </w:rPr>
        <w:t xml:space="preserve"> </w:t>
      </w:r>
      <w:r w:rsidRPr="00E55911">
        <w:rPr>
          <w:b/>
          <w:bCs/>
          <w:color w:val="000000"/>
          <w:sz w:val="28"/>
          <w:szCs w:val="28"/>
        </w:rPr>
        <w:t xml:space="preserve">публичных </w:t>
      </w:r>
    </w:p>
    <w:p w:rsidR="00305338" w:rsidRDefault="00305338" w:rsidP="00305338">
      <w:pPr>
        <w:pStyle w:val="1"/>
        <w:spacing w:line="240" w:lineRule="auto"/>
        <w:ind w:firstLine="0"/>
        <w:jc w:val="center"/>
        <w:rPr>
          <w:b/>
          <w:bCs/>
          <w:color w:val="000000"/>
          <w:sz w:val="28"/>
          <w:szCs w:val="28"/>
        </w:rPr>
      </w:pPr>
      <w:proofErr w:type="gramStart"/>
      <w:r w:rsidRPr="00E55911">
        <w:rPr>
          <w:b/>
          <w:bCs/>
          <w:color w:val="000000"/>
          <w:sz w:val="28"/>
          <w:szCs w:val="28"/>
        </w:rPr>
        <w:t>слушаниях по проектам генеральных планов, проектам</w:t>
      </w:r>
      <w:r>
        <w:rPr>
          <w:b/>
          <w:bCs/>
          <w:color w:val="000000"/>
          <w:sz w:val="28"/>
          <w:szCs w:val="28"/>
        </w:rPr>
        <w:t xml:space="preserve"> </w:t>
      </w:r>
      <w:r w:rsidRPr="00E55911">
        <w:rPr>
          <w:b/>
          <w:bCs/>
          <w:color w:val="000000"/>
          <w:sz w:val="28"/>
          <w:szCs w:val="28"/>
        </w:rPr>
        <w:t>правил землепользования и застройки, проектам планировки</w:t>
      </w:r>
      <w:r>
        <w:rPr>
          <w:b/>
          <w:bCs/>
          <w:color w:val="000000"/>
          <w:sz w:val="28"/>
          <w:szCs w:val="28"/>
        </w:rPr>
        <w:t xml:space="preserve"> </w:t>
      </w:r>
      <w:r w:rsidRPr="00E55911">
        <w:rPr>
          <w:b/>
          <w:bCs/>
          <w:color w:val="000000"/>
          <w:sz w:val="28"/>
          <w:szCs w:val="28"/>
        </w:rPr>
        <w:t>территории, проектам межевания территорий,</w:t>
      </w:r>
      <w:r>
        <w:rPr>
          <w:b/>
          <w:bCs/>
          <w:sz w:val="28"/>
          <w:szCs w:val="28"/>
        </w:rPr>
        <w:t xml:space="preserve"> проектам, предусматривающим внесение изменений в один из указанных утвержденных документов, </w:t>
      </w:r>
      <w:r w:rsidRPr="00E55911">
        <w:rPr>
          <w:b/>
          <w:bCs/>
          <w:color w:val="000000"/>
          <w:sz w:val="28"/>
          <w:szCs w:val="28"/>
        </w:rPr>
        <w:t>проектам решений о предоставлении разрешения на условно</w:t>
      </w:r>
      <w:r>
        <w:rPr>
          <w:b/>
          <w:bCs/>
          <w:color w:val="000000"/>
          <w:sz w:val="28"/>
          <w:szCs w:val="28"/>
        </w:rPr>
        <w:t xml:space="preserve"> </w:t>
      </w:r>
      <w:r w:rsidRPr="00E55911">
        <w:rPr>
          <w:b/>
          <w:bCs/>
          <w:color w:val="000000"/>
          <w:sz w:val="28"/>
          <w:szCs w:val="28"/>
        </w:rPr>
        <w:t xml:space="preserve">разрешенный вид использования земельного участка или </w:t>
      </w:r>
      <w:proofErr w:type="gramEnd"/>
    </w:p>
    <w:p w:rsidR="00305338" w:rsidRDefault="00305338" w:rsidP="00305338">
      <w:pPr>
        <w:pStyle w:val="1"/>
        <w:spacing w:line="240" w:lineRule="auto"/>
        <w:ind w:firstLine="0"/>
        <w:jc w:val="center"/>
        <w:rPr>
          <w:b/>
          <w:bCs/>
          <w:color w:val="000000"/>
          <w:sz w:val="28"/>
          <w:szCs w:val="28"/>
        </w:rPr>
      </w:pPr>
      <w:r w:rsidRPr="00E55911">
        <w:rPr>
          <w:b/>
          <w:bCs/>
          <w:color w:val="000000"/>
          <w:sz w:val="28"/>
          <w:szCs w:val="28"/>
        </w:rPr>
        <w:t xml:space="preserve">объекта капитального строительства, проектам решений о предоставлении разрешения на отклонение </w:t>
      </w:r>
      <w:proofErr w:type="gramStart"/>
      <w:r w:rsidRPr="00E55911">
        <w:rPr>
          <w:b/>
          <w:bCs/>
          <w:color w:val="000000"/>
          <w:sz w:val="28"/>
          <w:szCs w:val="28"/>
        </w:rPr>
        <w:t>от</w:t>
      </w:r>
      <w:proofErr w:type="gramEnd"/>
      <w:r w:rsidRPr="00E55911">
        <w:rPr>
          <w:b/>
          <w:bCs/>
          <w:color w:val="000000"/>
          <w:sz w:val="28"/>
          <w:szCs w:val="28"/>
        </w:rPr>
        <w:t xml:space="preserve"> предельных </w:t>
      </w:r>
    </w:p>
    <w:p w:rsidR="00305338" w:rsidRDefault="00305338" w:rsidP="00305338">
      <w:pPr>
        <w:pStyle w:val="1"/>
        <w:spacing w:line="240" w:lineRule="auto"/>
        <w:ind w:firstLine="0"/>
        <w:jc w:val="center"/>
        <w:rPr>
          <w:b/>
          <w:bCs/>
          <w:color w:val="000000"/>
          <w:sz w:val="28"/>
          <w:szCs w:val="28"/>
        </w:rPr>
      </w:pPr>
      <w:r w:rsidRPr="00E55911">
        <w:rPr>
          <w:b/>
          <w:bCs/>
          <w:color w:val="000000"/>
          <w:sz w:val="28"/>
          <w:szCs w:val="28"/>
        </w:rPr>
        <w:t xml:space="preserve">параметров разрешенного строительства, реконструкции </w:t>
      </w:r>
    </w:p>
    <w:p w:rsidR="00305338" w:rsidRPr="00305338" w:rsidRDefault="00305338" w:rsidP="00305338">
      <w:pPr>
        <w:pStyle w:val="1"/>
        <w:spacing w:line="240" w:lineRule="auto"/>
        <w:ind w:firstLine="0"/>
        <w:jc w:val="center"/>
        <w:rPr>
          <w:b/>
          <w:bCs/>
          <w:color w:val="000000"/>
          <w:sz w:val="28"/>
          <w:szCs w:val="28"/>
        </w:rPr>
      </w:pPr>
      <w:r w:rsidRPr="00E55911">
        <w:rPr>
          <w:b/>
          <w:bCs/>
          <w:color w:val="000000"/>
          <w:sz w:val="28"/>
          <w:szCs w:val="28"/>
        </w:rPr>
        <w:t>объектов капитального строительства</w:t>
      </w:r>
    </w:p>
    <w:p w:rsidR="00305338" w:rsidRDefault="00305338" w:rsidP="00305338">
      <w:pPr>
        <w:pStyle w:val="1"/>
        <w:spacing w:line="240" w:lineRule="auto"/>
        <w:ind w:firstLine="567"/>
        <w:jc w:val="both"/>
        <w:rPr>
          <w:sz w:val="28"/>
          <w:szCs w:val="28"/>
        </w:rPr>
      </w:pPr>
    </w:p>
    <w:p w:rsidR="00305338" w:rsidRDefault="00305338" w:rsidP="00305338">
      <w:pPr>
        <w:pStyle w:val="1"/>
        <w:spacing w:line="240" w:lineRule="auto"/>
        <w:ind w:firstLine="709"/>
        <w:jc w:val="both"/>
        <w:rPr>
          <w:sz w:val="28"/>
          <w:szCs w:val="28"/>
        </w:rPr>
      </w:pPr>
      <w:r w:rsidRPr="002935B6">
        <w:rPr>
          <w:color w:val="000000"/>
          <w:sz w:val="28"/>
          <w:szCs w:val="28"/>
        </w:rPr>
        <w:t xml:space="preserve">В соответствии с Федеральным законом № 131-ФЗ от 06.10.2003 </w:t>
      </w:r>
      <w:r w:rsidR="007A4AB6">
        <w:rPr>
          <w:sz w:val="28"/>
          <w:szCs w:val="28"/>
        </w:rPr>
        <w:t>"</w:t>
      </w:r>
      <w:r w:rsidRPr="002935B6">
        <w:rPr>
          <w:color w:val="000000"/>
          <w:sz w:val="28"/>
          <w:szCs w:val="28"/>
        </w:rPr>
        <w:t>Об общих принципах организации местного самоуправления в Российской Федерации</w:t>
      </w:r>
      <w:r w:rsidR="007A4AB6">
        <w:rPr>
          <w:color w:val="000000"/>
          <w:sz w:val="28"/>
          <w:szCs w:val="28"/>
        </w:rPr>
        <w:t>"</w:t>
      </w:r>
      <w:r w:rsidRPr="002935B6">
        <w:rPr>
          <w:color w:val="000000"/>
          <w:sz w:val="28"/>
          <w:szCs w:val="28"/>
        </w:rPr>
        <w:t>, ст</w:t>
      </w:r>
      <w:r w:rsidRPr="002935B6">
        <w:rPr>
          <w:sz w:val="28"/>
          <w:szCs w:val="28"/>
        </w:rPr>
        <w:t>атьей</w:t>
      </w:r>
      <w:r w:rsidRPr="002935B6">
        <w:rPr>
          <w:color w:val="000000"/>
          <w:sz w:val="28"/>
          <w:szCs w:val="28"/>
        </w:rPr>
        <w:t xml:space="preserve"> 5.1 Градостроительного кодекса Российской Федерации, Уставом Павлоградског</w:t>
      </w:r>
      <w:r w:rsidRPr="002935B6">
        <w:rPr>
          <w:sz w:val="28"/>
          <w:szCs w:val="28"/>
        </w:rPr>
        <w:t xml:space="preserve">о </w:t>
      </w:r>
      <w:r w:rsidRPr="002935B6">
        <w:rPr>
          <w:color w:val="000000"/>
          <w:sz w:val="28"/>
          <w:szCs w:val="28"/>
        </w:rPr>
        <w:t>му</w:t>
      </w:r>
      <w:r w:rsidRPr="002935B6">
        <w:rPr>
          <w:sz w:val="28"/>
          <w:szCs w:val="28"/>
        </w:rPr>
        <w:t>н</w:t>
      </w:r>
      <w:r w:rsidRPr="002935B6">
        <w:rPr>
          <w:color w:val="000000"/>
          <w:sz w:val="28"/>
          <w:szCs w:val="28"/>
        </w:rPr>
        <w:t xml:space="preserve">иципального района </w:t>
      </w:r>
      <w:r w:rsidRPr="002935B6">
        <w:rPr>
          <w:sz w:val="28"/>
          <w:szCs w:val="28"/>
        </w:rPr>
        <w:t xml:space="preserve">Омской области, </w:t>
      </w:r>
      <w:r w:rsidRPr="002935B6">
        <w:rPr>
          <w:color w:val="000000"/>
          <w:sz w:val="28"/>
          <w:szCs w:val="28"/>
        </w:rPr>
        <w:t>Совет</w:t>
      </w:r>
      <w:r w:rsidRPr="002935B6">
        <w:rPr>
          <w:sz w:val="28"/>
          <w:szCs w:val="28"/>
        </w:rPr>
        <w:t xml:space="preserve"> Павлоградского муниципального района Омской области РЕШИЛ:</w:t>
      </w:r>
    </w:p>
    <w:p w:rsidR="00F0219E" w:rsidRPr="002935B6" w:rsidRDefault="00F0219E" w:rsidP="00305338">
      <w:pPr>
        <w:pStyle w:val="1"/>
        <w:spacing w:line="240" w:lineRule="auto"/>
        <w:ind w:firstLine="709"/>
        <w:jc w:val="both"/>
        <w:rPr>
          <w:sz w:val="28"/>
          <w:szCs w:val="28"/>
        </w:rPr>
      </w:pPr>
    </w:p>
    <w:p w:rsidR="00305338" w:rsidRPr="002935B6" w:rsidRDefault="00305338" w:rsidP="00305338">
      <w:pPr>
        <w:pStyle w:val="1"/>
        <w:numPr>
          <w:ilvl w:val="0"/>
          <w:numId w:val="1"/>
        </w:numPr>
        <w:tabs>
          <w:tab w:val="left" w:pos="1134"/>
        </w:tabs>
        <w:spacing w:line="240" w:lineRule="auto"/>
        <w:ind w:left="0" w:firstLine="709"/>
        <w:jc w:val="both"/>
        <w:rPr>
          <w:sz w:val="28"/>
          <w:szCs w:val="28"/>
        </w:rPr>
      </w:pPr>
      <w:proofErr w:type="gramStart"/>
      <w:r w:rsidRPr="002935B6">
        <w:rPr>
          <w:sz w:val="28"/>
          <w:szCs w:val="28"/>
        </w:rPr>
        <w:t xml:space="preserve">Утвердить Положение </w:t>
      </w:r>
      <w:r w:rsidRPr="002935B6">
        <w:rPr>
          <w:bCs/>
          <w:color w:val="000000"/>
          <w:sz w:val="28"/>
          <w:szCs w:val="28"/>
        </w:rPr>
        <w:t>об общественных обсуждения</w:t>
      </w:r>
      <w:r w:rsidRPr="002935B6">
        <w:rPr>
          <w:bCs/>
          <w:sz w:val="28"/>
          <w:szCs w:val="28"/>
        </w:rPr>
        <w:t>х</w:t>
      </w:r>
      <w:r w:rsidRPr="002935B6">
        <w:rPr>
          <w:bCs/>
          <w:color w:val="000000"/>
          <w:sz w:val="28"/>
          <w:szCs w:val="28"/>
        </w:rPr>
        <w:t>,</w:t>
      </w:r>
      <w:r>
        <w:rPr>
          <w:bCs/>
          <w:color w:val="000000"/>
          <w:sz w:val="28"/>
          <w:szCs w:val="28"/>
        </w:rPr>
        <w:t xml:space="preserve"> </w:t>
      </w:r>
      <w:r w:rsidRPr="002935B6">
        <w:rPr>
          <w:bCs/>
          <w:color w:val="000000"/>
          <w:sz w:val="28"/>
          <w:szCs w:val="28"/>
        </w:rPr>
        <w:t>публичных слушаниях по проектам генеральных планов, проектам</w:t>
      </w:r>
      <w:r>
        <w:rPr>
          <w:bCs/>
          <w:color w:val="000000"/>
          <w:sz w:val="28"/>
          <w:szCs w:val="28"/>
        </w:rPr>
        <w:t xml:space="preserve"> </w:t>
      </w:r>
      <w:r w:rsidRPr="002935B6">
        <w:rPr>
          <w:bCs/>
          <w:color w:val="000000"/>
          <w:sz w:val="28"/>
          <w:szCs w:val="28"/>
        </w:rPr>
        <w:t>правил землепользования и застройки, проектам планировки</w:t>
      </w:r>
      <w:r>
        <w:rPr>
          <w:bCs/>
          <w:color w:val="000000"/>
          <w:sz w:val="28"/>
          <w:szCs w:val="28"/>
        </w:rPr>
        <w:t xml:space="preserve"> </w:t>
      </w:r>
      <w:r w:rsidRPr="002935B6">
        <w:rPr>
          <w:bCs/>
          <w:color w:val="000000"/>
          <w:sz w:val="28"/>
          <w:szCs w:val="28"/>
        </w:rPr>
        <w:t>территории, проектам межевания территорий,</w:t>
      </w:r>
      <w:r w:rsidRPr="002935B6">
        <w:rPr>
          <w:bCs/>
          <w:sz w:val="28"/>
          <w:szCs w:val="28"/>
        </w:rPr>
        <w:t xml:space="preserve"> проектам, предусматривающим внесение изменений в один из указанных утвержденных документов, </w:t>
      </w:r>
      <w:r w:rsidRPr="002935B6">
        <w:rPr>
          <w:bCs/>
          <w:color w:val="000000"/>
          <w:sz w:val="28"/>
          <w:szCs w:val="28"/>
        </w:rPr>
        <w:t>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w:t>
      </w:r>
      <w:proofErr w:type="gramEnd"/>
      <w:r w:rsidRPr="002935B6">
        <w:rPr>
          <w:bCs/>
          <w:color w:val="000000"/>
          <w:sz w:val="28"/>
          <w:szCs w:val="28"/>
        </w:rPr>
        <w:t>, реконструкции объектов капитального строительства</w:t>
      </w:r>
      <w:r>
        <w:rPr>
          <w:bCs/>
          <w:sz w:val="28"/>
          <w:szCs w:val="28"/>
        </w:rPr>
        <w:t>.</w:t>
      </w:r>
    </w:p>
    <w:p w:rsidR="00305338" w:rsidRPr="002935B6" w:rsidRDefault="00305338" w:rsidP="00305338">
      <w:pPr>
        <w:pStyle w:val="a5"/>
        <w:numPr>
          <w:ilvl w:val="0"/>
          <w:numId w:val="1"/>
        </w:numPr>
        <w:tabs>
          <w:tab w:val="left" w:pos="1134"/>
        </w:tabs>
        <w:ind w:left="0" w:firstLine="709"/>
        <w:jc w:val="both"/>
        <w:rPr>
          <w:rFonts w:ascii="Times New Roman" w:hAnsi="Times New Roman" w:cs="Times New Roman"/>
        </w:rPr>
      </w:pPr>
      <w:proofErr w:type="gramStart"/>
      <w:r w:rsidRPr="002935B6">
        <w:rPr>
          <w:rFonts w:ascii="Times New Roman" w:hAnsi="Times New Roman" w:cs="Times New Roman"/>
          <w:sz w:val="28"/>
          <w:szCs w:val="28"/>
        </w:rPr>
        <w:t>Признать утратившим силу решение Совета Павлоградского муниципального района Омс</w:t>
      </w:r>
      <w:r>
        <w:rPr>
          <w:rFonts w:ascii="Times New Roman" w:hAnsi="Times New Roman" w:cs="Times New Roman"/>
          <w:sz w:val="28"/>
          <w:szCs w:val="28"/>
        </w:rPr>
        <w:t>кой области от 23.10.2020 № 23 "</w:t>
      </w:r>
      <w:r w:rsidRPr="002935B6">
        <w:rPr>
          <w:rFonts w:ascii="Times New Roman" w:hAnsi="Times New Roman" w:cs="Times New Roman"/>
          <w:sz w:val="28"/>
          <w:szCs w:val="28"/>
        </w:rPr>
        <w:t xml:space="preserve">Об утверждении Положения </w:t>
      </w:r>
      <w:r w:rsidRPr="002935B6">
        <w:rPr>
          <w:rFonts w:ascii="Times New Roman" w:hAnsi="Times New Roman" w:cs="Times New Roman"/>
          <w:bCs/>
          <w:sz w:val="28"/>
          <w:szCs w:val="28"/>
        </w:rPr>
        <w:t xml:space="preserve">о публичных слушаниях по проектам генеральных планов, проектам правил землепользования и застройки, проектам планировки территории, проектам межевания территорий, проектам решений о предоставлении разрешения на условно разрешенный вид использования </w:t>
      </w:r>
      <w:r w:rsidRPr="002935B6">
        <w:rPr>
          <w:rFonts w:ascii="Times New Roman" w:hAnsi="Times New Roman" w:cs="Times New Roman"/>
          <w:bCs/>
          <w:sz w:val="28"/>
          <w:szCs w:val="28"/>
        </w:rPr>
        <w:lastRenderedPageBreak/>
        <w:t>земельного участка или объекта капитального строительства, проектам решений о предоставлении разрешения на</w:t>
      </w:r>
      <w:r>
        <w:rPr>
          <w:rFonts w:ascii="Times New Roman" w:hAnsi="Times New Roman" w:cs="Times New Roman"/>
          <w:bCs/>
          <w:sz w:val="28"/>
          <w:szCs w:val="28"/>
        </w:rPr>
        <w:t xml:space="preserve"> отклонение от предельных параметров</w:t>
      </w:r>
      <w:proofErr w:type="gramEnd"/>
      <w:r>
        <w:rPr>
          <w:rFonts w:ascii="Times New Roman" w:hAnsi="Times New Roman" w:cs="Times New Roman"/>
          <w:bCs/>
          <w:sz w:val="28"/>
          <w:szCs w:val="28"/>
        </w:rPr>
        <w:t xml:space="preserve"> разрешенного строительства, реконструкции объектов капитального строительства". </w:t>
      </w:r>
    </w:p>
    <w:p w:rsidR="00305338" w:rsidRDefault="00305338" w:rsidP="00305338">
      <w:pPr>
        <w:pStyle w:val="a5"/>
        <w:numPr>
          <w:ilvl w:val="0"/>
          <w:numId w:val="1"/>
        </w:numPr>
        <w:tabs>
          <w:tab w:val="left" w:pos="1134"/>
        </w:tabs>
        <w:ind w:left="0" w:firstLine="709"/>
        <w:jc w:val="both"/>
        <w:rPr>
          <w:rFonts w:ascii="Times New Roman" w:hAnsi="Times New Roman" w:cs="Times New Roman"/>
          <w:sz w:val="28"/>
          <w:szCs w:val="28"/>
        </w:rPr>
      </w:pPr>
      <w:r w:rsidRPr="002935B6">
        <w:rPr>
          <w:rFonts w:ascii="Times New Roman" w:hAnsi="Times New Roman" w:cs="Times New Roman"/>
          <w:sz w:val="28"/>
          <w:szCs w:val="28"/>
        </w:rPr>
        <w:t>Настоящее</w:t>
      </w:r>
      <w:r>
        <w:rPr>
          <w:rFonts w:ascii="Times New Roman" w:hAnsi="Times New Roman" w:cs="Times New Roman"/>
          <w:sz w:val="28"/>
          <w:szCs w:val="28"/>
        </w:rPr>
        <w:t xml:space="preserve"> решение опубликовать в газете "</w:t>
      </w:r>
      <w:r w:rsidRPr="002935B6">
        <w:rPr>
          <w:rFonts w:ascii="Times New Roman" w:hAnsi="Times New Roman" w:cs="Times New Roman"/>
          <w:sz w:val="28"/>
          <w:szCs w:val="28"/>
        </w:rPr>
        <w:t>Павлоградский вестник</w:t>
      </w:r>
      <w:r>
        <w:rPr>
          <w:rFonts w:ascii="Times New Roman" w:hAnsi="Times New Roman" w:cs="Times New Roman"/>
          <w:sz w:val="28"/>
          <w:szCs w:val="28"/>
        </w:rPr>
        <w:t>"</w:t>
      </w:r>
      <w:r w:rsidRPr="002935B6">
        <w:rPr>
          <w:rFonts w:ascii="Times New Roman" w:hAnsi="Times New Roman" w:cs="Times New Roman"/>
          <w:sz w:val="28"/>
          <w:szCs w:val="28"/>
        </w:rPr>
        <w:t xml:space="preserve"> и разместить на официальном сайте Павлоградского муниципального района Омской области</w:t>
      </w:r>
      <w:r>
        <w:rPr>
          <w:rFonts w:ascii="Times New Roman" w:hAnsi="Times New Roman" w:cs="Times New Roman"/>
          <w:sz w:val="28"/>
          <w:szCs w:val="28"/>
        </w:rPr>
        <w:t>.</w:t>
      </w:r>
    </w:p>
    <w:p w:rsidR="00305338" w:rsidRDefault="00305338" w:rsidP="00305338">
      <w:pPr>
        <w:widowControl w:val="0"/>
        <w:shd w:val="clear" w:color="auto" w:fill="FFFFFF"/>
        <w:tabs>
          <w:tab w:val="left" w:pos="998"/>
        </w:tabs>
        <w:autoSpaceDE w:val="0"/>
        <w:autoSpaceDN w:val="0"/>
        <w:adjustRightInd w:val="0"/>
        <w:spacing w:after="0" w:line="240" w:lineRule="auto"/>
        <w:ind w:firstLine="360"/>
        <w:jc w:val="both"/>
        <w:rPr>
          <w:rFonts w:ascii="Times New Roman" w:eastAsia="Times New Roman" w:hAnsi="Times New Roman"/>
          <w:spacing w:val="-1"/>
          <w:sz w:val="28"/>
          <w:szCs w:val="28"/>
          <w:lang w:eastAsia="ru-RU"/>
        </w:rPr>
      </w:pPr>
    </w:p>
    <w:p w:rsidR="00305338" w:rsidRPr="00C30643" w:rsidRDefault="00305338" w:rsidP="00305338">
      <w:pPr>
        <w:widowControl w:val="0"/>
        <w:shd w:val="clear" w:color="auto" w:fill="FFFFFF"/>
        <w:tabs>
          <w:tab w:val="left" w:pos="998"/>
        </w:tabs>
        <w:autoSpaceDE w:val="0"/>
        <w:autoSpaceDN w:val="0"/>
        <w:adjustRightInd w:val="0"/>
        <w:spacing w:after="0" w:line="240" w:lineRule="auto"/>
        <w:ind w:firstLine="360"/>
        <w:jc w:val="both"/>
        <w:rPr>
          <w:rFonts w:ascii="Times New Roman" w:eastAsia="Times New Roman" w:hAnsi="Times New Roman"/>
          <w:spacing w:val="-1"/>
          <w:sz w:val="28"/>
          <w:szCs w:val="28"/>
          <w:lang w:eastAsia="ru-RU"/>
        </w:rPr>
      </w:pPr>
    </w:p>
    <w:p w:rsidR="00305338" w:rsidRPr="00120C6B" w:rsidRDefault="00305338" w:rsidP="00305338">
      <w:pPr>
        <w:widowControl w:val="0"/>
        <w:shd w:val="clear" w:color="auto" w:fill="FFFFFF"/>
        <w:tabs>
          <w:tab w:val="left" w:pos="998"/>
        </w:tabs>
        <w:autoSpaceDE w:val="0"/>
        <w:autoSpaceDN w:val="0"/>
        <w:adjustRightInd w:val="0"/>
        <w:spacing w:after="0" w:line="240" w:lineRule="auto"/>
        <w:ind w:firstLine="360"/>
        <w:jc w:val="both"/>
        <w:rPr>
          <w:rFonts w:ascii="Times New Roman" w:eastAsia="Times New Roman" w:hAnsi="Times New Roman"/>
          <w:spacing w:val="-1"/>
          <w:sz w:val="28"/>
          <w:szCs w:val="28"/>
          <w:lang w:eastAsia="ru-RU"/>
        </w:rPr>
      </w:pPr>
    </w:p>
    <w:p w:rsidR="00305338" w:rsidRDefault="00305338" w:rsidP="00305338">
      <w:pPr>
        <w:widowControl w:val="0"/>
        <w:shd w:val="clear" w:color="auto" w:fill="FFFFFF"/>
        <w:tabs>
          <w:tab w:val="left" w:pos="998"/>
        </w:tabs>
        <w:autoSpaceDE w:val="0"/>
        <w:autoSpaceDN w:val="0"/>
        <w:adjustRightInd w:val="0"/>
        <w:spacing w:after="0" w:line="240" w:lineRule="auto"/>
        <w:jc w:val="both"/>
        <w:rPr>
          <w:rFonts w:ascii="Times New Roman" w:eastAsia="Times New Roman" w:hAnsi="Times New Roman"/>
          <w:spacing w:val="-1"/>
          <w:sz w:val="28"/>
          <w:szCs w:val="28"/>
          <w:lang w:eastAsia="ru-RU"/>
        </w:rPr>
      </w:pPr>
      <w:r w:rsidRPr="00120C6B">
        <w:rPr>
          <w:rFonts w:ascii="Times New Roman" w:eastAsia="Times New Roman" w:hAnsi="Times New Roman"/>
          <w:spacing w:val="-1"/>
          <w:sz w:val="28"/>
          <w:szCs w:val="28"/>
          <w:lang w:eastAsia="ru-RU"/>
        </w:rPr>
        <w:t xml:space="preserve">Глава </w:t>
      </w:r>
      <w:r>
        <w:rPr>
          <w:rFonts w:ascii="Times New Roman" w:eastAsia="Times New Roman" w:hAnsi="Times New Roman"/>
          <w:spacing w:val="-1"/>
          <w:sz w:val="28"/>
          <w:szCs w:val="28"/>
          <w:lang w:eastAsia="ru-RU"/>
        </w:rPr>
        <w:t xml:space="preserve">Павлоградского </w:t>
      </w:r>
    </w:p>
    <w:p w:rsidR="00305338" w:rsidRPr="00120C6B" w:rsidRDefault="00305338" w:rsidP="00305338">
      <w:pPr>
        <w:widowControl w:val="0"/>
        <w:shd w:val="clear" w:color="auto" w:fill="FFFFFF"/>
        <w:tabs>
          <w:tab w:val="left" w:pos="998"/>
        </w:tabs>
        <w:autoSpaceDE w:val="0"/>
        <w:autoSpaceDN w:val="0"/>
        <w:adjustRightInd w:val="0"/>
        <w:spacing w:after="0" w:line="240" w:lineRule="auto"/>
        <w:jc w:val="both"/>
        <w:rPr>
          <w:sz w:val="28"/>
          <w:szCs w:val="28"/>
        </w:rPr>
      </w:pPr>
      <w:r>
        <w:rPr>
          <w:rFonts w:ascii="Times New Roman" w:eastAsia="Times New Roman" w:hAnsi="Times New Roman"/>
          <w:spacing w:val="-1"/>
          <w:sz w:val="28"/>
          <w:szCs w:val="28"/>
          <w:lang w:eastAsia="ru-RU"/>
        </w:rPr>
        <w:t>м</w:t>
      </w:r>
      <w:r w:rsidRPr="00120C6B">
        <w:rPr>
          <w:rFonts w:ascii="Times New Roman" w:eastAsia="Times New Roman" w:hAnsi="Times New Roman"/>
          <w:spacing w:val="-1"/>
          <w:sz w:val="28"/>
          <w:szCs w:val="28"/>
          <w:lang w:eastAsia="ru-RU"/>
        </w:rPr>
        <w:t>униципального</w:t>
      </w:r>
      <w:r>
        <w:rPr>
          <w:rFonts w:ascii="Times New Roman" w:eastAsia="Times New Roman" w:hAnsi="Times New Roman"/>
          <w:spacing w:val="-1"/>
          <w:sz w:val="28"/>
          <w:szCs w:val="28"/>
          <w:lang w:eastAsia="ru-RU"/>
        </w:rPr>
        <w:t xml:space="preserve"> района </w:t>
      </w:r>
      <w:r>
        <w:rPr>
          <w:rFonts w:ascii="Times New Roman" w:eastAsia="Times New Roman" w:hAnsi="Times New Roman"/>
          <w:spacing w:val="-1"/>
          <w:sz w:val="28"/>
          <w:szCs w:val="28"/>
          <w:lang w:eastAsia="ru-RU"/>
        </w:rPr>
        <w:tab/>
      </w:r>
      <w:r>
        <w:rPr>
          <w:rFonts w:ascii="Times New Roman" w:eastAsia="Times New Roman" w:hAnsi="Times New Roman"/>
          <w:spacing w:val="-1"/>
          <w:sz w:val="28"/>
          <w:szCs w:val="28"/>
          <w:lang w:eastAsia="ru-RU"/>
        </w:rPr>
        <w:tab/>
      </w:r>
      <w:r>
        <w:rPr>
          <w:rFonts w:ascii="Times New Roman" w:eastAsia="Times New Roman" w:hAnsi="Times New Roman"/>
          <w:spacing w:val="-1"/>
          <w:sz w:val="28"/>
          <w:szCs w:val="28"/>
          <w:lang w:eastAsia="ru-RU"/>
        </w:rPr>
        <w:tab/>
      </w:r>
      <w:r>
        <w:rPr>
          <w:rFonts w:ascii="Times New Roman" w:eastAsia="Times New Roman" w:hAnsi="Times New Roman"/>
          <w:spacing w:val="-1"/>
          <w:sz w:val="28"/>
          <w:szCs w:val="28"/>
          <w:lang w:eastAsia="ru-RU"/>
        </w:rPr>
        <w:tab/>
      </w:r>
      <w:r>
        <w:rPr>
          <w:rFonts w:ascii="Times New Roman" w:eastAsia="Times New Roman" w:hAnsi="Times New Roman"/>
          <w:spacing w:val="-1"/>
          <w:sz w:val="28"/>
          <w:szCs w:val="28"/>
          <w:lang w:eastAsia="ru-RU"/>
        </w:rPr>
        <w:tab/>
        <w:t xml:space="preserve">                </w:t>
      </w:r>
      <w:r w:rsidRPr="00120C6B">
        <w:rPr>
          <w:rFonts w:ascii="Times New Roman" w:eastAsia="Times New Roman" w:hAnsi="Times New Roman"/>
          <w:spacing w:val="-1"/>
          <w:sz w:val="28"/>
          <w:szCs w:val="28"/>
          <w:lang w:eastAsia="ru-RU"/>
        </w:rPr>
        <w:t>А.</w:t>
      </w:r>
      <w:r>
        <w:rPr>
          <w:rFonts w:ascii="Times New Roman" w:eastAsia="Times New Roman" w:hAnsi="Times New Roman"/>
          <w:spacing w:val="-1"/>
          <w:sz w:val="28"/>
          <w:szCs w:val="28"/>
          <w:lang w:eastAsia="ru-RU"/>
        </w:rPr>
        <w:t>В. Сухоносов</w:t>
      </w:r>
    </w:p>
    <w:p w:rsidR="008F5DBD" w:rsidRDefault="008F5DBD"/>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F0219E" w:rsidRDefault="00F0219E"/>
    <w:p w:rsidR="007A4AB6" w:rsidRDefault="007A4AB6" w:rsidP="00F0219E">
      <w:pPr>
        <w:spacing w:after="0" w:line="240" w:lineRule="auto"/>
        <w:ind w:left="4248" w:firstLine="708"/>
        <w:jc w:val="both"/>
        <w:rPr>
          <w:rFonts w:ascii="Times New Roman" w:hAnsi="Times New Roman"/>
          <w:sz w:val="28"/>
          <w:szCs w:val="28"/>
        </w:rPr>
      </w:pPr>
    </w:p>
    <w:p w:rsidR="00F0219E" w:rsidRPr="00F0219E" w:rsidRDefault="00F0219E" w:rsidP="00F0219E">
      <w:pPr>
        <w:spacing w:after="0" w:line="240" w:lineRule="auto"/>
        <w:ind w:left="4248" w:firstLine="708"/>
        <w:jc w:val="both"/>
        <w:rPr>
          <w:rFonts w:ascii="Times New Roman" w:hAnsi="Times New Roman"/>
          <w:sz w:val="28"/>
          <w:szCs w:val="28"/>
        </w:rPr>
      </w:pPr>
      <w:r w:rsidRPr="00F0219E">
        <w:rPr>
          <w:rFonts w:ascii="Times New Roman" w:hAnsi="Times New Roman"/>
          <w:sz w:val="28"/>
          <w:szCs w:val="28"/>
        </w:rPr>
        <w:lastRenderedPageBreak/>
        <w:t>Приложение</w:t>
      </w:r>
    </w:p>
    <w:p w:rsidR="00F0219E" w:rsidRPr="00F0219E" w:rsidRDefault="00F0219E" w:rsidP="00F0219E">
      <w:pPr>
        <w:spacing w:after="0" w:line="240" w:lineRule="auto"/>
        <w:ind w:left="4248" w:firstLine="708"/>
        <w:jc w:val="both"/>
        <w:rPr>
          <w:rFonts w:ascii="Times New Roman" w:hAnsi="Times New Roman"/>
          <w:sz w:val="28"/>
          <w:szCs w:val="28"/>
        </w:rPr>
      </w:pPr>
      <w:r w:rsidRPr="00F0219E">
        <w:rPr>
          <w:rFonts w:ascii="Times New Roman" w:hAnsi="Times New Roman"/>
          <w:sz w:val="28"/>
          <w:szCs w:val="28"/>
        </w:rPr>
        <w:t>к решению Совета Павлоградского</w:t>
      </w:r>
    </w:p>
    <w:p w:rsidR="00F0219E" w:rsidRPr="00F0219E" w:rsidRDefault="00F0219E" w:rsidP="00F0219E">
      <w:pPr>
        <w:spacing w:after="0" w:line="240" w:lineRule="auto"/>
        <w:ind w:left="4248" w:firstLine="708"/>
        <w:jc w:val="both"/>
        <w:rPr>
          <w:rFonts w:ascii="Times New Roman" w:hAnsi="Times New Roman"/>
          <w:sz w:val="28"/>
          <w:szCs w:val="28"/>
        </w:rPr>
      </w:pPr>
      <w:r w:rsidRPr="00F0219E">
        <w:rPr>
          <w:rFonts w:ascii="Times New Roman" w:hAnsi="Times New Roman"/>
          <w:sz w:val="28"/>
          <w:szCs w:val="28"/>
        </w:rPr>
        <w:t>муниципального района</w:t>
      </w:r>
    </w:p>
    <w:p w:rsidR="00F0219E" w:rsidRPr="00F0219E" w:rsidRDefault="00F0219E" w:rsidP="00F0219E">
      <w:pPr>
        <w:spacing w:after="0" w:line="240" w:lineRule="auto"/>
        <w:ind w:left="4248" w:firstLine="708"/>
        <w:jc w:val="both"/>
        <w:rPr>
          <w:rFonts w:ascii="Times New Roman" w:hAnsi="Times New Roman"/>
          <w:sz w:val="28"/>
          <w:szCs w:val="28"/>
        </w:rPr>
      </w:pPr>
      <w:r w:rsidRPr="00F0219E">
        <w:rPr>
          <w:rFonts w:ascii="Times New Roman" w:hAnsi="Times New Roman"/>
          <w:sz w:val="28"/>
          <w:szCs w:val="28"/>
        </w:rPr>
        <w:t>Омской области</w:t>
      </w:r>
    </w:p>
    <w:p w:rsidR="00F0219E" w:rsidRPr="00F0219E" w:rsidRDefault="00F0219E" w:rsidP="00F0219E">
      <w:pPr>
        <w:spacing w:after="0" w:line="240" w:lineRule="auto"/>
        <w:ind w:left="4248" w:firstLine="708"/>
        <w:jc w:val="both"/>
        <w:rPr>
          <w:rFonts w:ascii="Times New Roman" w:hAnsi="Times New Roman"/>
          <w:u w:val="single"/>
        </w:rPr>
      </w:pPr>
      <w:r w:rsidRPr="00F0219E">
        <w:rPr>
          <w:rFonts w:ascii="Times New Roman" w:hAnsi="Times New Roman"/>
          <w:sz w:val="28"/>
          <w:szCs w:val="28"/>
          <w:u w:val="single"/>
        </w:rPr>
        <w:t>от 19.02.2021 №</w:t>
      </w:r>
      <w:r w:rsidR="007A4AB6">
        <w:rPr>
          <w:rFonts w:ascii="Times New Roman" w:hAnsi="Times New Roman"/>
          <w:sz w:val="28"/>
          <w:szCs w:val="28"/>
          <w:u w:val="single"/>
        </w:rPr>
        <w:t xml:space="preserve"> 61</w:t>
      </w:r>
      <w:r w:rsidRPr="00F0219E">
        <w:rPr>
          <w:rFonts w:ascii="Times New Roman" w:hAnsi="Times New Roman"/>
          <w:sz w:val="28"/>
          <w:szCs w:val="28"/>
          <w:u w:val="single"/>
        </w:rPr>
        <w:t xml:space="preserve">    </w:t>
      </w:r>
    </w:p>
    <w:p w:rsidR="00F0219E" w:rsidRPr="00F0219E" w:rsidRDefault="00F0219E" w:rsidP="00F0219E">
      <w:pPr>
        <w:pStyle w:val="1"/>
        <w:spacing w:line="240" w:lineRule="auto"/>
        <w:jc w:val="center"/>
        <w:rPr>
          <w:b/>
          <w:bCs/>
          <w:color w:val="000000"/>
          <w:sz w:val="28"/>
          <w:szCs w:val="28"/>
        </w:rPr>
      </w:pPr>
    </w:p>
    <w:p w:rsidR="00F0219E" w:rsidRPr="00F0219E" w:rsidRDefault="00F0219E" w:rsidP="00F0219E">
      <w:pPr>
        <w:pStyle w:val="1"/>
        <w:spacing w:line="240" w:lineRule="auto"/>
        <w:jc w:val="center"/>
        <w:rPr>
          <w:b/>
          <w:bCs/>
          <w:color w:val="000000"/>
          <w:sz w:val="28"/>
          <w:szCs w:val="28"/>
        </w:rPr>
      </w:pPr>
    </w:p>
    <w:p w:rsidR="007007AF" w:rsidRDefault="00F0219E" w:rsidP="007007AF">
      <w:pPr>
        <w:pStyle w:val="1"/>
        <w:spacing w:line="240" w:lineRule="auto"/>
        <w:ind w:firstLine="0"/>
        <w:jc w:val="center"/>
        <w:rPr>
          <w:b/>
          <w:bCs/>
          <w:color w:val="000000"/>
          <w:sz w:val="24"/>
          <w:szCs w:val="24"/>
        </w:rPr>
      </w:pPr>
      <w:r w:rsidRPr="007007AF">
        <w:rPr>
          <w:b/>
          <w:bCs/>
          <w:color w:val="000000"/>
          <w:sz w:val="24"/>
          <w:szCs w:val="24"/>
        </w:rPr>
        <w:t>Положение</w:t>
      </w:r>
      <w:r w:rsidRPr="007007AF">
        <w:rPr>
          <w:b/>
          <w:bCs/>
          <w:color w:val="000000"/>
          <w:sz w:val="24"/>
          <w:szCs w:val="24"/>
        </w:rPr>
        <w:br/>
      </w:r>
      <w:r w:rsidR="007007AF" w:rsidRPr="007007AF">
        <w:rPr>
          <w:b/>
          <w:bCs/>
          <w:color w:val="000000"/>
          <w:sz w:val="24"/>
          <w:szCs w:val="24"/>
        </w:rPr>
        <w:t>об общественных обсуждения</w:t>
      </w:r>
      <w:r w:rsidR="007007AF" w:rsidRPr="007007AF">
        <w:rPr>
          <w:b/>
          <w:bCs/>
          <w:sz w:val="24"/>
          <w:szCs w:val="24"/>
        </w:rPr>
        <w:t>х</w:t>
      </w:r>
      <w:r w:rsidR="007007AF" w:rsidRPr="007007AF">
        <w:rPr>
          <w:b/>
          <w:bCs/>
          <w:color w:val="000000"/>
          <w:sz w:val="24"/>
          <w:szCs w:val="24"/>
        </w:rPr>
        <w:t>, публичных</w:t>
      </w:r>
      <w:r w:rsidR="007007AF">
        <w:rPr>
          <w:b/>
          <w:bCs/>
          <w:color w:val="000000"/>
          <w:sz w:val="24"/>
          <w:szCs w:val="24"/>
        </w:rPr>
        <w:t xml:space="preserve"> </w:t>
      </w:r>
      <w:r w:rsidR="007007AF" w:rsidRPr="007007AF">
        <w:rPr>
          <w:b/>
          <w:bCs/>
          <w:color w:val="000000"/>
          <w:sz w:val="24"/>
          <w:szCs w:val="24"/>
        </w:rPr>
        <w:t xml:space="preserve">слушаниях по проектам </w:t>
      </w:r>
    </w:p>
    <w:p w:rsidR="007007AF" w:rsidRDefault="007007AF" w:rsidP="007007AF">
      <w:pPr>
        <w:pStyle w:val="1"/>
        <w:spacing w:line="240" w:lineRule="auto"/>
        <w:ind w:firstLine="0"/>
        <w:jc w:val="center"/>
        <w:rPr>
          <w:b/>
          <w:bCs/>
          <w:color w:val="000000"/>
          <w:sz w:val="24"/>
          <w:szCs w:val="24"/>
        </w:rPr>
      </w:pPr>
      <w:r w:rsidRPr="007007AF">
        <w:rPr>
          <w:b/>
          <w:bCs/>
          <w:color w:val="000000"/>
          <w:sz w:val="24"/>
          <w:szCs w:val="24"/>
        </w:rPr>
        <w:t>генеральных планов, проектам правил землепользования и застройки, проектам планировки территории, проектам межевания территорий,</w:t>
      </w:r>
      <w:r w:rsidRPr="007007AF">
        <w:rPr>
          <w:b/>
          <w:bCs/>
          <w:sz w:val="24"/>
          <w:szCs w:val="24"/>
        </w:rPr>
        <w:t xml:space="preserve"> проектам, предусматривающим внесение изменений в один из указанных утвержденных документов, </w:t>
      </w:r>
      <w:r w:rsidRPr="007007AF">
        <w:rPr>
          <w:b/>
          <w:bCs/>
          <w:color w:val="000000"/>
          <w:sz w:val="24"/>
          <w:szCs w:val="24"/>
        </w:rPr>
        <w:t xml:space="preserve">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w:t>
      </w:r>
    </w:p>
    <w:p w:rsidR="007007AF" w:rsidRPr="007007AF" w:rsidRDefault="007007AF" w:rsidP="007007AF">
      <w:pPr>
        <w:pStyle w:val="1"/>
        <w:spacing w:line="240" w:lineRule="auto"/>
        <w:ind w:firstLine="0"/>
        <w:jc w:val="center"/>
        <w:rPr>
          <w:b/>
          <w:bCs/>
          <w:color w:val="000000"/>
          <w:sz w:val="24"/>
          <w:szCs w:val="24"/>
        </w:rPr>
      </w:pPr>
      <w:r w:rsidRPr="007007AF">
        <w:rPr>
          <w:b/>
          <w:bCs/>
          <w:color w:val="000000"/>
          <w:sz w:val="24"/>
          <w:szCs w:val="24"/>
        </w:rPr>
        <w:t xml:space="preserve">от предельных параметров разрешенного строительства, реконструкции </w:t>
      </w:r>
    </w:p>
    <w:p w:rsidR="007007AF" w:rsidRPr="007007AF" w:rsidRDefault="007007AF" w:rsidP="007007AF">
      <w:pPr>
        <w:pStyle w:val="1"/>
        <w:spacing w:line="240" w:lineRule="auto"/>
        <w:ind w:firstLine="0"/>
        <w:jc w:val="center"/>
        <w:rPr>
          <w:b/>
          <w:bCs/>
          <w:color w:val="000000"/>
          <w:sz w:val="24"/>
          <w:szCs w:val="24"/>
        </w:rPr>
      </w:pPr>
      <w:r w:rsidRPr="007007AF">
        <w:rPr>
          <w:b/>
          <w:bCs/>
          <w:color w:val="000000"/>
          <w:sz w:val="24"/>
          <w:szCs w:val="24"/>
        </w:rPr>
        <w:t>объектов капитального строительства</w:t>
      </w:r>
    </w:p>
    <w:p w:rsidR="00F0219E" w:rsidRPr="00E55911" w:rsidRDefault="00F0219E" w:rsidP="00F0219E">
      <w:pPr>
        <w:pStyle w:val="1"/>
        <w:spacing w:line="240" w:lineRule="auto"/>
        <w:ind w:firstLine="0"/>
        <w:jc w:val="center"/>
        <w:rPr>
          <w:sz w:val="28"/>
          <w:szCs w:val="28"/>
        </w:rPr>
      </w:pPr>
    </w:p>
    <w:p w:rsidR="00F0219E" w:rsidRPr="007007AF" w:rsidRDefault="00F0219E" w:rsidP="007007AF">
      <w:pPr>
        <w:pStyle w:val="1"/>
        <w:spacing w:line="240" w:lineRule="auto"/>
        <w:ind w:firstLine="709"/>
        <w:jc w:val="both"/>
        <w:rPr>
          <w:sz w:val="24"/>
          <w:szCs w:val="24"/>
        </w:rPr>
      </w:pPr>
      <w:proofErr w:type="gramStart"/>
      <w:r w:rsidRPr="007007AF">
        <w:rPr>
          <w:color w:val="000000"/>
          <w:sz w:val="24"/>
          <w:szCs w:val="24"/>
        </w:rPr>
        <w:t xml:space="preserve">Настоящее Положение </w:t>
      </w:r>
      <w:r w:rsidRPr="007007AF">
        <w:rPr>
          <w:bCs/>
          <w:color w:val="000000"/>
          <w:sz w:val="24"/>
          <w:szCs w:val="24"/>
        </w:rPr>
        <w:t>об общественных обсуждения</w:t>
      </w:r>
      <w:r w:rsidRPr="007007AF">
        <w:rPr>
          <w:bCs/>
          <w:sz w:val="24"/>
          <w:szCs w:val="24"/>
        </w:rPr>
        <w:t>х</w:t>
      </w:r>
      <w:r w:rsidRPr="007007AF">
        <w:rPr>
          <w:bCs/>
          <w:color w:val="000000"/>
          <w:sz w:val="24"/>
          <w:szCs w:val="24"/>
        </w:rPr>
        <w:t>,</w:t>
      </w:r>
      <w:r w:rsidRPr="007007AF">
        <w:rPr>
          <w:bCs/>
          <w:color w:val="000000"/>
          <w:sz w:val="24"/>
          <w:szCs w:val="24"/>
        </w:rPr>
        <w:br/>
        <w:t>публичных слушаниях по проектам генеральных планов, проектам</w:t>
      </w:r>
      <w:r w:rsidRPr="007007AF">
        <w:rPr>
          <w:bCs/>
          <w:color w:val="000000"/>
          <w:sz w:val="24"/>
          <w:szCs w:val="24"/>
        </w:rPr>
        <w:br/>
        <w:t>правил землепользования и застройки, проектам планировки</w:t>
      </w:r>
      <w:r w:rsidRPr="007007AF">
        <w:rPr>
          <w:bCs/>
          <w:color w:val="000000"/>
          <w:sz w:val="24"/>
          <w:szCs w:val="24"/>
        </w:rPr>
        <w:br/>
        <w:t>территории, проектам межевания территорий,</w:t>
      </w:r>
      <w:r w:rsidRPr="007007AF">
        <w:rPr>
          <w:bCs/>
          <w:sz w:val="24"/>
          <w:szCs w:val="24"/>
        </w:rPr>
        <w:t xml:space="preserve"> проектам, предусматривающим внесение изменений в один из указанных утвержденных документов, </w:t>
      </w:r>
      <w:r w:rsidRPr="007007AF">
        <w:rPr>
          <w:bCs/>
          <w:color w:val="000000"/>
          <w:sz w:val="24"/>
          <w:szCs w:val="24"/>
        </w:rPr>
        <w:t>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w:t>
      </w:r>
      <w:proofErr w:type="gramEnd"/>
      <w:r w:rsidRPr="007007AF">
        <w:rPr>
          <w:bCs/>
          <w:color w:val="000000"/>
          <w:sz w:val="24"/>
          <w:szCs w:val="24"/>
        </w:rPr>
        <w:t>, реконструкции объектов капитального строительства</w:t>
      </w:r>
      <w:r w:rsidRPr="007007AF">
        <w:rPr>
          <w:color w:val="000000"/>
          <w:sz w:val="24"/>
          <w:szCs w:val="24"/>
        </w:rPr>
        <w:t xml:space="preserve"> (далее - Положение) устанавливает в соответствии с Конституцией Российской Федерации,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Уставом Павлоградского муниципального района порядок организации и проведения общественных обсуждений и публичных слушаний.</w:t>
      </w:r>
    </w:p>
    <w:p w:rsidR="00F0219E" w:rsidRPr="007007AF" w:rsidRDefault="00F0219E" w:rsidP="007007AF">
      <w:pPr>
        <w:pStyle w:val="1"/>
        <w:numPr>
          <w:ilvl w:val="0"/>
          <w:numId w:val="2"/>
        </w:numPr>
        <w:tabs>
          <w:tab w:val="left" w:pos="1134"/>
        </w:tabs>
        <w:spacing w:line="240" w:lineRule="auto"/>
        <w:ind w:firstLine="709"/>
        <w:jc w:val="both"/>
        <w:rPr>
          <w:sz w:val="24"/>
          <w:szCs w:val="24"/>
        </w:rPr>
      </w:pPr>
      <w:bookmarkStart w:id="0" w:name="bookmark10"/>
      <w:bookmarkEnd w:id="0"/>
      <w:proofErr w:type="gramStart"/>
      <w:r w:rsidRPr="007007AF">
        <w:rPr>
          <w:color w:val="000000"/>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w:t>
      </w:r>
      <w:r w:rsidRPr="007007AF">
        <w:rPr>
          <w:bCs/>
          <w:color w:val="000000"/>
          <w:sz w:val="24"/>
          <w:szCs w:val="24"/>
        </w:rPr>
        <w:t>проектам генеральных планов, проектам правил землепользования и застройки, проектам планировки</w:t>
      </w:r>
      <w:r w:rsidRPr="007007AF">
        <w:rPr>
          <w:bCs/>
          <w:color w:val="000000"/>
          <w:sz w:val="24"/>
          <w:szCs w:val="24"/>
        </w:rPr>
        <w:br/>
        <w:t>территории, проектам межевания территорий,</w:t>
      </w:r>
      <w:r w:rsidRPr="007007AF">
        <w:rPr>
          <w:bCs/>
          <w:sz w:val="24"/>
          <w:szCs w:val="24"/>
        </w:rPr>
        <w:t xml:space="preserve"> проектам, предусматривающим внесение изменений в один из указанных утвержденных документов, </w:t>
      </w:r>
      <w:r w:rsidRPr="007007AF">
        <w:rPr>
          <w:bCs/>
          <w:color w:val="000000"/>
          <w:sz w:val="24"/>
          <w:szCs w:val="24"/>
        </w:rPr>
        <w:t>проектам решений о предоставлении разрешения на условно разрешенный вид использования земельного участка или объекта капитального</w:t>
      </w:r>
      <w:proofErr w:type="gramEnd"/>
      <w:r w:rsidRPr="007007AF">
        <w:rPr>
          <w:bCs/>
          <w:color w:val="000000"/>
          <w:sz w:val="24"/>
          <w:szCs w:val="24"/>
        </w:rPr>
        <w:t xml:space="preserve">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7007AF">
        <w:rPr>
          <w:color w:val="000000"/>
          <w:sz w:val="24"/>
          <w:szCs w:val="24"/>
        </w:rPr>
        <w:t xml:space="preserve"> (далее также - проекты) в соответствии с Уставом Павлоградского муниципального района Омской области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другими федеральными законами.</w:t>
      </w:r>
    </w:p>
    <w:p w:rsidR="00F0219E" w:rsidRPr="007007AF" w:rsidRDefault="00F0219E" w:rsidP="007007AF">
      <w:pPr>
        <w:pStyle w:val="1"/>
        <w:numPr>
          <w:ilvl w:val="0"/>
          <w:numId w:val="2"/>
        </w:numPr>
        <w:tabs>
          <w:tab w:val="left" w:pos="1134"/>
        </w:tabs>
        <w:spacing w:line="240" w:lineRule="auto"/>
        <w:ind w:firstLine="709"/>
        <w:jc w:val="both"/>
        <w:rPr>
          <w:sz w:val="24"/>
          <w:szCs w:val="24"/>
        </w:rPr>
      </w:pPr>
      <w:bookmarkStart w:id="1" w:name="bookmark11"/>
      <w:bookmarkEnd w:id="1"/>
      <w:proofErr w:type="gramStart"/>
      <w:r w:rsidRPr="007007AF">
        <w:rPr>
          <w:color w:val="000000"/>
          <w:sz w:val="24"/>
          <w:szCs w:val="24"/>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w:t>
      </w:r>
      <w:r w:rsidRPr="007007AF">
        <w:rPr>
          <w:color w:val="000000"/>
          <w:sz w:val="24"/>
          <w:szCs w:val="24"/>
        </w:rPr>
        <w:lastRenderedPageBreak/>
        <w:t>проекты, правообладатели находящихся в границах этой территории земельных участков и (или) расположенных на них объектов капитального строительства, а</w:t>
      </w:r>
      <w:proofErr w:type="gramEnd"/>
      <w:r w:rsidRPr="007007AF">
        <w:rPr>
          <w:color w:val="000000"/>
          <w:sz w:val="24"/>
          <w:szCs w:val="24"/>
        </w:rPr>
        <w:t xml:space="preserve"> также правообладатели помещений, являющихся частью указанных объектов капитального строительства.</w:t>
      </w:r>
    </w:p>
    <w:p w:rsidR="00F0219E" w:rsidRPr="007007AF" w:rsidRDefault="00F0219E" w:rsidP="007007AF">
      <w:pPr>
        <w:pStyle w:val="1"/>
        <w:numPr>
          <w:ilvl w:val="0"/>
          <w:numId w:val="2"/>
        </w:numPr>
        <w:tabs>
          <w:tab w:val="left" w:pos="1420"/>
        </w:tabs>
        <w:spacing w:line="240" w:lineRule="auto"/>
        <w:ind w:firstLine="709"/>
        <w:jc w:val="both"/>
        <w:rPr>
          <w:sz w:val="24"/>
          <w:szCs w:val="24"/>
        </w:rPr>
      </w:pPr>
      <w:bookmarkStart w:id="2" w:name="bookmark12"/>
      <w:bookmarkEnd w:id="2"/>
      <w:proofErr w:type="gramStart"/>
      <w:r w:rsidRPr="007007AF">
        <w:rPr>
          <w:color w:val="000000"/>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7007AF">
        <w:rPr>
          <w:color w:val="000000"/>
          <w:sz w:val="24"/>
          <w:szCs w:val="24"/>
        </w:rPr>
        <w:t xml:space="preserve"> </w:t>
      </w:r>
      <w:proofErr w:type="gramStart"/>
      <w:r w:rsidRPr="007007AF">
        <w:rPr>
          <w:color w:val="000000"/>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7007AF">
        <w:rPr>
          <w:color w:val="000000"/>
          <w:sz w:val="24"/>
          <w:szCs w:val="24"/>
        </w:rPr>
        <w:t xml:space="preserve"> проекты, а в случае, предусмотренном </w:t>
      </w:r>
      <w:r w:rsidRPr="007007AF">
        <w:rPr>
          <w:bCs/>
          <w:color w:val="000000"/>
          <w:sz w:val="24"/>
          <w:szCs w:val="24"/>
        </w:rPr>
        <w:t xml:space="preserve">частью 3 </w:t>
      </w:r>
      <w:bookmarkStart w:id="3" w:name="_GoBack"/>
      <w:r w:rsidRPr="007007AF">
        <w:rPr>
          <w:bCs/>
          <w:color w:val="000000"/>
          <w:sz w:val="24"/>
          <w:szCs w:val="24"/>
        </w:rPr>
        <w:t>стат</w:t>
      </w:r>
      <w:bookmarkEnd w:id="3"/>
      <w:r w:rsidRPr="007007AF">
        <w:rPr>
          <w:bCs/>
          <w:color w:val="000000"/>
          <w:sz w:val="24"/>
          <w:szCs w:val="24"/>
        </w:rPr>
        <w:t>ьи 39</w:t>
      </w:r>
      <w:r w:rsidRPr="007007AF">
        <w:rPr>
          <w:color w:val="000000"/>
          <w:sz w:val="24"/>
          <w:szCs w:val="24"/>
        </w:rPr>
        <w:t>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0219E" w:rsidRPr="007007AF" w:rsidRDefault="00F0219E" w:rsidP="00A0279A">
      <w:pPr>
        <w:pStyle w:val="1"/>
        <w:numPr>
          <w:ilvl w:val="0"/>
          <w:numId w:val="2"/>
        </w:numPr>
        <w:tabs>
          <w:tab w:val="left" w:pos="0"/>
        </w:tabs>
        <w:spacing w:line="240" w:lineRule="auto"/>
        <w:ind w:firstLine="709"/>
        <w:jc w:val="both"/>
        <w:rPr>
          <w:sz w:val="24"/>
          <w:szCs w:val="24"/>
        </w:rPr>
      </w:pPr>
      <w:bookmarkStart w:id="4" w:name="bookmark13"/>
      <w:bookmarkEnd w:id="4"/>
      <w:r w:rsidRPr="00A0279A">
        <w:rPr>
          <w:color w:val="000000"/>
          <w:sz w:val="24"/>
          <w:szCs w:val="24"/>
        </w:rPr>
        <w:t>Пр</w:t>
      </w:r>
      <w:r w:rsidRPr="007007AF">
        <w:rPr>
          <w:color w:val="000000"/>
          <w:sz w:val="24"/>
          <w:szCs w:val="24"/>
        </w:rPr>
        <w:t>оцедура проведения общественных обсуждений состоит из следующих этапов:</w:t>
      </w:r>
    </w:p>
    <w:p w:rsidR="00F0219E" w:rsidRPr="007007AF" w:rsidRDefault="00F0219E" w:rsidP="00A0279A">
      <w:pPr>
        <w:pStyle w:val="1"/>
        <w:numPr>
          <w:ilvl w:val="0"/>
          <w:numId w:val="3"/>
        </w:numPr>
        <w:tabs>
          <w:tab w:val="left" w:pos="0"/>
        </w:tabs>
        <w:spacing w:line="240" w:lineRule="auto"/>
        <w:ind w:firstLine="709"/>
        <w:jc w:val="both"/>
        <w:rPr>
          <w:sz w:val="24"/>
          <w:szCs w:val="24"/>
        </w:rPr>
      </w:pPr>
      <w:bookmarkStart w:id="5" w:name="bookmark14"/>
      <w:bookmarkEnd w:id="5"/>
      <w:r w:rsidRPr="007007AF">
        <w:rPr>
          <w:color w:val="000000"/>
          <w:sz w:val="24"/>
          <w:szCs w:val="24"/>
        </w:rPr>
        <w:t>оповещение о начале общественных обсуждений;</w:t>
      </w:r>
    </w:p>
    <w:p w:rsidR="00F0219E" w:rsidRPr="007007AF" w:rsidRDefault="00F0219E" w:rsidP="00A0279A">
      <w:pPr>
        <w:pStyle w:val="1"/>
        <w:numPr>
          <w:ilvl w:val="0"/>
          <w:numId w:val="3"/>
        </w:numPr>
        <w:tabs>
          <w:tab w:val="left" w:pos="0"/>
        </w:tabs>
        <w:spacing w:line="240" w:lineRule="auto"/>
        <w:ind w:firstLine="709"/>
        <w:jc w:val="both"/>
        <w:rPr>
          <w:sz w:val="24"/>
          <w:szCs w:val="24"/>
        </w:rPr>
      </w:pPr>
      <w:bookmarkStart w:id="6" w:name="bookmark15"/>
      <w:bookmarkEnd w:id="6"/>
      <w:proofErr w:type="gramStart"/>
      <w:r w:rsidRPr="007007AF">
        <w:rPr>
          <w:color w:val="000000"/>
          <w:sz w:val="24"/>
          <w:szCs w:val="24"/>
        </w:rPr>
        <w:t xml:space="preserve">размещение проекта, подлежащего рассмотрению на общественных обсуждениях, и информационных материалов к нему на официальном сайте Павлоградского муниципального района Омской области в </w:t>
      </w:r>
      <w:proofErr w:type="spellStart"/>
      <w:r w:rsidRPr="007007AF">
        <w:rPr>
          <w:color w:val="000000"/>
          <w:sz w:val="24"/>
          <w:szCs w:val="24"/>
        </w:rPr>
        <w:t>информационно</w:t>
      </w:r>
      <w:r w:rsidRPr="007007AF">
        <w:rPr>
          <w:color w:val="000000"/>
          <w:sz w:val="24"/>
          <w:szCs w:val="24"/>
        </w:rPr>
        <w:softHyphen/>
        <w:t>телекоммуникационной</w:t>
      </w:r>
      <w:proofErr w:type="spellEnd"/>
      <w:r w:rsidRPr="007007AF">
        <w:rPr>
          <w:color w:val="000000"/>
          <w:sz w:val="24"/>
          <w:szCs w:val="24"/>
        </w:rPr>
        <w:t xml:space="preserve"> сети "Интернет"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настоящем</w:t>
      </w:r>
      <w:r w:rsidR="00A0279A">
        <w:rPr>
          <w:color w:val="000000"/>
          <w:sz w:val="24"/>
          <w:szCs w:val="24"/>
        </w:rPr>
        <w:t xml:space="preserve"> </w:t>
      </w:r>
      <w:r w:rsidRPr="007007AF">
        <w:rPr>
          <w:color w:val="000000"/>
          <w:sz w:val="24"/>
          <w:szCs w:val="24"/>
        </w:rPr>
        <w:t>Положении</w:t>
      </w:r>
      <w:proofErr w:type="gramEnd"/>
      <w:r w:rsidRPr="007007AF">
        <w:rPr>
          <w:color w:val="000000"/>
          <w:sz w:val="24"/>
          <w:szCs w:val="24"/>
        </w:rPr>
        <w:t xml:space="preserve"> - информационные системы</w:t>
      </w:r>
      <w:proofErr w:type="gramStart"/>
      <w:r w:rsidRPr="007007AF">
        <w:rPr>
          <w:color w:val="000000"/>
          <w:sz w:val="24"/>
          <w:szCs w:val="24"/>
        </w:rPr>
        <w:t>)и</w:t>
      </w:r>
      <w:proofErr w:type="gramEnd"/>
      <w:r w:rsidRPr="007007AF">
        <w:rPr>
          <w:color w:val="000000"/>
          <w:sz w:val="24"/>
          <w:szCs w:val="24"/>
        </w:rPr>
        <w:t xml:space="preserve"> открытие экспозиции (экспозиций) такого проекта;</w:t>
      </w:r>
    </w:p>
    <w:p w:rsidR="00F0219E" w:rsidRPr="007007AF" w:rsidRDefault="00F0219E" w:rsidP="00A0279A">
      <w:pPr>
        <w:pStyle w:val="1"/>
        <w:numPr>
          <w:ilvl w:val="0"/>
          <w:numId w:val="3"/>
        </w:numPr>
        <w:tabs>
          <w:tab w:val="left" w:pos="0"/>
          <w:tab w:val="left" w:pos="1134"/>
        </w:tabs>
        <w:spacing w:line="240" w:lineRule="auto"/>
        <w:ind w:firstLine="709"/>
        <w:jc w:val="both"/>
        <w:rPr>
          <w:sz w:val="24"/>
          <w:szCs w:val="24"/>
        </w:rPr>
      </w:pPr>
      <w:bookmarkStart w:id="7" w:name="bookmark16"/>
      <w:bookmarkEnd w:id="7"/>
      <w:r w:rsidRPr="007007AF">
        <w:rPr>
          <w:color w:val="000000"/>
          <w:sz w:val="24"/>
          <w:szCs w:val="24"/>
        </w:rPr>
        <w:t>проведение экспозиции (экспозиций) проекта, подлежащего рассмотрению на общественных обсуждениях;</w:t>
      </w:r>
    </w:p>
    <w:p w:rsidR="00F0219E" w:rsidRPr="007007AF" w:rsidRDefault="00F0219E" w:rsidP="00A0279A">
      <w:pPr>
        <w:pStyle w:val="1"/>
        <w:numPr>
          <w:ilvl w:val="0"/>
          <w:numId w:val="3"/>
        </w:numPr>
        <w:tabs>
          <w:tab w:val="left" w:pos="0"/>
          <w:tab w:val="left" w:pos="1134"/>
        </w:tabs>
        <w:spacing w:line="240" w:lineRule="auto"/>
        <w:ind w:firstLine="709"/>
        <w:jc w:val="both"/>
        <w:rPr>
          <w:sz w:val="24"/>
          <w:szCs w:val="24"/>
        </w:rPr>
      </w:pPr>
      <w:bookmarkStart w:id="8" w:name="bookmark17"/>
      <w:bookmarkEnd w:id="8"/>
      <w:r w:rsidRPr="007007AF">
        <w:rPr>
          <w:color w:val="000000"/>
          <w:sz w:val="24"/>
          <w:szCs w:val="24"/>
        </w:rPr>
        <w:t>подготовка и оформление протокола общественных обсуждений;</w:t>
      </w:r>
    </w:p>
    <w:p w:rsidR="00F0219E" w:rsidRPr="007007AF" w:rsidRDefault="00F0219E" w:rsidP="00A0279A">
      <w:pPr>
        <w:pStyle w:val="1"/>
        <w:numPr>
          <w:ilvl w:val="0"/>
          <w:numId w:val="3"/>
        </w:numPr>
        <w:tabs>
          <w:tab w:val="left" w:pos="0"/>
          <w:tab w:val="left" w:pos="1134"/>
        </w:tabs>
        <w:spacing w:line="240" w:lineRule="auto"/>
        <w:ind w:firstLine="709"/>
        <w:jc w:val="both"/>
        <w:rPr>
          <w:sz w:val="24"/>
          <w:szCs w:val="24"/>
        </w:rPr>
      </w:pPr>
      <w:bookmarkStart w:id="9" w:name="bookmark18"/>
      <w:bookmarkEnd w:id="9"/>
      <w:r w:rsidRPr="007007AF">
        <w:rPr>
          <w:color w:val="000000"/>
          <w:sz w:val="24"/>
          <w:szCs w:val="24"/>
        </w:rPr>
        <w:t>подготовка и опубликование заключения о результатах общественных обсуждений.</w:t>
      </w:r>
    </w:p>
    <w:p w:rsidR="00F0219E" w:rsidRPr="007007AF" w:rsidRDefault="00F0219E" w:rsidP="00A0279A">
      <w:pPr>
        <w:pStyle w:val="1"/>
        <w:numPr>
          <w:ilvl w:val="0"/>
          <w:numId w:val="2"/>
        </w:numPr>
        <w:tabs>
          <w:tab w:val="left" w:pos="0"/>
        </w:tabs>
        <w:spacing w:line="240" w:lineRule="auto"/>
        <w:ind w:firstLine="709"/>
        <w:jc w:val="both"/>
        <w:rPr>
          <w:sz w:val="24"/>
          <w:szCs w:val="24"/>
        </w:rPr>
      </w:pPr>
      <w:bookmarkStart w:id="10" w:name="bookmark19"/>
      <w:bookmarkEnd w:id="10"/>
      <w:r w:rsidRPr="007007AF">
        <w:rPr>
          <w:color w:val="000000"/>
          <w:sz w:val="24"/>
          <w:szCs w:val="24"/>
        </w:rPr>
        <w:t>Процедура проведения публичных слушаний состоит из следующих этапов:</w:t>
      </w:r>
    </w:p>
    <w:p w:rsidR="00F0219E" w:rsidRPr="007007AF" w:rsidRDefault="00F0219E" w:rsidP="00A0279A">
      <w:pPr>
        <w:pStyle w:val="1"/>
        <w:numPr>
          <w:ilvl w:val="0"/>
          <w:numId w:val="4"/>
        </w:numPr>
        <w:tabs>
          <w:tab w:val="left" w:pos="0"/>
        </w:tabs>
        <w:spacing w:line="240" w:lineRule="auto"/>
        <w:ind w:firstLine="709"/>
        <w:jc w:val="both"/>
        <w:rPr>
          <w:sz w:val="24"/>
          <w:szCs w:val="24"/>
        </w:rPr>
      </w:pPr>
      <w:bookmarkStart w:id="11" w:name="bookmark20"/>
      <w:bookmarkEnd w:id="11"/>
      <w:r w:rsidRPr="007007AF">
        <w:rPr>
          <w:color w:val="000000"/>
          <w:sz w:val="24"/>
          <w:szCs w:val="24"/>
        </w:rPr>
        <w:t>оповещение о начале публичных слушаний;</w:t>
      </w:r>
    </w:p>
    <w:p w:rsidR="00F0219E" w:rsidRPr="007007AF" w:rsidRDefault="00F0219E" w:rsidP="00A0279A">
      <w:pPr>
        <w:pStyle w:val="1"/>
        <w:numPr>
          <w:ilvl w:val="0"/>
          <w:numId w:val="4"/>
        </w:numPr>
        <w:tabs>
          <w:tab w:val="left" w:pos="0"/>
        </w:tabs>
        <w:spacing w:line="240" w:lineRule="auto"/>
        <w:ind w:firstLine="709"/>
        <w:jc w:val="both"/>
        <w:rPr>
          <w:sz w:val="24"/>
          <w:szCs w:val="24"/>
        </w:rPr>
      </w:pPr>
      <w:bookmarkStart w:id="12" w:name="bookmark21"/>
      <w:bookmarkEnd w:id="12"/>
      <w:r w:rsidRPr="007007AF">
        <w:rPr>
          <w:color w:val="000000"/>
          <w:sz w:val="24"/>
          <w:szCs w:val="24"/>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F0219E" w:rsidRPr="007007AF" w:rsidRDefault="00F0219E" w:rsidP="00A0279A">
      <w:pPr>
        <w:pStyle w:val="1"/>
        <w:numPr>
          <w:ilvl w:val="0"/>
          <w:numId w:val="4"/>
        </w:numPr>
        <w:tabs>
          <w:tab w:val="left" w:pos="0"/>
        </w:tabs>
        <w:spacing w:line="240" w:lineRule="auto"/>
        <w:ind w:firstLine="709"/>
        <w:jc w:val="both"/>
        <w:rPr>
          <w:sz w:val="24"/>
          <w:szCs w:val="24"/>
        </w:rPr>
      </w:pPr>
      <w:bookmarkStart w:id="13" w:name="bookmark22"/>
      <w:bookmarkEnd w:id="13"/>
      <w:r w:rsidRPr="007007AF">
        <w:rPr>
          <w:color w:val="000000"/>
          <w:sz w:val="24"/>
          <w:szCs w:val="24"/>
        </w:rPr>
        <w:t>проведение экспозиции или экспозиций проекта, подлежащего рассмотрению на публичных слушаниях;</w:t>
      </w:r>
    </w:p>
    <w:p w:rsidR="00F0219E" w:rsidRPr="007007AF" w:rsidRDefault="00F0219E" w:rsidP="00A0279A">
      <w:pPr>
        <w:pStyle w:val="1"/>
        <w:numPr>
          <w:ilvl w:val="0"/>
          <w:numId w:val="4"/>
        </w:numPr>
        <w:tabs>
          <w:tab w:val="left" w:pos="0"/>
        </w:tabs>
        <w:spacing w:line="240" w:lineRule="auto"/>
        <w:ind w:firstLine="709"/>
        <w:jc w:val="both"/>
        <w:rPr>
          <w:sz w:val="24"/>
          <w:szCs w:val="24"/>
        </w:rPr>
      </w:pPr>
      <w:bookmarkStart w:id="14" w:name="bookmark23"/>
      <w:bookmarkEnd w:id="14"/>
      <w:r w:rsidRPr="007007AF">
        <w:rPr>
          <w:color w:val="000000"/>
          <w:sz w:val="24"/>
          <w:szCs w:val="24"/>
        </w:rPr>
        <w:t>проведение собрания или собраний участников публичных слушаний;</w:t>
      </w:r>
    </w:p>
    <w:p w:rsidR="00F0219E" w:rsidRPr="007007AF" w:rsidRDefault="00F0219E" w:rsidP="00A0279A">
      <w:pPr>
        <w:pStyle w:val="1"/>
        <w:numPr>
          <w:ilvl w:val="0"/>
          <w:numId w:val="4"/>
        </w:numPr>
        <w:tabs>
          <w:tab w:val="left" w:pos="0"/>
        </w:tabs>
        <w:spacing w:line="240" w:lineRule="auto"/>
        <w:ind w:firstLine="709"/>
        <w:jc w:val="both"/>
        <w:rPr>
          <w:sz w:val="24"/>
          <w:szCs w:val="24"/>
        </w:rPr>
      </w:pPr>
      <w:bookmarkStart w:id="15" w:name="bookmark24"/>
      <w:bookmarkEnd w:id="15"/>
      <w:r w:rsidRPr="007007AF">
        <w:rPr>
          <w:color w:val="000000"/>
          <w:sz w:val="24"/>
          <w:szCs w:val="24"/>
        </w:rPr>
        <w:t>подготовка и оформление протокола публичных слушаний;</w:t>
      </w:r>
    </w:p>
    <w:p w:rsidR="00F0219E" w:rsidRPr="007007AF" w:rsidRDefault="00F0219E" w:rsidP="00A0279A">
      <w:pPr>
        <w:pStyle w:val="1"/>
        <w:numPr>
          <w:ilvl w:val="0"/>
          <w:numId w:val="4"/>
        </w:numPr>
        <w:tabs>
          <w:tab w:val="left" w:pos="0"/>
        </w:tabs>
        <w:spacing w:line="240" w:lineRule="auto"/>
        <w:ind w:firstLine="709"/>
        <w:jc w:val="both"/>
        <w:rPr>
          <w:sz w:val="24"/>
          <w:szCs w:val="24"/>
        </w:rPr>
      </w:pPr>
      <w:bookmarkStart w:id="16" w:name="bookmark25"/>
      <w:bookmarkEnd w:id="16"/>
      <w:r w:rsidRPr="007007AF">
        <w:rPr>
          <w:color w:val="000000"/>
          <w:sz w:val="24"/>
          <w:szCs w:val="24"/>
        </w:rPr>
        <w:t>подготовка и опубликование заключения о результатах публичных слушаний.</w:t>
      </w:r>
    </w:p>
    <w:p w:rsidR="00F0219E" w:rsidRPr="007007AF" w:rsidRDefault="00F0219E" w:rsidP="007007AF">
      <w:pPr>
        <w:pStyle w:val="1"/>
        <w:numPr>
          <w:ilvl w:val="0"/>
          <w:numId w:val="2"/>
        </w:numPr>
        <w:tabs>
          <w:tab w:val="left" w:pos="1424"/>
        </w:tabs>
        <w:spacing w:line="240" w:lineRule="auto"/>
        <w:ind w:firstLine="709"/>
        <w:jc w:val="both"/>
        <w:rPr>
          <w:sz w:val="24"/>
          <w:szCs w:val="24"/>
        </w:rPr>
      </w:pPr>
      <w:bookmarkStart w:id="17" w:name="bookmark26"/>
      <w:bookmarkEnd w:id="17"/>
      <w:r w:rsidRPr="007007AF">
        <w:rPr>
          <w:color w:val="000000"/>
          <w:sz w:val="24"/>
          <w:szCs w:val="24"/>
        </w:rPr>
        <w:t xml:space="preserve">Оповещение о начале общественных обсуждений или публичных слушаний </w:t>
      </w:r>
      <w:r w:rsidRPr="007007AF">
        <w:rPr>
          <w:color w:val="000000"/>
          <w:sz w:val="24"/>
          <w:szCs w:val="24"/>
        </w:rPr>
        <w:lastRenderedPageBreak/>
        <w:t>должно содержать:</w:t>
      </w:r>
    </w:p>
    <w:p w:rsidR="00F0219E" w:rsidRPr="007007AF" w:rsidRDefault="00F0219E" w:rsidP="007007AF">
      <w:pPr>
        <w:pStyle w:val="1"/>
        <w:numPr>
          <w:ilvl w:val="0"/>
          <w:numId w:val="5"/>
        </w:numPr>
        <w:tabs>
          <w:tab w:val="left" w:pos="1438"/>
        </w:tabs>
        <w:spacing w:line="240" w:lineRule="auto"/>
        <w:ind w:firstLine="709"/>
        <w:jc w:val="both"/>
        <w:rPr>
          <w:sz w:val="24"/>
          <w:szCs w:val="24"/>
        </w:rPr>
      </w:pPr>
      <w:bookmarkStart w:id="18" w:name="bookmark27"/>
      <w:bookmarkEnd w:id="18"/>
      <w:r w:rsidRPr="007007AF">
        <w:rPr>
          <w:color w:val="000000"/>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0219E" w:rsidRPr="007007AF" w:rsidRDefault="00F0219E" w:rsidP="007007AF">
      <w:pPr>
        <w:pStyle w:val="1"/>
        <w:numPr>
          <w:ilvl w:val="0"/>
          <w:numId w:val="5"/>
        </w:numPr>
        <w:tabs>
          <w:tab w:val="left" w:pos="1438"/>
        </w:tabs>
        <w:spacing w:line="240" w:lineRule="auto"/>
        <w:ind w:firstLine="709"/>
        <w:jc w:val="both"/>
        <w:rPr>
          <w:sz w:val="24"/>
          <w:szCs w:val="24"/>
        </w:rPr>
      </w:pPr>
      <w:bookmarkStart w:id="19" w:name="bookmark28"/>
      <w:bookmarkEnd w:id="19"/>
      <w:r w:rsidRPr="007007AF">
        <w:rPr>
          <w:color w:val="000000"/>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0219E" w:rsidRPr="007007AF" w:rsidRDefault="00F0219E" w:rsidP="007007AF">
      <w:pPr>
        <w:pStyle w:val="1"/>
        <w:numPr>
          <w:ilvl w:val="0"/>
          <w:numId w:val="5"/>
        </w:numPr>
        <w:tabs>
          <w:tab w:val="left" w:pos="1448"/>
        </w:tabs>
        <w:spacing w:line="240" w:lineRule="auto"/>
        <w:ind w:firstLine="709"/>
        <w:jc w:val="both"/>
        <w:rPr>
          <w:sz w:val="24"/>
          <w:szCs w:val="24"/>
        </w:rPr>
      </w:pPr>
      <w:bookmarkStart w:id="20" w:name="bookmark29"/>
      <w:bookmarkEnd w:id="20"/>
      <w:r w:rsidRPr="007007AF">
        <w:rPr>
          <w:color w:val="000000"/>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F0219E" w:rsidRPr="007007AF" w:rsidRDefault="00F0219E" w:rsidP="007007AF">
      <w:pPr>
        <w:pStyle w:val="1"/>
        <w:numPr>
          <w:ilvl w:val="0"/>
          <w:numId w:val="5"/>
        </w:numPr>
        <w:tabs>
          <w:tab w:val="left" w:pos="1438"/>
        </w:tabs>
        <w:spacing w:line="240" w:lineRule="auto"/>
        <w:ind w:firstLine="709"/>
        <w:jc w:val="both"/>
        <w:rPr>
          <w:sz w:val="24"/>
          <w:szCs w:val="24"/>
        </w:rPr>
      </w:pPr>
      <w:bookmarkStart w:id="21" w:name="bookmark30"/>
      <w:bookmarkEnd w:id="21"/>
      <w:r w:rsidRPr="007007AF">
        <w:rPr>
          <w:color w:val="000000"/>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F0219E" w:rsidRPr="007007AF" w:rsidRDefault="00F0219E" w:rsidP="007007AF">
      <w:pPr>
        <w:pStyle w:val="1"/>
        <w:numPr>
          <w:ilvl w:val="0"/>
          <w:numId w:val="2"/>
        </w:numPr>
        <w:tabs>
          <w:tab w:val="left" w:pos="1424"/>
        </w:tabs>
        <w:spacing w:line="240" w:lineRule="auto"/>
        <w:ind w:firstLine="709"/>
        <w:jc w:val="both"/>
        <w:rPr>
          <w:sz w:val="24"/>
          <w:szCs w:val="24"/>
        </w:rPr>
      </w:pPr>
      <w:bookmarkStart w:id="22" w:name="bookmark31"/>
      <w:bookmarkEnd w:id="22"/>
      <w:proofErr w:type="gramStart"/>
      <w:r w:rsidRPr="007007AF">
        <w:rPr>
          <w:color w:val="000000"/>
          <w:sz w:val="24"/>
          <w:szCs w:val="24"/>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7007AF">
        <w:rPr>
          <w:color w:val="000000"/>
          <w:sz w:val="24"/>
          <w:szCs w:val="24"/>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w:t>
      </w:r>
      <w:r w:rsidR="00A0279A">
        <w:rPr>
          <w:color w:val="000000"/>
          <w:sz w:val="24"/>
          <w:szCs w:val="24"/>
        </w:rPr>
        <w:t xml:space="preserve"> </w:t>
      </w:r>
      <w:r w:rsidRPr="007007AF">
        <w:rPr>
          <w:color w:val="000000"/>
          <w:sz w:val="24"/>
          <w:szCs w:val="24"/>
        </w:rPr>
        <w:t>проведения собрания или собраний участников публичных слушаний.</w:t>
      </w:r>
    </w:p>
    <w:p w:rsidR="00F0219E" w:rsidRPr="007007AF" w:rsidRDefault="00F0219E" w:rsidP="007007AF">
      <w:pPr>
        <w:pStyle w:val="1"/>
        <w:numPr>
          <w:ilvl w:val="0"/>
          <w:numId w:val="2"/>
        </w:numPr>
        <w:tabs>
          <w:tab w:val="left" w:pos="1251"/>
        </w:tabs>
        <w:spacing w:line="240" w:lineRule="auto"/>
        <w:ind w:firstLine="709"/>
        <w:jc w:val="both"/>
        <w:rPr>
          <w:sz w:val="24"/>
          <w:szCs w:val="24"/>
        </w:rPr>
      </w:pPr>
      <w:bookmarkStart w:id="23" w:name="bookmark32"/>
      <w:bookmarkEnd w:id="23"/>
      <w:r w:rsidRPr="007007AF">
        <w:rPr>
          <w:color w:val="000000"/>
          <w:sz w:val="24"/>
          <w:szCs w:val="24"/>
        </w:rPr>
        <w:t>Оповещение о начале общественных обсуждений или публичных слушаний:</w:t>
      </w:r>
    </w:p>
    <w:p w:rsidR="00F0219E" w:rsidRPr="007007AF" w:rsidRDefault="00F0219E" w:rsidP="007007AF">
      <w:pPr>
        <w:pStyle w:val="1"/>
        <w:numPr>
          <w:ilvl w:val="0"/>
          <w:numId w:val="6"/>
        </w:numPr>
        <w:tabs>
          <w:tab w:val="left" w:pos="1266"/>
        </w:tabs>
        <w:spacing w:line="240" w:lineRule="auto"/>
        <w:ind w:firstLine="709"/>
        <w:jc w:val="both"/>
        <w:rPr>
          <w:sz w:val="24"/>
          <w:szCs w:val="24"/>
        </w:rPr>
      </w:pPr>
      <w:bookmarkStart w:id="24" w:name="bookmark33"/>
      <w:bookmarkEnd w:id="24"/>
      <w:r w:rsidRPr="007007AF">
        <w:rPr>
          <w:color w:val="000000"/>
          <w:sz w:val="24"/>
          <w:szCs w:val="24"/>
        </w:rPr>
        <w:t xml:space="preserve">не </w:t>
      </w:r>
      <w:proofErr w:type="gramStart"/>
      <w:r w:rsidRPr="007007AF">
        <w:rPr>
          <w:color w:val="000000"/>
          <w:sz w:val="24"/>
          <w:szCs w:val="24"/>
        </w:rPr>
        <w:t>позднее</w:t>
      </w:r>
      <w:proofErr w:type="gramEnd"/>
      <w:r w:rsidRPr="007007AF">
        <w:rPr>
          <w:color w:val="000000"/>
          <w:sz w:val="24"/>
          <w:szCs w:val="24"/>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Уставом Павлоградского муниципального района Омской области для официального опубликования муниципальных правовых актов, иной официальной информации;</w:t>
      </w:r>
    </w:p>
    <w:p w:rsidR="00F0219E" w:rsidRPr="007007AF" w:rsidRDefault="00F0219E" w:rsidP="007007AF">
      <w:pPr>
        <w:pStyle w:val="1"/>
        <w:numPr>
          <w:ilvl w:val="0"/>
          <w:numId w:val="6"/>
        </w:numPr>
        <w:tabs>
          <w:tab w:val="left" w:pos="1271"/>
        </w:tabs>
        <w:spacing w:line="240" w:lineRule="auto"/>
        <w:ind w:firstLine="709"/>
        <w:jc w:val="both"/>
        <w:rPr>
          <w:sz w:val="24"/>
          <w:szCs w:val="24"/>
        </w:rPr>
      </w:pPr>
      <w:bookmarkStart w:id="25" w:name="bookmark34"/>
      <w:bookmarkEnd w:id="25"/>
      <w:r w:rsidRPr="007007AF">
        <w:rPr>
          <w:color w:val="000000"/>
          <w:sz w:val="24"/>
          <w:szCs w:val="24"/>
        </w:rPr>
        <w:t xml:space="preserve">распространяется на информационных стендах, оборудованных около </w:t>
      </w:r>
      <w:proofErr w:type="gramStart"/>
      <w:r w:rsidRPr="007007AF">
        <w:rPr>
          <w:color w:val="000000"/>
          <w:sz w:val="24"/>
          <w:szCs w:val="24"/>
        </w:rPr>
        <w:t>здания</w:t>
      </w:r>
      <w:proofErr w:type="gramEnd"/>
      <w:r w:rsidRPr="007007AF">
        <w:rPr>
          <w:color w:val="000000"/>
          <w:sz w:val="24"/>
          <w:szCs w:val="24"/>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F0219E" w:rsidRPr="007007AF" w:rsidRDefault="00F0219E" w:rsidP="007007AF">
      <w:pPr>
        <w:pStyle w:val="1"/>
        <w:numPr>
          <w:ilvl w:val="0"/>
          <w:numId w:val="2"/>
        </w:numPr>
        <w:tabs>
          <w:tab w:val="left" w:pos="1434"/>
        </w:tabs>
        <w:spacing w:line="240" w:lineRule="auto"/>
        <w:ind w:firstLine="709"/>
        <w:jc w:val="both"/>
        <w:rPr>
          <w:sz w:val="24"/>
          <w:szCs w:val="24"/>
        </w:rPr>
      </w:pPr>
      <w:bookmarkStart w:id="26" w:name="bookmark35"/>
      <w:bookmarkEnd w:id="26"/>
      <w:r w:rsidRPr="007007AF">
        <w:rPr>
          <w:color w:val="000000"/>
          <w:sz w:val="24"/>
          <w:szCs w:val="24"/>
        </w:rPr>
        <w:t>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(экспозиции) такого проекта. В ходе работы экспозиции организуется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(структурного подразделения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F0219E" w:rsidRPr="007007AF" w:rsidRDefault="00F0219E" w:rsidP="007007AF">
      <w:pPr>
        <w:pStyle w:val="1"/>
        <w:numPr>
          <w:ilvl w:val="0"/>
          <w:numId w:val="2"/>
        </w:numPr>
        <w:tabs>
          <w:tab w:val="left" w:pos="1434"/>
        </w:tabs>
        <w:spacing w:line="240" w:lineRule="auto"/>
        <w:ind w:firstLine="709"/>
        <w:jc w:val="both"/>
        <w:rPr>
          <w:sz w:val="24"/>
          <w:szCs w:val="24"/>
        </w:rPr>
      </w:pPr>
      <w:bookmarkStart w:id="27" w:name="bookmark36"/>
      <w:bookmarkEnd w:id="27"/>
      <w:r w:rsidRPr="007007AF">
        <w:rPr>
          <w:color w:val="000000"/>
          <w:sz w:val="24"/>
          <w:szCs w:val="24"/>
        </w:rPr>
        <w:lastRenderedPageBreak/>
        <w:t>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идентификацию, имеют право вносить предложения и замечания, касающиеся такого проекта:</w:t>
      </w:r>
    </w:p>
    <w:p w:rsidR="00F0219E" w:rsidRPr="007007AF" w:rsidRDefault="00F0219E" w:rsidP="007007AF">
      <w:pPr>
        <w:pStyle w:val="1"/>
        <w:numPr>
          <w:ilvl w:val="0"/>
          <w:numId w:val="7"/>
        </w:numPr>
        <w:tabs>
          <w:tab w:val="left" w:pos="1266"/>
        </w:tabs>
        <w:spacing w:line="240" w:lineRule="auto"/>
        <w:ind w:firstLine="709"/>
        <w:jc w:val="both"/>
        <w:rPr>
          <w:sz w:val="24"/>
          <w:szCs w:val="24"/>
        </w:rPr>
      </w:pPr>
      <w:bookmarkStart w:id="28" w:name="bookmark37"/>
      <w:bookmarkEnd w:id="28"/>
      <w:r w:rsidRPr="007007AF">
        <w:rPr>
          <w:color w:val="000000"/>
          <w:sz w:val="24"/>
          <w:szCs w:val="24"/>
        </w:rPr>
        <w:t>посредством официального сайта или информационных систем (в случае проведения общественных обсуждений);</w:t>
      </w:r>
    </w:p>
    <w:p w:rsidR="00F0219E" w:rsidRPr="007007AF" w:rsidRDefault="00F0219E" w:rsidP="007007AF">
      <w:pPr>
        <w:pStyle w:val="1"/>
        <w:numPr>
          <w:ilvl w:val="0"/>
          <w:numId w:val="7"/>
        </w:numPr>
        <w:tabs>
          <w:tab w:val="left" w:pos="1266"/>
        </w:tabs>
        <w:spacing w:line="240" w:lineRule="auto"/>
        <w:ind w:firstLine="709"/>
        <w:jc w:val="both"/>
        <w:rPr>
          <w:sz w:val="24"/>
          <w:szCs w:val="24"/>
        </w:rPr>
      </w:pPr>
      <w:bookmarkStart w:id="29" w:name="bookmark38"/>
      <w:bookmarkEnd w:id="29"/>
      <w:r w:rsidRPr="007007AF">
        <w:rPr>
          <w:color w:val="000000"/>
          <w:sz w:val="24"/>
          <w:szCs w:val="24"/>
        </w:rPr>
        <w:t>в письменной или устной форме в ходе проведения собрания или собраний участников публичных слушаний (в случае проведения публичных слушаний);</w:t>
      </w:r>
    </w:p>
    <w:p w:rsidR="00F0219E" w:rsidRPr="007007AF" w:rsidRDefault="00F0219E" w:rsidP="007007AF">
      <w:pPr>
        <w:pStyle w:val="1"/>
        <w:numPr>
          <w:ilvl w:val="0"/>
          <w:numId w:val="7"/>
        </w:numPr>
        <w:tabs>
          <w:tab w:val="left" w:pos="1276"/>
        </w:tabs>
        <w:spacing w:line="240" w:lineRule="auto"/>
        <w:ind w:firstLine="709"/>
        <w:jc w:val="both"/>
        <w:rPr>
          <w:sz w:val="24"/>
          <w:szCs w:val="24"/>
        </w:rPr>
      </w:pPr>
      <w:bookmarkStart w:id="30" w:name="bookmark39"/>
      <w:bookmarkEnd w:id="30"/>
      <w:r w:rsidRPr="007007AF">
        <w:rPr>
          <w:color w:val="000000"/>
          <w:sz w:val="24"/>
          <w:szCs w:val="24"/>
        </w:rPr>
        <w:t>в письменной форме в адрес организатора общественных обсуждений или публичных слушаний;</w:t>
      </w:r>
    </w:p>
    <w:p w:rsidR="00F0219E" w:rsidRPr="007007AF" w:rsidRDefault="00F0219E" w:rsidP="007007AF">
      <w:pPr>
        <w:pStyle w:val="1"/>
        <w:numPr>
          <w:ilvl w:val="0"/>
          <w:numId w:val="7"/>
        </w:numPr>
        <w:tabs>
          <w:tab w:val="left" w:pos="1246"/>
        </w:tabs>
        <w:spacing w:line="240" w:lineRule="auto"/>
        <w:ind w:firstLine="709"/>
        <w:jc w:val="both"/>
        <w:rPr>
          <w:sz w:val="24"/>
          <w:szCs w:val="24"/>
        </w:rPr>
      </w:pPr>
      <w:bookmarkStart w:id="31" w:name="bookmark40"/>
      <w:bookmarkEnd w:id="31"/>
      <w:r w:rsidRPr="007007AF">
        <w:rPr>
          <w:color w:val="000000"/>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F0219E" w:rsidRPr="007007AF" w:rsidRDefault="00F0219E" w:rsidP="007007AF">
      <w:pPr>
        <w:pStyle w:val="1"/>
        <w:spacing w:line="240" w:lineRule="auto"/>
        <w:ind w:firstLine="709"/>
        <w:jc w:val="both"/>
        <w:rPr>
          <w:sz w:val="24"/>
          <w:szCs w:val="24"/>
        </w:rPr>
      </w:pPr>
      <w:r w:rsidRPr="007007AF">
        <w:rPr>
          <w:color w:val="000000"/>
          <w:sz w:val="24"/>
          <w:szCs w:val="24"/>
        </w:rPr>
        <w:t xml:space="preserve">11. Предложения и замечания,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r w:rsidRPr="007007AF">
        <w:rPr>
          <w:bCs/>
          <w:color w:val="000000"/>
          <w:sz w:val="24"/>
          <w:szCs w:val="24"/>
        </w:rPr>
        <w:t>частью 15</w:t>
      </w:r>
      <w:r w:rsidRPr="007007AF">
        <w:rPr>
          <w:color w:val="000000"/>
          <w:sz w:val="24"/>
          <w:szCs w:val="24"/>
        </w:rPr>
        <w:t>настоящего Положения.</w:t>
      </w:r>
    </w:p>
    <w:p w:rsidR="00F0219E" w:rsidRPr="007007AF" w:rsidRDefault="00F0219E" w:rsidP="007007AF">
      <w:pPr>
        <w:pStyle w:val="1"/>
        <w:numPr>
          <w:ilvl w:val="0"/>
          <w:numId w:val="8"/>
        </w:numPr>
        <w:tabs>
          <w:tab w:val="left" w:pos="1392"/>
        </w:tabs>
        <w:spacing w:line="240" w:lineRule="auto"/>
        <w:ind w:firstLine="709"/>
        <w:jc w:val="both"/>
        <w:rPr>
          <w:sz w:val="24"/>
          <w:szCs w:val="24"/>
        </w:rPr>
      </w:pPr>
      <w:bookmarkStart w:id="32" w:name="bookmark41"/>
      <w:bookmarkEnd w:id="32"/>
      <w:r w:rsidRPr="007007AF">
        <w:rPr>
          <w:color w:val="000000"/>
          <w:sz w:val="24"/>
          <w:szCs w:val="24"/>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7007AF">
        <w:rPr>
          <w:color w:val="000000"/>
          <w:sz w:val="24"/>
          <w:szCs w:val="24"/>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7007AF">
        <w:rPr>
          <w:color w:val="000000"/>
          <w:sz w:val="24"/>
          <w:szCs w:val="24"/>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F0219E" w:rsidRPr="007007AF" w:rsidRDefault="00F0219E" w:rsidP="007007AF">
      <w:pPr>
        <w:pStyle w:val="1"/>
        <w:numPr>
          <w:ilvl w:val="0"/>
          <w:numId w:val="8"/>
        </w:numPr>
        <w:tabs>
          <w:tab w:val="left" w:pos="1392"/>
        </w:tabs>
        <w:spacing w:line="240" w:lineRule="auto"/>
        <w:ind w:firstLine="709"/>
        <w:jc w:val="both"/>
        <w:rPr>
          <w:sz w:val="24"/>
          <w:szCs w:val="24"/>
        </w:rPr>
      </w:pPr>
      <w:bookmarkStart w:id="33" w:name="bookmark42"/>
      <w:bookmarkEnd w:id="33"/>
      <w:r w:rsidRPr="007007AF">
        <w:rPr>
          <w:color w:val="000000"/>
          <w:sz w:val="24"/>
          <w:szCs w:val="24"/>
        </w:rPr>
        <w:t xml:space="preserve">Не требуется представление указанных в пункте </w:t>
      </w:r>
      <w:r w:rsidRPr="007007AF">
        <w:rPr>
          <w:bCs/>
          <w:color w:val="000000"/>
          <w:sz w:val="24"/>
          <w:szCs w:val="24"/>
        </w:rPr>
        <w:t>12</w:t>
      </w:r>
      <w:r w:rsidRPr="007007AF">
        <w:rPr>
          <w:color w:val="000000"/>
          <w:sz w:val="24"/>
          <w:szCs w:val="24"/>
        </w:rPr>
        <w:t>настоящего Положения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пункте 12 настоящего</w:t>
      </w:r>
      <w:r w:rsidR="00A0279A">
        <w:rPr>
          <w:color w:val="000000"/>
          <w:sz w:val="24"/>
          <w:szCs w:val="24"/>
        </w:rPr>
        <w:t xml:space="preserve"> </w:t>
      </w:r>
      <w:r w:rsidRPr="007007AF">
        <w:rPr>
          <w:color w:val="000000"/>
          <w:sz w:val="24"/>
          <w:szCs w:val="24"/>
        </w:rPr>
        <w:t>Положения, может использоваться единая система идентификац</w:t>
      </w:r>
      <w:proofErr w:type="gramStart"/>
      <w:r w:rsidRPr="007007AF">
        <w:rPr>
          <w:color w:val="000000"/>
          <w:sz w:val="24"/>
          <w:szCs w:val="24"/>
        </w:rPr>
        <w:t>ии и ау</w:t>
      </w:r>
      <w:proofErr w:type="gramEnd"/>
      <w:r w:rsidRPr="007007AF">
        <w:rPr>
          <w:color w:val="000000"/>
          <w:sz w:val="24"/>
          <w:szCs w:val="24"/>
        </w:rPr>
        <w:t>тентификации.</w:t>
      </w:r>
    </w:p>
    <w:p w:rsidR="00F0219E" w:rsidRPr="007007AF" w:rsidRDefault="00F0219E" w:rsidP="007007AF">
      <w:pPr>
        <w:pStyle w:val="1"/>
        <w:numPr>
          <w:ilvl w:val="0"/>
          <w:numId w:val="8"/>
        </w:numPr>
        <w:tabs>
          <w:tab w:val="left" w:pos="1510"/>
        </w:tabs>
        <w:spacing w:line="240" w:lineRule="auto"/>
        <w:ind w:firstLine="709"/>
        <w:jc w:val="both"/>
        <w:rPr>
          <w:sz w:val="24"/>
          <w:szCs w:val="24"/>
        </w:rPr>
      </w:pPr>
      <w:bookmarkStart w:id="34" w:name="bookmark43"/>
      <w:bookmarkEnd w:id="34"/>
      <w:r w:rsidRPr="007007AF">
        <w:rPr>
          <w:color w:val="000000"/>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w:t>
      </w:r>
      <w:r w:rsidRPr="007007AF">
        <w:rPr>
          <w:bCs/>
          <w:color w:val="000000"/>
          <w:sz w:val="24"/>
          <w:szCs w:val="24"/>
        </w:rPr>
        <w:t>Федеральным законом</w:t>
      </w:r>
      <w:r w:rsidR="00A0279A">
        <w:rPr>
          <w:bCs/>
          <w:color w:val="000000"/>
          <w:sz w:val="24"/>
          <w:szCs w:val="24"/>
        </w:rPr>
        <w:t xml:space="preserve"> </w:t>
      </w:r>
      <w:r w:rsidRPr="007007AF">
        <w:rPr>
          <w:color w:val="000000"/>
          <w:sz w:val="24"/>
          <w:szCs w:val="24"/>
        </w:rPr>
        <w:t xml:space="preserve">от 27 июля 2006 года </w:t>
      </w:r>
      <w:r w:rsidR="00A0279A">
        <w:rPr>
          <w:color w:val="000000"/>
          <w:sz w:val="24"/>
          <w:szCs w:val="24"/>
        </w:rPr>
        <w:t>№</w:t>
      </w:r>
      <w:r w:rsidRPr="007007AF">
        <w:rPr>
          <w:color w:val="000000"/>
          <w:sz w:val="24"/>
          <w:szCs w:val="24"/>
        </w:rPr>
        <w:t xml:space="preserve"> 152-ФЗ "О персональных данных".</w:t>
      </w:r>
    </w:p>
    <w:p w:rsidR="00F0219E" w:rsidRPr="007007AF" w:rsidRDefault="00F0219E" w:rsidP="007007AF">
      <w:pPr>
        <w:pStyle w:val="1"/>
        <w:numPr>
          <w:ilvl w:val="0"/>
          <w:numId w:val="8"/>
        </w:numPr>
        <w:tabs>
          <w:tab w:val="left" w:pos="1392"/>
        </w:tabs>
        <w:spacing w:line="240" w:lineRule="auto"/>
        <w:ind w:firstLine="709"/>
        <w:jc w:val="both"/>
        <w:rPr>
          <w:sz w:val="24"/>
          <w:szCs w:val="24"/>
        </w:rPr>
      </w:pPr>
      <w:bookmarkStart w:id="35" w:name="bookmark44"/>
      <w:bookmarkEnd w:id="35"/>
      <w:r w:rsidRPr="007007AF">
        <w:rPr>
          <w:color w:val="000000"/>
          <w:sz w:val="24"/>
          <w:szCs w:val="24"/>
        </w:rPr>
        <w:t xml:space="preserve">Предложения и замечания, внесенные в соответствии с пунктом </w:t>
      </w:r>
      <w:r w:rsidRPr="007007AF">
        <w:rPr>
          <w:bCs/>
          <w:color w:val="000000"/>
          <w:sz w:val="24"/>
          <w:szCs w:val="24"/>
        </w:rPr>
        <w:t>10</w:t>
      </w:r>
      <w:r w:rsidRPr="007007AF">
        <w:rPr>
          <w:color w:val="000000"/>
          <w:sz w:val="24"/>
          <w:szCs w:val="24"/>
        </w:rPr>
        <w:t>настоящего Положения,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F0219E" w:rsidRPr="007007AF" w:rsidRDefault="00F0219E" w:rsidP="007007AF">
      <w:pPr>
        <w:pStyle w:val="1"/>
        <w:numPr>
          <w:ilvl w:val="0"/>
          <w:numId w:val="8"/>
        </w:numPr>
        <w:tabs>
          <w:tab w:val="left" w:pos="630"/>
        </w:tabs>
        <w:spacing w:line="240" w:lineRule="auto"/>
        <w:ind w:firstLine="709"/>
        <w:jc w:val="both"/>
        <w:rPr>
          <w:sz w:val="24"/>
          <w:szCs w:val="24"/>
        </w:rPr>
      </w:pPr>
      <w:bookmarkStart w:id="36" w:name="bookmark45"/>
      <w:bookmarkEnd w:id="36"/>
      <w:proofErr w:type="gramStart"/>
      <w:r w:rsidRPr="007007AF">
        <w:rPr>
          <w:color w:val="000000"/>
          <w:sz w:val="24"/>
          <w:szCs w:val="24"/>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w:t>
      </w:r>
      <w:r w:rsidRPr="007007AF">
        <w:rPr>
          <w:color w:val="000000"/>
          <w:sz w:val="24"/>
          <w:szCs w:val="24"/>
        </w:rPr>
        <w:lastRenderedPageBreak/>
        <w:t>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7007AF">
        <w:rPr>
          <w:color w:val="000000"/>
          <w:sz w:val="24"/>
          <w:szCs w:val="24"/>
        </w:rPr>
        <w:t xml:space="preserve"> самоуправления, подведомственных им организаций).</w:t>
      </w:r>
    </w:p>
    <w:p w:rsidR="00F0219E" w:rsidRPr="007007AF" w:rsidRDefault="00F0219E" w:rsidP="007007AF">
      <w:pPr>
        <w:pStyle w:val="1"/>
        <w:numPr>
          <w:ilvl w:val="0"/>
          <w:numId w:val="8"/>
        </w:numPr>
        <w:tabs>
          <w:tab w:val="left" w:pos="1359"/>
        </w:tabs>
        <w:spacing w:line="240" w:lineRule="auto"/>
        <w:ind w:firstLine="709"/>
        <w:jc w:val="both"/>
        <w:rPr>
          <w:sz w:val="24"/>
          <w:szCs w:val="24"/>
        </w:rPr>
      </w:pPr>
      <w:bookmarkStart w:id="37" w:name="bookmark46"/>
      <w:bookmarkEnd w:id="37"/>
      <w:r w:rsidRPr="007007AF">
        <w:rPr>
          <w:color w:val="000000"/>
          <w:sz w:val="24"/>
          <w:szCs w:val="24"/>
        </w:rPr>
        <w:t>Официальный сайт и (или) информационные системы должны обеспечивать возможность:</w:t>
      </w:r>
    </w:p>
    <w:p w:rsidR="00F0219E" w:rsidRPr="007007AF" w:rsidRDefault="00F0219E" w:rsidP="007007AF">
      <w:pPr>
        <w:pStyle w:val="1"/>
        <w:numPr>
          <w:ilvl w:val="0"/>
          <w:numId w:val="9"/>
        </w:numPr>
        <w:tabs>
          <w:tab w:val="left" w:pos="1359"/>
        </w:tabs>
        <w:spacing w:line="240" w:lineRule="auto"/>
        <w:ind w:firstLine="709"/>
        <w:jc w:val="both"/>
        <w:rPr>
          <w:sz w:val="24"/>
          <w:szCs w:val="24"/>
        </w:rPr>
      </w:pPr>
      <w:bookmarkStart w:id="38" w:name="bookmark47"/>
      <w:bookmarkEnd w:id="38"/>
      <w:r w:rsidRPr="007007AF">
        <w:rPr>
          <w:color w:val="000000"/>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F0219E" w:rsidRPr="007007AF" w:rsidRDefault="00F0219E" w:rsidP="007007AF">
      <w:pPr>
        <w:pStyle w:val="1"/>
        <w:numPr>
          <w:ilvl w:val="0"/>
          <w:numId w:val="9"/>
        </w:numPr>
        <w:tabs>
          <w:tab w:val="left" w:pos="1359"/>
        </w:tabs>
        <w:spacing w:line="240" w:lineRule="auto"/>
        <w:ind w:firstLine="709"/>
        <w:jc w:val="both"/>
        <w:rPr>
          <w:sz w:val="24"/>
          <w:szCs w:val="24"/>
        </w:rPr>
      </w:pPr>
      <w:bookmarkStart w:id="39" w:name="bookmark48"/>
      <w:bookmarkEnd w:id="39"/>
      <w:r w:rsidRPr="007007AF">
        <w:rPr>
          <w:color w:val="000000"/>
          <w:sz w:val="24"/>
          <w:szCs w:val="24"/>
        </w:rPr>
        <w:t>представления информации о результатах общественных обсуждений, количестве участников общественных обсуждений.</w:t>
      </w:r>
    </w:p>
    <w:p w:rsidR="00F0219E" w:rsidRPr="007007AF" w:rsidRDefault="00F0219E" w:rsidP="007007AF">
      <w:pPr>
        <w:pStyle w:val="1"/>
        <w:numPr>
          <w:ilvl w:val="0"/>
          <w:numId w:val="8"/>
        </w:numPr>
        <w:tabs>
          <w:tab w:val="left" w:pos="1359"/>
        </w:tabs>
        <w:spacing w:line="240" w:lineRule="auto"/>
        <w:ind w:firstLine="709"/>
        <w:jc w:val="both"/>
        <w:rPr>
          <w:sz w:val="24"/>
          <w:szCs w:val="24"/>
        </w:rPr>
      </w:pPr>
      <w:bookmarkStart w:id="40" w:name="bookmark49"/>
      <w:bookmarkEnd w:id="40"/>
      <w:r w:rsidRPr="007007AF">
        <w:rPr>
          <w:color w:val="000000"/>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F0219E" w:rsidRPr="007007AF" w:rsidRDefault="00F0219E" w:rsidP="007007AF">
      <w:pPr>
        <w:pStyle w:val="1"/>
        <w:numPr>
          <w:ilvl w:val="0"/>
          <w:numId w:val="10"/>
        </w:numPr>
        <w:tabs>
          <w:tab w:val="left" w:pos="1359"/>
        </w:tabs>
        <w:spacing w:line="240" w:lineRule="auto"/>
        <w:ind w:firstLine="709"/>
        <w:jc w:val="both"/>
        <w:rPr>
          <w:sz w:val="24"/>
          <w:szCs w:val="24"/>
        </w:rPr>
      </w:pPr>
      <w:bookmarkStart w:id="41" w:name="bookmark50"/>
      <w:bookmarkEnd w:id="41"/>
      <w:r w:rsidRPr="007007AF">
        <w:rPr>
          <w:color w:val="000000"/>
          <w:sz w:val="24"/>
          <w:szCs w:val="24"/>
        </w:rPr>
        <w:t>дата оформления протокола общественных обсуждений или публичных слушаний;</w:t>
      </w:r>
    </w:p>
    <w:p w:rsidR="00F0219E" w:rsidRPr="007007AF" w:rsidRDefault="00F0219E" w:rsidP="007007AF">
      <w:pPr>
        <w:pStyle w:val="1"/>
        <w:numPr>
          <w:ilvl w:val="0"/>
          <w:numId w:val="10"/>
        </w:numPr>
        <w:tabs>
          <w:tab w:val="left" w:pos="1359"/>
        </w:tabs>
        <w:spacing w:line="240" w:lineRule="auto"/>
        <w:ind w:firstLine="709"/>
        <w:jc w:val="both"/>
        <w:rPr>
          <w:sz w:val="24"/>
          <w:szCs w:val="24"/>
        </w:rPr>
      </w:pPr>
      <w:bookmarkStart w:id="42" w:name="bookmark51"/>
      <w:bookmarkEnd w:id="42"/>
      <w:r w:rsidRPr="007007AF">
        <w:rPr>
          <w:color w:val="000000"/>
          <w:sz w:val="24"/>
          <w:szCs w:val="24"/>
        </w:rPr>
        <w:t>информация об организаторе общественных обсуждений или публичных слушаний;</w:t>
      </w:r>
    </w:p>
    <w:p w:rsidR="00F0219E" w:rsidRPr="007007AF" w:rsidRDefault="00F0219E" w:rsidP="007007AF">
      <w:pPr>
        <w:pStyle w:val="1"/>
        <w:numPr>
          <w:ilvl w:val="0"/>
          <w:numId w:val="10"/>
        </w:numPr>
        <w:tabs>
          <w:tab w:val="left" w:pos="1231"/>
        </w:tabs>
        <w:spacing w:line="240" w:lineRule="auto"/>
        <w:ind w:firstLine="709"/>
        <w:jc w:val="both"/>
        <w:rPr>
          <w:sz w:val="24"/>
          <w:szCs w:val="24"/>
        </w:rPr>
      </w:pPr>
      <w:bookmarkStart w:id="43" w:name="bookmark52"/>
      <w:bookmarkEnd w:id="43"/>
      <w:r w:rsidRPr="007007AF">
        <w:rPr>
          <w:color w:val="000000"/>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F0219E" w:rsidRPr="007007AF" w:rsidRDefault="00F0219E" w:rsidP="007007AF">
      <w:pPr>
        <w:pStyle w:val="1"/>
        <w:numPr>
          <w:ilvl w:val="0"/>
          <w:numId w:val="10"/>
        </w:numPr>
        <w:tabs>
          <w:tab w:val="left" w:pos="1231"/>
        </w:tabs>
        <w:spacing w:line="240" w:lineRule="auto"/>
        <w:ind w:firstLine="709"/>
        <w:jc w:val="both"/>
        <w:rPr>
          <w:sz w:val="24"/>
          <w:szCs w:val="24"/>
        </w:rPr>
      </w:pPr>
      <w:bookmarkStart w:id="44" w:name="bookmark53"/>
      <w:bookmarkEnd w:id="44"/>
      <w:r w:rsidRPr="007007AF">
        <w:rPr>
          <w:color w:val="000000"/>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F0219E" w:rsidRPr="007007AF" w:rsidRDefault="00F0219E" w:rsidP="007007AF">
      <w:pPr>
        <w:pStyle w:val="1"/>
        <w:numPr>
          <w:ilvl w:val="0"/>
          <w:numId w:val="10"/>
        </w:numPr>
        <w:tabs>
          <w:tab w:val="left" w:pos="1236"/>
        </w:tabs>
        <w:spacing w:line="240" w:lineRule="auto"/>
        <w:ind w:firstLine="709"/>
        <w:jc w:val="both"/>
        <w:rPr>
          <w:sz w:val="24"/>
          <w:szCs w:val="24"/>
        </w:rPr>
      </w:pPr>
      <w:bookmarkStart w:id="45" w:name="bookmark54"/>
      <w:bookmarkEnd w:id="45"/>
      <w:r w:rsidRPr="007007AF">
        <w:rPr>
          <w:color w:val="000000"/>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F0219E" w:rsidRPr="007007AF" w:rsidRDefault="00F0219E" w:rsidP="007007AF">
      <w:pPr>
        <w:pStyle w:val="1"/>
        <w:numPr>
          <w:ilvl w:val="0"/>
          <w:numId w:val="8"/>
        </w:numPr>
        <w:tabs>
          <w:tab w:val="left" w:pos="1359"/>
        </w:tabs>
        <w:spacing w:line="240" w:lineRule="auto"/>
        <w:ind w:firstLine="709"/>
        <w:jc w:val="both"/>
        <w:rPr>
          <w:sz w:val="24"/>
          <w:szCs w:val="24"/>
        </w:rPr>
      </w:pPr>
      <w:bookmarkStart w:id="46" w:name="bookmark55"/>
      <w:bookmarkEnd w:id="46"/>
      <w:proofErr w:type="gramStart"/>
      <w:r w:rsidRPr="007007AF">
        <w:rPr>
          <w:color w:val="000000"/>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F0219E" w:rsidRPr="007007AF" w:rsidRDefault="00F0219E" w:rsidP="007007AF">
      <w:pPr>
        <w:pStyle w:val="1"/>
        <w:numPr>
          <w:ilvl w:val="0"/>
          <w:numId w:val="8"/>
        </w:numPr>
        <w:tabs>
          <w:tab w:val="left" w:pos="1480"/>
        </w:tabs>
        <w:spacing w:line="240" w:lineRule="auto"/>
        <w:ind w:firstLine="709"/>
        <w:jc w:val="both"/>
        <w:rPr>
          <w:sz w:val="24"/>
          <w:szCs w:val="24"/>
        </w:rPr>
      </w:pPr>
      <w:bookmarkStart w:id="47" w:name="bookmark56"/>
      <w:bookmarkEnd w:id="47"/>
      <w:r w:rsidRPr="007007AF">
        <w:rPr>
          <w:color w:val="000000"/>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F0219E" w:rsidRPr="007007AF" w:rsidRDefault="00F0219E" w:rsidP="007007AF">
      <w:pPr>
        <w:pStyle w:val="1"/>
        <w:numPr>
          <w:ilvl w:val="0"/>
          <w:numId w:val="8"/>
        </w:numPr>
        <w:tabs>
          <w:tab w:val="left" w:pos="1480"/>
        </w:tabs>
        <w:spacing w:line="240" w:lineRule="auto"/>
        <w:ind w:firstLine="709"/>
        <w:jc w:val="both"/>
        <w:rPr>
          <w:sz w:val="24"/>
          <w:szCs w:val="24"/>
        </w:rPr>
      </w:pPr>
      <w:bookmarkStart w:id="48" w:name="bookmark57"/>
      <w:bookmarkEnd w:id="48"/>
      <w:r w:rsidRPr="007007AF">
        <w:rPr>
          <w:color w:val="000000"/>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F0219E" w:rsidRPr="007007AF" w:rsidRDefault="00F0219E" w:rsidP="007007AF">
      <w:pPr>
        <w:pStyle w:val="1"/>
        <w:numPr>
          <w:ilvl w:val="0"/>
          <w:numId w:val="8"/>
        </w:numPr>
        <w:tabs>
          <w:tab w:val="left" w:pos="1480"/>
        </w:tabs>
        <w:spacing w:line="240" w:lineRule="auto"/>
        <w:ind w:firstLine="709"/>
        <w:jc w:val="both"/>
        <w:rPr>
          <w:sz w:val="24"/>
          <w:szCs w:val="24"/>
        </w:rPr>
      </w:pPr>
      <w:bookmarkStart w:id="49" w:name="bookmark58"/>
      <w:bookmarkEnd w:id="49"/>
      <w:r w:rsidRPr="007007AF">
        <w:rPr>
          <w:color w:val="000000"/>
          <w:sz w:val="24"/>
          <w:szCs w:val="24"/>
        </w:rPr>
        <w:t>В заключении о результатах общественных обсуждений или публичных слушаний должны быть указаны:</w:t>
      </w:r>
    </w:p>
    <w:p w:rsidR="00F0219E" w:rsidRPr="007007AF" w:rsidRDefault="00F0219E" w:rsidP="007007AF">
      <w:pPr>
        <w:pStyle w:val="1"/>
        <w:numPr>
          <w:ilvl w:val="0"/>
          <w:numId w:val="11"/>
        </w:numPr>
        <w:tabs>
          <w:tab w:val="left" w:pos="1480"/>
        </w:tabs>
        <w:spacing w:line="240" w:lineRule="auto"/>
        <w:ind w:firstLine="709"/>
        <w:jc w:val="both"/>
        <w:rPr>
          <w:sz w:val="24"/>
          <w:szCs w:val="24"/>
        </w:rPr>
      </w:pPr>
      <w:bookmarkStart w:id="50" w:name="bookmark59"/>
      <w:bookmarkEnd w:id="50"/>
      <w:r w:rsidRPr="007007AF">
        <w:rPr>
          <w:color w:val="000000"/>
          <w:sz w:val="24"/>
          <w:szCs w:val="24"/>
        </w:rPr>
        <w:t>дата оформления заключения о результатах общественных обсуждений или публичных слушаний;</w:t>
      </w:r>
    </w:p>
    <w:p w:rsidR="00F0219E" w:rsidRPr="007007AF" w:rsidRDefault="00F0219E" w:rsidP="007007AF">
      <w:pPr>
        <w:pStyle w:val="1"/>
        <w:numPr>
          <w:ilvl w:val="0"/>
          <w:numId w:val="11"/>
        </w:numPr>
        <w:tabs>
          <w:tab w:val="left" w:pos="1480"/>
        </w:tabs>
        <w:spacing w:line="240" w:lineRule="auto"/>
        <w:ind w:firstLine="709"/>
        <w:jc w:val="both"/>
        <w:rPr>
          <w:sz w:val="24"/>
          <w:szCs w:val="24"/>
        </w:rPr>
      </w:pPr>
      <w:bookmarkStart w:id="51" w:name="bookmark60"/>
      <w:bookmarkEnd w:id="51"/>
      <w:r w:rsidRPr="007007AF">
        <w:rPr>
          <w:color w:val="000000"/>
          <w:sz w:val="24"/>
          <w:szCs w:val="24"/>
        </w:rPr>
        <w:lastRenderedPageBreak/>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F0219E" w:rsidRPr="007007AF" w:rsidRDefault="00F0219E" w:rsidP="007007AF">
      <w:pPr>
        <w:pStyle w:val="1"/>
        <w:numPr>
          <w:ilvl w:val="0"/>
          <w:numId w:val="11"/>
        </w:numPr>
        <w:tabs>
          <w:tab w:val="left" w:pos="1480"/>
        </w:tabs>
        <w:spacing w:line="240" w:lineRule="auto"/>
        <w:ind w:firstLine="709"/>
        <w:jc w:val="both"/>
        <w:rPr>
          <w:sz w:val="24"/>
          <w:szCs w:val="24"/>
        </w:rPr>
      </w:pPr>
      <w:bookmarkStart w:id="52" w:name="bookmark61"/>
      <w:bookmarkEnd w:id="52"/>
      <w:r w:rsidRPr="007007AF">
        <w:rPr>
          <w:color w:val="000000"/>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F0219E" w:rsidRPr="007007AF" w:rsidRDefault="00F0219E" w:rsidP="007007AF">
      <w:pPr>
        <w:pStyle w:val="1"/>
        <w:numPr>
          <w:ilvl w:val="0"/>
          <w:numId w:val="11"/>
        </w:numPr>
        <w:tabs>
          <w:tab w:val="left" w:pos="1480"/>
        </w:tabs>
        <w:spacing w:line="240" w:lineRule="auto"/>
        <w:ind w:firstLine="709"/>
        <w:jc w:val="both"/>
        <w:rPr>
          <w:sz w:val="24"/>
          <w:szCs w:val="24"/>
        </w:rPr>
      </w:pPr>
      <w:bookmarkStart w:id="53" w:name="bookmark62"/>
      <w:bookmarkEnd w:id="53"/>
      <w:r w:rsidRPr="007007AF">
        <w:rPr>
          <w:color w:val="000000"/>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F0219E" w:rsidRPr="007007AF" w:rsidRDefault="00F0219E" w:rsidP="007007AF">
      <w:pPr>
        <w:pStyle w:val="1"/>
        <w:numPr>
          <w:ilvl w:val="0"/>
          <w:numId w:val="11"/>
        </w:numPr>
        <w:tabs>
          <w:tab w:val="left" w:pos="1480"/>
        </w:tabs>
        <w:spacing w:line="240" w:lineRule="auto"/>
        <w:ind w:firstLine="709"/>
        <w:jc w:val="both"/>
        <w:rPr>
          <w:sz w:val="24"/>
          <w:szCs w:val="24"/>
        </w:rPr>
      </w:pPr>
      <w:bookmarkStart w:id="54" w:name="bookmark63"/>
      <w:bookmarkEnd w:id="54"/>
      <w:r w:rsidRPr="007007AF">
        <w:rPr>
          <w:color w:val="000000"/>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F0219E" w:rsidRPr="007007AF" w:rsidRDefault="00F0219E" w:rsidP="007007AF">
      <w:pPr>
        <w:pStyle w:val="1"/>
        <w:numPr>
          <w:ilvl w:val="0"/>
          <w:numId w:val="8"/>
        </w:numPr>
        <w:tabs>
          <w:tab w:val="left" w:pos="1480"/>
        </w:tabs>
        <w:spacing w:line="240" w:lineRule="auto"/>
        <w:ind w:firstLine="709"/>
        <w:jc w:val="both"/>
        <w:rPr>
          <w:sz w:val="24"/>
          <w:szCs w:val="24"/>
        </w:rPr>
      </w:pPr>
      <w:bookmarkStart w:id="55" w:name="bookmark64"/>
      <w:bookmarkEnd w:id="55"/>
      <w:r w:rsidRPr="007007AF">
        <w:rPr>
          <w:color w:val="000000"/>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F0219E" w:rsidRPr="007007AF" w:rsidRDefault="00F0219E" w:rsidP="007007AF">
      <w:pPr>
        <w:pStyle w:val="1"/>
        <w:numPr>
          <w:ilvl w:val="0"/>
          <w:numId w:val="8"/>
        </w:numPr>
        <w:tabs>
          <w:tab w:val="left" w:pos="1480"/>
        </w:tabs>
        <w:spacing w:line="240" w:lineRule="auto"/>
        <w:ind w:firstLine="709"/>
        <w:jc w:val="both"/>
        <w:rPr>
          <w:sz w:val="24"/>
          <w:szCs w:val="24"/>
        </w:rPr>
      </w:pPr>
      <w:bookmarkStart w:id="56" w:name="bookmark65"/>
      <w:bookmarkEnd w:id="56"/>
      <w:r w:rsidRPr="007007AF">
        <w:rPr>
          <w:color w:val="000000"/>
          <w:sz w:val="24"/>
          <w:szCs w:val="24"/>
        </w:rPr>
        <w:t>Уставом Павлоградского муниципального района Омской области образования и нормативным правовым актом Совета Павлоградского муниципального района Омской области в соответствии с настоящим Положением определяются:</w:t>
      </w:r>
    </w:p>
    <w:p w:rsidR="00F0219E" w:rsidRPr="007007AF" w:rsidRDefault="00F0219E" w:rsidP="007007AF">
      <w:pPr>
        <w:pStyle w:val="1"/>
        <w:spacing w:line="240" w:lineRule="auto"/>
        <w:ind w:firstLine="709"/>
        <w:jc w:val="both"/>
        <w:rPr>
          <w:sz w:val="24"/>
          <w:szCs w:val="24"/>
        </w:rPr>
      </w:pPr>
      <w:r w:rsidRPr="007007AF">
        <w:rPr>
          <w:color w:val="000000"/>
          <w:sz w:val="24"/>
          <w:szCs w:val="24"/>
        </w:rPr>
        <w:t>1) порядок организации и проведения общественных обсуждений или</w:t>
      </w:r>
    </w:p>
    <w:p w:rsidR="00F0219E" w:rsidRPr="007007AF" w:rsidRDefault="00F0219E" w:rsidP="007007AF">
      <w:pPr>
        <w:pStyle w:val="1"/>
        <w:spacing w:line="240" w:lineRule="auto"/>
        <w:ind w:firstLine="709"/>
        <w:jc w:val="both"/>
        <w:rPr>
          <w:sz w:val="24"/>
          <w:szCs w:val="24"/>
        </w:rPr>
      </w:pPr>
      <w:r w:rsidRPr="007007AF">
        <w:rPr>
          <w:color w:val="000000"/>
          <w:sz w:val="24"/>
          <w:szCs w:val="24"/>
        </w:rPr>
        <w:t>публичных слушаний по проектам;</w:t>
      </w:r>
    </w:p>
    <w:p w:rsidR="00F0219E" w:rsidRPr="007007AF" w:rsidRDefault="00F0219E" w:rsidP="007007AF">
      <w:pPr>
        <w:pStyle w:val="1"/>
        <w:numPr>
          <w:ilvl w:val="0"/>
          <w:numId w:val="12"/>
        </w:numPr>
        <w:tabs>
          <w:tab w:val="left" w:pos="1336"/>
        </w:tabs>
        <w:spacing w:line="240" w:lineRule="auto"/>
        <w:ind w:firstLine="709"/>
        <w:jc w:val="both"/>
        <w:rPr>
          <w:sz w:val="24"/>
          <w:szCs w:val="24"/>
        </w:rPr>
      </w:pPr>
      <w:bookmarkStart w:id="57" w:name="bookmark66"/>
      <w:bookmarkEnd w:id="57"/>
      <w:r w:rsidRPr="007007AF">
        <w:rPr>
          <w:color w:val="000000"/>
          <w:sz w:val="24"/>
          <w:szCs w:val="24"/>
        </w:rPr>
        <w:t>организатор общественных обсуждений или публичных слушаний;</w:t>
      </w:r>
    </w:p>
    <w:p w:rsidR="00F0219E" w:rsidRPr="007007AF" w:rsidRDefault="00F0219E" w:rsidP="007007AF">
      <w:pPr>
        <w:pStyle w:val="1"/>
        <w:numPr>
          <w:ilvl w:val="0"/>
          <w:numId w:val="12"/>
        </w:numPr>
        <w:tabs>
          <w:tab w:val="left" w:pos="1476"/>
        </w:tabs>
        <w:spacing w:line="240" w:lineRule="auto"/>
        <w:ind w:firstLine="709"/>
        <w:jc w:val="both"/>
        <w:rPr>
          <w:sz w:val="24"/>
          <w:szCs w:val="24"/>
        </w:rPr>
      </w:pPr>
      <w:bookmarkStart w:id="58" w:name="bookmark67"/>
      <w:bookmarkEnd w:id="58"/>
      <w:r w:rsidRPr="007007AF">
        <w:rPr>
          <w:color w:val="000000"/>
          <w:sz w:val="24"/>
          <w:szCs w:val="24"/>
        </w:rPr>
        <w:t>срок проведения общественных обсуждений или публичных слушаний;</w:t>
      </w:r>
    </w:p>
    <w:p w:rsidR="00F0219E" w:rsidRPr="007007AF" w:rsidRDefault="00F0219E" w:rsidP="007007AF">
      <w:pPr>
        <w:pStyle w:val="1"/>
        <w:numPr>
          <w:ilvl w:val="0"/>
          <w:numId w:val="12"/>
        </w:numPr>
        <w:tabs>
          <w:tab w:val="left" w:pos="1341"/>
        </w:tabs>
        <w:spacing w:line="240" w:lineRule="auto"/>
        <w:ind w:firstLine="709"/>
        <w:jc w:val="both"/>
        <w:rPr>
          <w:sz w:val="24"/>
          <w:szCs w:val="24"/>
        </w:rPr>
      </w:pPr>
      <w:bookmarkStart w:id="59" w:name="bookmark68"/>
      <w:bookmarkEnd w:id="59"/>
      <w:r w:rsidRPr="007007AF">
        <w:rPr>
          <w:color w:val="000000"/>
          <w:sz w:val="24"/>
          <w:szCs w:val="24"/>
        </w:rPr>
        <w:t>официальный сайт и (или) информационные системы;</w:t>
      </w:r>
    </w:p>
    <w:p w:rsidR="00F0219E" w:rsidRPr="007007AF" w:rsidRDefault="00F0219E" w:rsidP="007007AF">
      <w:pPr>
        <w:pStyle w:val="1"/>
        <w:numPr>
          <w:ilvl w:val="0"/>
          <w:numId w:val="12"/>
        </w:numPr>
        <w:tabs>
          <w:tab w:val="left" w:pos="1336"/>
        </w:tabs>
        <w:spacing w:line="240" w:lineRule="auto"/>
        <w:ind w:firstLine="709"/>
        <w:jc w:val="both"/>
        <w:rPr>
          <w:sz w:val="24"/>
          <w:szCs w:val="24"/>
        </w:rPr>
      </w:pPr>
      <w:bookmarkStart w:id="60" w:name="bookmark69"/>
      <w:bookmarkEnd w:id="60"/>
      <w:r w:rsidRPr="007007AF">
        <w:rPr>
          <w:color w:val="000000"/>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F0219E" w:rsidRPr="007007AF" w:rsidRDefault="00F0219E" w:rsidP="007007AF">
      <w:pPr>
        <w:pStyle w:val="1"/>
        <w:numPr>
          <w:ilvl w:val="0"/>
          <w:numId w:val="12"/>
        </w:numPr>
        <w:tabs>
          <w:tab w:val="left" w:pos="1476"/>
        </w:tabs>
        <w:spacing w:line="240" w:lineRule="auto"/>
        <w:ind w:firstLine="709"/>
        <w:jc w:val="both"/>
        <w:rPr>
          <w:sz w:val="24"/>
          <w:szCs w:val="24"/>
        </w:rPr>
      </w:pPr>
      <w:bookmarkStart w:id="61" w:name="bookmark70"/>
      <w:bookmarkEnd w:id="61"/>
      <w:r w:rsidRPr="007007AF">
        <w:rPr>
          <w:color w:val="000000"/>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F0219E" w:rsidRPr="007007AF" w:rsidRDefault="00F0219E" w:rsidP="007007AF">
      <w:pPr>
        <w:pStyle w:val="1"/>
        <w:numPr>
          <w:ilvl w:val="0"/>
          <w:numId w:val="12"/>
        </w:numPr>
        <w:tabs>
          <w:tab w:val="left" w:pos="1331"/>
        </w:tabs>
        <w:spacing w:line="240" w:lineRule="auto"/>
        <w:ind w:firstLine="709"/>
        <w:jc w:val="both"/>
        <w:rPr>
          <w:sz w:val="24"/>
          <w:szCs w:val="24"/>
        </w:rPr>
      </w:pPr>
      <w:bookmarkStart w:id="62" w:name="bookmark71"/>
      <w:bookmarkEnd w:id="62"/>
      <w:r w:rsidRPr="007007AF">
        <w:rPr>
          <w:color w:val="000000"/>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F0219E" w:rsidRPr="00A0279A" w:rsidRDefault="00F0219E" w:rsidP="007007AF">
      <w:pPr>
        <w:pStyle w:val="1"/>
        <w:numPr>
          <w:ilvl w:val="0"/>
          <w:numId w:val="8"/>
        </w:numPr>
        <w:tabs>
          <w:tab w:val="left" w:pos="1476"/>
        </w:tabs>
        <w:spacing w:line="240" w:lineRule="auto"/>
        <w:ind w:firstLine="709"/>
        <w:jc w:val="both"/>
        <w:rPr>
          <w:sz w:val="24"/>
          <w:szCs w:val="24"/>
        </w:rPr>
      </w:pPr>
      <w:bookmarkStart w:id="63" w:name="bookmark72"/>
      <w:bookmarkEnd w:id="63"/>
      <w:proofErr w:type="gramStart"/>
      <w:r w:rsidRPr="007007AF">
        <w:rPr>
          <w:color w:val="000000"/>
          <w:sz w:val="24"/>
          <w:szCs w:val="24"/>
        </w:rPr>
        <w:t>Срок проведения общественных обсуждений или публичных слушаний по проектам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Павлоградского муниципального района Омской области муниципального образования и (или) нормативным правовым актом Совета Павлоградского муниципального района Омской области и не может быть менее одного месяца и более</w:t>
      </w:r>
      <w:proofErr w:type="gramEnd"/>
      <w:r w:rsidRPr="007007AF">
        <w:rPr>
          <w:color w:val="000000"/>
          <w:sz w:val="24"/>
          <w:szCs w:val="24"/>
        </w:rPr>
        <w:t xml:space="preserve"> трех месяцев.</w:t>
      </w:r>
    </w:p>
    <w:p w:rsidR="0041558F" w:rsidRDefault="0041558F" w:rsidP="00A0279A">
      <w:pPr>
        <w:pStyle w:val="1"/>
        <w:tabs>
          <w:tab w:val="left" w:pos="1476"/>
        </w:tabs>
        <w:spacing w:line="240" w:lineRule="auto"/>
        <w:ind w:firstLine="0"/>
        <w:jc w:val="center"/>
        <w:rPr>
          <w:color w:val="000000"/>
          <w:sz w:val="24"/>
          <w:szCs w:val="24"/>
        </w:rPr>
      </w:pPr>
    </w:p>
    <w:p w:rsidR="007007AF" w:rsidRPr="007007AF" w:rsidRDefault="00A0279A" w:rsidP="00A0279A">
      <w:pPr>
        <w:pStyle w:val="1"/>
        <w:tabs>
          <w:tab w:val="left" w:pos="1476"/>
        </w:tabs>
        <w:spacing w:line="240" w:lineRule="auto"/>
        <w:ind w:firstLine="0"/>
        <w:jc w:val="center"/>
        <w:rPr>
          <w:sz w:val="24"/>
          <w:szCs w:val="24"/>
        </w:rPr>
      </w:pPr>
      <w:r>
        <w:rPr>
          <w:color w:val="000000"/>
          <w:sz w:val="24"/>
          <w:szCs w:val="24"/>
        </w:rPr>
        <w:t>_____________</w:t>
      </w:r>
    </w:p>
    <w:sectPr w:rsidR="007007AF" w:rsidRPr="007007AF" w:rsidSect="008F5D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2B10"/>
    <w:multiLevelType w:val="multilevel"/>
    <w:tmpl w:val="DDBAB8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4B7E99"/>
    <w:multiLevelType w:val="multilevel"/>
    <w:tmpl w:val="3A6A6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3F7562"/>
    <w:multiLevelType w:val="multilevel"/>
    <w:tmpl w:val="0F80F1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D37955"/>
    <w:multiLevelType w:val="multilevel"/>
    <w:tmpl w:val="564AE6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395C01"/>
    <w:multiLevelType w:val="multilevel"/>
    <w:tmpl w:val="5E0EBC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D22CEB"/>
    <w:multiLevelType w:val="multilevel"/>
    <w:tmpl w:val="179049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601950"/>
    <w:multiLevelType w:val="multilevel"/>
    <w:tmpl w:val="9B9E76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9F47B4"/>
    <w:multiLevelType w:val="multilevel"/>
    <w:tmpl w:val="1D080C3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826CFF"/>
    <w:multiLevelType w:val="multilevel"/>
    <w:tmpl w:val="921A7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946FF0"/>
    <w:multiLevelType w:val="multilevel"/>
    <w:tmpl w:val="4E56C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AB5F4E"/>
    <w:multiLevelType w:val="multilevel"/>
    <w:tmpl w:val="71D2FFF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772FD9"/>
    <w:multiLevelType w:val="hybridMultilevel"/>
    <w:tmpl w:val="AC327378"/>
    <w:lvl w:ilvl="0" w:tplc="38928EEA">
      <w:start w:val="1"/>
      <w:numFmt w:val="decimal"/>
      <w:lvlText w:val="%1."/>
      <w:lvlJc w:val="left"/>
      <w:pPr>
        <w:ind w:left="927" w:hanging="360"/>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1"/>
  </w:num>
  <w:num w:numId="2">
    <w:abstractNumId w:val="0"/>
  </w:num>
  <w:num w:numId="3">
    <w:abstractNumId w:val="5"/>
  </w:num>
  <w:num w:numId="4">
    <w:abstractNumId w:val="6"/>
  </w:num>
  <w:num w:numId="5">
    <w:abstractNumId w:val="3"/>
  </w:num>
  <w:num w:numId="6">
    <w:abstractNumId w:val="2"/>
  </w:num>
  <w:num w:numId="7">
    <w:abstractNumId w:val="9"/>
  </w:num>
  <w:num w:numId="8">
    <w:abstractNumId w:val="10"/>
  </w:num>
  <w:num w:numId="9">
    <w:abstractNumId w:val="8"/>
  </w:num>
  <w:num w:numId="10">
    <w:abstractNumId w:val="4"/>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05338"/>
    <w:rsid w:val="00305338"/>
    <w:rsid w:val="0041558F"/>
    <w:rsid w:val="007007AF"/>
    <w:rsid w:val="007A4AB6"/>
    <w:rsid w:val="008F5DBD"/>
    <w:rsid w:val="00A0279A"/>
    <w:rsid w:val="00E03013"/>
    <w:rsid w:val="00F021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33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05338"/>
    <w:pPr>
      <w:spacing w:after="0" w:line="240" w:lineRule="auto"/>
    </w:pPr>
    <w:rPr>
      <w:rFonts w:ascii="Calibri" w:eastAsia="Calibri" w:hAnsi="Calibri" w:cs="Times New Roman"/>
    </w:rPr>
  </w:style>
  <w:style w:type="character" w:customStyle="1" w:styleId="a4">
    <w:name w:val="Основной текст_"/>
    <w:basedOn w:val="a0"/>
    <w:link w:val="1"/>
    <w:rsid w:val="00305338"/>
    <w:rPr>
      <w:rFonts w:ascii="Times New Roman" w:eastAsia="Times New Roman" w:hAnsi="Times New Roman" w:cs="Times New Roman"/>
      <w:sz w:val="26"/>
      <w:szCs w:val="26"/>
    </w:rPr>
  </w:style>
  <w:style w:type="paragraph" w:customStyle="1" w:styleId="1">
    <w:name w:val="Основной текст1"/>
    <w:basedOn w:val="a"/>
    <w:link w:val="a4"/>
    <w:rsid w:val="00305338"/>
    <w:pPr>
      <w:widowControl w:val="0"/>
      <w:spacing w:after="0" w:line="257" w:lineRule="auto"/>
      <w:ind w:firstLine="400"/>
    </w:pPr>
    <w:rPr>
      <w:rFonts w:ascii="Times New Roman" w:eastAsia="Times New Roman" w:hAnsi="Times New Roman"/>
      <w:sz w:val="26"/>
      <w:szCs w:val="26"/>
    </w:rPr>
  </w:style>
  <w:style w:type="paragraph" w:styleId="a5">
    <w:name w:val="List Paragraph"/>
    <w:basedOn w:val="a"/>
    <w:uiPriority w:val="34"/>
    <w:qFormat/>
    <w:rsid w:val="00305338"/>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Pages>
  <Words>3335</Words>
  <Characters>19011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MARINA</cp:lastModifiedBy>
  <cp:revision>5</cp:revision>
  <dcterms:created xsi:type="dcterms:W3CDTF">2021-02-15T09:34:00Z</dcterms:created>
  <dcterms:modified xsi:type="dcterms:W3CDTF">2021-02-19T08:44:00Z</dcterms:modified>
</cp:coreProperties>
</file>