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jc w:val="center"/>
        <w:tblLook w:val="04A0"/>
      </w:tblPr>
      <w:tblGrid>
        <w:gridCol w:w="9570"/>
      </w:tblGrid>
      <w:tr w:rsidR="008D2D63" w:rsidRPr="000240B6" w:rsidTr="00EF2951">
        <w:trPr>
          <w:trHeight w:val="2880"/>
          <w:jc w:val="center"/>
        </w:trPr>
        <w:tc>
          <w:tcPr>
            <w:tcW w:w="5000" w:type="pct"/>
          </w:tcPr>
          <w:p w:rsidR="00B81528" w:rsidRPr="00233A57" w:rsidRDefault="00B81528" w:rsidP="00B81528">
            <w:pPr>
              <w:spacing w:after="0" w:line="240" w:lineRule="auto"/>
              <w:jc w:val="both"/>
              <w:rPr>
                <w:rFonts w:ascii="Times New Roman" w:hAnsi="Times New Roman"/>
                <w:sz w:val="28"/>
                <w:szCs w:val="28"/>
              </w:rPr>
            </w:pPr>
            <w:r>
              <w:rPr>
                <w:rFonts w:ascii="Times New Roman" w:hAnsi="Times New Roman"/>
                <w:sz w:val="28"/>
                <w:szCs w:val="28"/>
              </w:rPr>
              <w:t xml:space="preserve">                                                                                    </w:t>
            </w:r>
            <w:r w:rsidRPr="00233A57">
              <w:rPr>
                <w:rFonts w:ascii="Times New Roman" w:hAnsi="Times New Roman"/>
                <w:sz w:val="28"/>
                <w:szCs w:val="28"/>
              </w:rPr>
              <w:t xml:space="preserve">Приложение </w:t>
            </w:r>
          </w:p>
          <w:p w:rsidR="00B81528" w:rsidRDefault="00B81528" w:rsidP="00B81528">
            <w:pPr>
              <w:spacing w:after="0" w:line="240" w:lineRule="auto"/>
              <w:jc w:val="both"/>
              <w:rPr>
                <w:rFonts w:ascii="Times New Roman" w:hAnsi="Times New Roman"/>
                <w:sz w:val="28"/>
                <w:szCs w:val="28"/>
              </w:rPr>
            </w:pPr>
            <w:r>
              <w:rPr>
                <w:rFonts w:ascii="Times New Roman" w:hAnsi="Times New Roman"/>
                <w:sz w:val="28"/>
                <w:szCs w:val="28"/>
              </w:rPr>
              <w:t xml:space="preserve">                                                                                    </w:t>
            </w:r>
            <w:r w:rsidRPr="00233A57">
              <w:rPr>
                <w:rFonts w:ascii="Times New Roman" w:hAnsi="Times New Roman"/>
                <w:sz w:val="28"/>
                <w:szCs w:val="28"/>
              </w:rPr>
              <w:t xml:space="preserve">к решению Совета </w:t>
            </w:r>
          </w:p>
          <w:p w:rsidR="00B81528" w:rsidRDefault="00B81528" w:rsidP="00B81528">
            <w:pPr>
              <w:spacing w:after="0" w:line="240" w:lineRule="auto"/>
              <w:jc w:val="both"/>
              <w:rPr>
                <w:rFonts w:ascii="Times New Roman" w:hAnsi="Times New Roman"/>
                <w:sz w:val="28"/>
                <w:szCs w:val="28"/>
              </w:rPr>
            </w:pPr>
            <w:r>
              <w:rPr>
                <w:rFonts w:ascii="Times New Roman" w:hAnsi="Times New Roman"/>
                <w:sz w:val="28"/>
                <w:szCs w:val="28"/>
              </w:rPr>
              <w:t xml:space="preserve">                                                                                    </w:t>
            </w:r>
            <w:r w:rsidRPr="00233A57">
              <w:rPr>
                <w:rFonts w:ascii="Times New Roman" w:hAnsi="Times New Roman"/>
                <w:sz w:val="28"/>
                <w:szCs w:val="28"/>
              </w:rPr>
              <w:t xml:space="preserve">Павлоградского </w:t>
            </w:r>
          </w:p>
          <w:p w:rsidR="00B81528" w:rsidRPr="00233A57" w:rsidRDefault="00B81528" w:rsidP="00B81528">
            <w:pPr>
              <w:spacing w:after="0" w:line="240" w:lineRule="auto"/>
              <w:jc w:val="both"/>
              <w:rPr>
                <w:rFonts w:ascii="Times New Roman" w:hAnsi="Times New Roman"/>
                <w:sz w:val="28"/>
                <w:szCs w:val="28"/>
              </w:rPr>
            </w:pPr>
            <w:r>
              <w:rPr>
                <w:rFonts w:ascii="Times New Roman" w:hAnsi="Times New Roman"/>
                <w:sz w:val="28"/>
                <w:szCs w:val="28"/>
              </w:rPr>
              <w:t xml:space="preserve">                                                                                    </w:t>
            </w:r>
            <w:r w:rsidRPr="00233A57">
              <w:rPr>
                <w:rFonts w:ascii="Times New Roman" w:hAnsi="Times New Roman"/>
                <w:sz w:val="28"/>
                <w:szCs w:val="28"/>
              </w:rPr>
              <w:t xml:space="preserve">муниципального района </w:t>
            </w:r>
          </w:p>
          <w:p w:rsidR="00B81528" w:rsidRPr="00233A57" w:rsidRDefault="00B81528" w:rsidP="00B81528">
            <w:pPr>
              <w:spacing w:after="0" w:line="240" w:lineRule="auto"/>
              <w:jc w:val="both"/>
              <w:rPr>
                <w:rFonts w:ascii="Times New Roman" w:hAnsi="Times New Roman"/>
                <w:sz w:val="28"/>
                <w:szCs w:val="28"/>
              </w:rPr>
            </w:pPr>
            <w:r>
              <w:rPr>
                <w:rFonts w:ascii="Times New Roman" w:hAnsi="Times New Roman"/>
                <w:sz w:val="28"/>
                <w:szCs w:val="28"/>
              </w:rPr>
              <w:t xml:space="preserve">                                                                                    </w:t>
            </w:r>
            <w:r w:rsidRPr="00233A57">
              <w:rPr>
                <w:rFonts w:ascii="Times New Roman" w:hAnsi="Times New Roman"/>
                <w:sz w:val="28"/>
                <w:szCs w:val="28"/>
              </w:rPr>
              <w:t xml:space="preserve">Омской области </w:t>
            </w:r>
          </w:p>
          <w:p w:rsidR="00B81528" w:rsidRPr="00C74BD3" w:rsidRDefault="00B81528" w:rsidP="00B81528">
            <w:pPr>
              <w:pStyle w:val="afffb"/>
              <w:rPr>
                <w:rFonts w:ascii="Cambria" w:hAnsi="Cambria"/>
                <w:b/>
                <w:caps/>
                <w:sz w:val="24"/>
                <w:szCs w:val="24"/>
                <w:u w:val="single"/>
              </w:rPr>
            </w:pPr>
            <w:r w:rsidRPr="00C74BD3">
              <w:rPr>
                <w:rFonts w:ascii="Times New Roman" w:hAnsi="Times New Roman"/>
                <w:sz w:val="28"/>
                <w:szCs w:val="28"/>
              </w:rPr>
              <w:t xml:space="preserve">                                                      </w:t>
            </w:r>
            <w:r w:rsidR="007A6294">
              <w:rPr>
                <w:rFonts w:ascii="Times New Roman" w:hAnsi="Times New Roman"/>
                <w:sz w:val="28"/>
                <w:szCs w:val="28"/>
              </w:rPr>
              <w:t xml:space="preserve">                             </w:t>
            </w:r>
            <w:r w:rsidRPr="00C74BD3">
              <w:rPr>
                <w:rFonts w:ascii="Times New Roman" w:hAnsi="Times New Roman"/>
                <w:sz w:val="28"/>
                <w:szCs w:val="28"/>
              </w:rPr>
              <w:t xml:space="preserve"> </w:t>
            </w:r>
            <w:r w:rsidR="00927043">
              <w:rPr>
                <w:rFonts w:ascii="Times New Roman" w:hAnsi="Times New Roman"/>
                <w:sz w:val="28"/>
                <w:szCs w:val="28"/>
              </w:rPr>
              <w:t xml:space="preserve">      </w:t>
            </w:r>
            <w:r w:rsidRPr="00C74BD3">
              <w:rPr>
                <w:rFonts w:ascii="Times New Roman" w:hAnsi="Times New Roman"/>
                <w:sz w:val="28"/>
                <w:szCs w:val="28"/>
                <w:u w:val="single"/>
              </w:rPr>
              <w:t>от 25.09.2020 №</w:t>
            </w:r>
            <w:r w:rsidR="00C82238">
              <w:rPr>
                <w:rFonts w:ascii="Times New Roman" w:hAnsi="Times New Roman"/>
                <w:sz w:val="28"/>
                <w:szCs w:val="28"/>
                <w:u w:val="single"/>
              </w:rPr>
              <w:t xml:space="preserve"> 10</w:t>
            </w:r>
            <w:r w:rsidRPr="00C74BD3">
              <w:rPr>
                <w:rFonts w:ascii="Times New Roman" w:hAnsi="Times New Roman"/>
                <w:sz w:val="28"/>
                <w:szCs w:val="28"/>
                <w:u w:val="single"/>
              </w:rPr>
              <w:t xml:space="preserve"> </w:t>
            </w:r>
          </w:p>
          <w:p w:rsidR="008D2D63" w:rsidRDefault="008D2D63" w:rsidP="00B04429">
            <w:pPr>
              <w:pStyle w:val="afffb"/>
              <w:jc w:val="center"/>
              <w:rPr>
                <w:rFonts w:ascii="Cambria" w:hAnsi="Cambria"/>
                <w:b/>
                <w:caps/>
                <w:sz w:val="24"/>
                <w:szCs w:val="24"/>
              </w:rPr>
            </w:pPr>
          </w:p>
          <w:p w:rsidR="008D2D63" w:rsidRDefault="008D2D63" w:rsidP="00B04429">
            <w:pPr>
              <w:pStyle w:val="afffb"/>
              <w:jc w:val="center"/>
              <w:rPr>
                <w:rFonts w:ascii="Cambria" w:hAnsi="Cambria"/>
                <w:b/>
                <w:caps/>
                <w:sz w:val="24"/>
                <w:szCs w:val="24"/>
              </w:rPr>
            </w:pPr>
          </w:p>
          <w:p w:rsidR="00B81528" w:rsidRPr="00C21F50" w:rsidRDefault="00B81528" w:rsidP="00B81528">
            <w:pPr>
              <w:spacing w:after="0"/>
              <w:jc w:val="center"/>
              <w:rPr>
                <w:rFonts w:ascii="Times New Roman" w:hAnsi="Times New Roman"/>
                <w:b/>
                <w:sz w:val="24"/>
                <w:szCs w:val="24"/>
              </w:rPr>
            </w:pPr>
            <w:r>
              <w:rPr>
                <w:rFonts w:ascii="Times New Roman" w:hAnsi="Times New Roman"/>
                <w:b/>
                <w:sz w:val="24"/>
                <w:szCs w:val="24"/>
              </w:rPr>
              <w:t xml:space="preserve">                                                                                          </w:t>
            </w:r>
            <w:r w:rsidRPr="00C21F50">
              <w:rPr>
                <w:rFonts w:ascii="Times New Roman" w:hAnsi="Times New Roman"/>
                <w:b/>
                <w:sz w:val="24"/>
                <w:szCs w:val="24"/>
              </w:rPr>
              <w:t>Утверждено решением Совета</w:t>
            </w:r>
          </w:p>
          <w:p w:rsidR="00B81528" w:rsidRPr="00C21F50" w:rsidRDefault="00B81528" w:rsidP="00B81528">
            <w:pPr>
              <w:spacing w:after="0"/>
              <w:jc w:val="center"/>
              <w:rPr>
                <w:rFonts w:ascii="Times New Roman" w:hAnsi="Times New Roman"/>
                <w:b/>
                <w:sz w:val="24"/>
                <w:szCs w:val="24"/>
              </w:rPr>
            </w:pPr>
            <w:r w:rsidRPr="00C21F50">
              <w:rPr>
                <w:rFonts w:ascii="Times New Roman" w:hAnsi="Times New Roman"/>
                <w:b/>
                <w:sz w:val="24"/>
                <w:szCs w:val="24"/>
              </w:rPr>
              <w:t xml:space="preserve">           </w:t>
            </w:r>
            <w:r>
              <w:rPr>
                <w:rFonts w:ascii="Times New Roman" w:hAnsi="Times New Roman"/>
                <w:b/>
                <w:sz w:val="24"/>
                <w:szCs w:val="24"/>
              </w:rPr>
              <w:t xml:space="preserve">                                  </w:t>
            </w:r>
            <w:r w:rsidRPr="00C21F50">
              <w:rPr>
                <w:rFonts w:ascii="Times New Roman" w:hAnsi="Times New Roman"/>
                <w:b/>
                <w:sz w:val="24"/>
                <w:szCs w:val="24"/>
              </w:rPr>
              <w:t xml:space="preserve"> </w:t>
            </w:r>
            <w:r>
              <w:rPr>
                <w:rFonts w:ascii="Times New Roman" w:hAnsi="Times New Roman"/>
                <w:b/>
                <w:sz w:val="24"/>
                <w:szCs w:val="24"/>
              </w:rPr>
              <w:t xml:space="preserve">                                       </w:t>
            </w:r>
            <w:r w:rsidRPr="00C21F50">
              <w:rPr>
                <w:rFonts w:ascii="Times New Roman" w:hAnsi="Times New Roman"/>
                <w:b/>
                <w:sz w:val="24"/>
                <w:szCs w:val="24"/>
              </w:rPr>
              <w:t xml:space="preserve">Павлоградского муниципального          </w:t>
            </w:r>
            <w:r>
              <w:rPr>
                <w:rFonts w:ascii="Times New Roman" w:hAnsi="Times New Roman"/>
                <w:b/>
                <w:sz w:val="24"/>
                <w:szCs w:val="24"/>
              </w:rPr>
              <w:t xml:space="preserve">                            </w:t>
            </w:r>
            <w:r w:rsidRPr="00C21F50">
              <w:rPr>
                <w:rFonts w:ascii="Times New Roman" w:hAnsi="Times New Roman"/>
                <w:b/>
                <w:sz w:val="24"/>
                <w:szCs w:val="24"/>
              </w:rPr>
              <w:t xml:space="preserve"> </w:t>
            </w:r>
            <w:r>
              <w:rPr>
                <w:rFonts w:ascii="Times New Roman" w:hAnsi="Times New Roman"/>
                <w:b/>
                <w:sz w:val="24"/>
                <w:szCs w:val="24"/>
              </w:rPr>
              <w:t xml:space="preserve">   </w:t>
            </w:r>
          </w:p>
          <w:p w:rsidR="00B81528" w:rsidRPr="00C21F50" w:rsidRDefault="00B81528" w:rsidP="00B81528">
            <w:pPr>
              <w:spacing w:after="0"/>
              <w:jc w:val="center"/>
              <w:rPr>
                <w:rFonts w:ascii="Times New Roman" w:hAnsi="Times New Roman"/>
                <w:b/>
                <w:sz w:val="24"/>
                <w:szCs w:val="24"/>
              </w:rPr>
            </w:pPr>
            <w:r w:rsidRPr="00C21F50">
              <w:rPr>
                <w:rFonts w:ascii="Times New Roman" w:hAnsi="Times New Roman"/>
                <w:b/>
                <w:sz w:val="24"/>
                <w:szCs w:val="24"/>
              </w:rPr>
              <w:t xml:space="preserve">                                                            </w:t>
            </w:r>
            <w:r>
              <w:rPr>
                <w:rFonts w:ascii="Times New Roman" w:hAnsi="Times New Roman"/>
                <w:b/>
                <w:sz w:val="24"/>
                <w:szCs w:val="24"/>
              </w:rPr>
              <w:t xml:space="preserve">                                          </w:t>
            </w:r>
            <w:r w:rsidRPr="00C21F50">
              <w:rPr>
                <w:rFonts w:ascii="Times New Roman" w:hAnsi="Times New Roman"/>
                <w:b/>
                <w:sz w:val="24"/>
                <w:szCs w:val="24"/>
              </w:rPr>
              <w:t xml:space="preserve">Омской области </w:t>
            </w:r>
            <w:r>
              <w:rPr>
                <w:rFonts w:ascii="Times New Roman" w:hAnsi="Times New Roman"/>
                <w:b/>
                <w:sz w:val="24"/>
                <w:szCs w:val="24"/>
              </w:rPr>
              <w:t>района</w:t>
            </w:r>
            <w:r w:rsidRPr="00C21F50">
              <w:rPr>
                <w:rFonts w:ascii="Times New Roman" w:hAnsi="Times New Roman"/>
                <w:b/>
                <w:sz w:val="24"/>
                <w:szCs w:val="24"/>
              </w:rPr>
              <w:t xml:space="preserve">                                                                     </w:t>
            </w:r>
          </w:p>
          <w:p w:rsidR="00B81528" w:rsidRDefault="00B81528" w:rsidP="00B81528">
            <w:pPr>
              <w:spacing w:after="0"/>
              <w:jc w:val="center"/>
              <w:rPr>
                <w:rFonts w:ascii="Times New Roman" w:hAnsi="Times New Roman"/>
                <w:b/>
                <w:sz w:val="24"/>
                <w:szCs w:val="24"/>
              </w:rPr>
            </w:pPr>
            <w:r>
              <w:rPr>
                <w:rFonts w:ascii="Times New Roman" w:hAnsi="Times New Roman"/>
                <w:b/>
                <w:sz w:val="24"/>
                <w:szCs w:val="24"/>
              </w:rPr>
              <w:t xml:space="preserve">                                                                                                                </w:t>
            </w:r>
            <w:r w:rsidRPr="00C21F50">
              <w:rPr>
                <w:rFonts w:ascii="Times New Roman" w:hAnsi="Times New Roman"/>
                <w:b/>
                <w:sz w:val="24"/>
                <w:szCs w:val="24"/>
              </w:rPr>
              <w:t xml:space="preserve">от </w:t>
            </w:r>
            <w:r>
              <w:rPr>
                <w:rFonts w:ascii="Times New Roman" w:hAnsi="Times New Roman"/>
                <w:b/>
                <w:sz w:val="24"/>
                <w:szCs w:val="24"/>
              </w:rPr>
              <w:t>25.09.2020</w:t>
            </w:r>
            <w:r w:rsidRPr="00FE1BFB">
              <w:rPr>
                <w:rFonts w:ascii="Times New Roman" w:hAnsi="Times New Roman"/>
                <w:b/>
                <w:sz w:val="24"/>
                <w:szCs w:val="24"/>
              </w:rPr>
              <w:t xml:space="preserve"> №</w:t>
            </w:r>
            <w:r>
              <w:rPr>
                <w:rFonts w:ascii="Times New Roman" w:hAnsi="Times New Roman"/>
                <w:b/>
                <w:sz w:val="24"/>
                <w:szCs w:val="24"/>
              </w:rPr>
              <w:t xml:space="preserve"> </w:t>
            </w:r>
            <w:r w:rsidR="00C82238">
              <w:rPr>
                <w:rFonts w:ascii="Times New Roman" w:hAnsi="Times New Roman"/>
                <w:b/>
                <w:sz w:val="24"/>
                <w:szCs w:val="24"/>
              </w:rPr>
              <w:t>10</w:t>
            </w:r>
          </w:p>
          <w:p w:rsidR="008D2D63" w:rsidRDefault="008D2D63" w:rsidP="00B04429">
            <w:pPr>
              <w:pStyle w:val="afffb"/>
              <w:jc w:val="center"/>
              <w:rPr>
                <w:rFonts w:ascii="Cambria" w:hAnsi="Cambria"/>
                <w:b/>
                <w:caps/>
                <w:sz w:val="24"/>
                <w:szCs w:val="24"/>
              </w:rPr>
            </w:pPr>
          </w:p>
          <w:p w:rsidR="008D2D63" w:rsidRDefault="008D2D63" w:rsidP="00B04429">
            <w:pPr>
              <w:pStyle w:val="afffb"/>
              <w:jc w:val="center"/>
              <w:rPr>
                <w:rFonts w:ascii="Cambria" w:hAnsi="Cambria"/>
                <w:b/>
                <w:caps/>
                <w:sz w:val="24"/>
                <w:szCs w:val="24"/>
              </w:rPr>
            </w:pPr>
          </w:p>
          <w:p w:rsidR="008D2D63" w:rsidRDefault="008D2D63" w:rsidP="00B04429">
            <w:pPr>
              <w:pStyle w:val="afffb"/>
              <w:jc w:val="center"/>
              <w:rPr>
                <w:rFonts w:ascii="Cambria" w:hAnsi="Cambria"/>
                <w:b/>
                <w:caps/>
                <w:sz w:val="24"/>
                <w:szCs w:val="24"/>
              </w:rPr>
            </w:pPr>
          </w:p>
          <w:p w:rsidR="008D2D63" w:rsidRDefault="008D2D63" w:rsidP="00B04429">
            <w:pPr>
              <w:pStyle w:val="afffb"/>
              <w:jc w:val="center"/>
              <w:rPr>
                <w:rFonts w:ascii="Cambria" w:hAnsi="Cambria"/>
                <w:b/>
                <w:caps/>
                <w:sz w:val="24"/>
                <w:szCs w:val="24"/>
              </w:rPr>
            </w:pPr>
          </w:p>
          <w:p w:rsidR="008D2D63" w:rsidRPr="005A4B83" w:rsidRDefault="008D2D63" w:rsidP="00B81528">
            <w:pPr>
              <w:pStyle w:val="afffb"/>
              <w:jc w:val="center"/>
              <w:rPr>
                <w:rFonts w:ascii="Cambria" w:hAnsi="Cambria"/>
                <w:b/>
                <w:caps/>
                <w:sz w:val="24"/>
                <w:szCs w:val="24"/>
              </w:rPr>
            </w:pPr>
          </w:p>
        </w:tc>
      </w:tr>
      <w:tr w:rsidR="008D2D63" w:rsidRPr="000240B6" w:rsidTr="00EF2951">
        <w:trPr>
          <w:trHeight w:val="1228"/>
          <w:jc w:val="center"/>
        </w:trPr>
        <w:tc>
          <w:tcPr>
            <w:tcW w:w="5000" w:type="pct"/>
            <w:vAlign w:val="center"/>
          </w:tcPr>
          <w:p w:rsidR="008D2D63" w:rsidRPr="00F629ED" w:rsidRDefault="008D2D63" w:rsidP="00AC63C7">
            <w:pPr>
              <w:pStyle w:val="afffb"/>
              <w:jc w:val="center"/>
              <w:rPr>
                <w:rFonts w:ascii="Times New Roman" w:hAnsi="Times New Roman"/>
                <w:b/>
                <w:sz w:val="36"/>
                <w:szCs w:val="36"/>
              </w:rPr>
            </w:pPr>
            <w:r w:rsidRPr="00375583">
              <w:rPr>
                <w:rFonts w:ascii="Times New Roman" w:hAnsi="Times New Roman"/>
                <w:b/>
                <w:sz w:val="36"/>
                <w:szCs w:val="36"/>
              </w:rPr>
              <w:t>ПРАВИЛ</w:t>
            </w:r>
            <w:r w:rsidR="00B81528">
              <w:rPr>
                <w:rFonts w:ascii="Times New Roman" w:hAnsi="Times New Roman"/>
                <w:b/>
                <w:sz w:val="36"/>
                <w:szCs w:val="36"/>
              </w:rPr>
              <w:t>А</w:t>
            </w:r>
            <w:r w:rsidRPr="00375583">
              <w:rPr>
                <w:rFonts w:ascii="Times New Roman" w:hAnsi="Times New Roman"/>
                <w:b/>
                <w:sz w:val="36"/>
                <w:szCs w:val="36"/>
              </w:rPr>
              <w:t xml:space="preserve"> ЗЕМЛЕПОЛЬЗОВАНИЯ И ЗАСТРОЙКИ</w:t>
            </w:r>
          </w:p>
        </w:tc>
      </w:tr>
      <w:tr w:rsidR="008D2D63" w:rsidRPr="000240B6" w:rsidTr="00EF2951">
        <w:trPr>
          <w:trHeight w:val="720"/>
          <w:jc w:val="center"/>
        </w:trPr>
        <w:tc>
          <w:tcPr>
            <w:tcW w:w="5000" w:type="pct"/>
            <w:vAlign w:val="center"/>
          </w:tcPr>
          <w:p w:rsidR="008D2D63" w:rsidRDefault="008D2D63" w:rsidP="00B04429">
            <w:pPr>
              <w:pStyle w:val="afffb"/>
              <w:jc w:val="center"/>
              <w:rPr>
                <w:rFonts w:ascii="Times New Roman" w:hAnsi="Times New Roman"/>
                <w:b/>
                <w:sz w:val="28"/>
                <w:szCs w:val="28"/>
              </w:rPr>
            </w:pPr>
          </w:p>
          <w:p w:rsidR="008D2D63" w:rsidRDefault="008D2D63" w:rsidP="00B04429">
            <w:pPr>
              <w:pStyle w:val="afffb"/>
              <w:jc w:val="center"/>
              <w:rPr>
                <w:rFonts w:ascii="Times New Roman" w:hAnsi="Times New Roman"/>
                <w:b/>
                <w:sz w:val="28"/>
                <w:szCs w:val="28"/>
              </w:rPr>
            </w:pPr>
            <w:r w:rsidRPr="00182EED">
              <w:rPr>
                <w:rFonts w:ascii="Times New Roman" w:hAnsi="Times New Roman"/>
                <w:b/>
                <w:sz w:val="28"/>
                <w:szCs w:val="28"/>
              </w:rPr>
              <w:t>НИВСКОГО</w:t>
            </w:r>
            <w:r>
              <w:rPr>
                <w:rFonts w:ascii="Times New Roman" w:hAnsi="Times New Roman"/>
                <w:b/>
                <w:sz w:val="28"/>
                <w:szCs w:val="28"/>
              </w:rPr>
              <w:t xml:space="preserve"> СЕЛЬСКОГО</w:t>
            </w:r>
            <w:r w:rsidRPr="005A4B83">
              <w:rPr>
                <w:rFonts w:ascii="Times New Roman" w:hAnsi="Times New Roman"/>
                <w:b/>
                <w:sz w:val="28"/>
                <w:szCs w:val="28"/>
              </w:rPr>
              <w:t xml:space="preserve"> ПОСЕЛЕНИЯ </w:t>
            </w:r>
          </w:p>
          <w:p w:rsidR="008D2D63" w:rsidRDefault="008D2D63" w:rsidP="00B04429">
            <w:pPr>
              <w:pStyle w:val="afffb"/>
              <w:jc w:val="center"/>
              <w:rPr>
                <w:rFonts w:ascii="Times New Roman" w:hAnsi="Times New Roman"/>
                <w:b/>
                <w:sz w:val="28"/>
                <w:szCs w:val="28"/>
              </w:rPr>
            </w:pPr>
            <w:r w:rsidRPr="005A4B83">
              <w:rPr>
                <w:rFonts w:ascii="Times New Roman" w:hAnsi="Times New Roman"/>
                <w:b/>
                <w:sz w:val="28"/>
                <w:szCs w:val="28"/>
              </w:rPr>
              <w:t xml:space="preserve">ПАВЛОГРАДСКОГО МУНИЦИПАЛЬНОГО РАЙОНА  </w:t>
            </w:r>
          </w:p>
          <w:p w:rsidR="008D2D63" w:rsidRPr="005A4B83" w:rsidRDefault="008D2D63" w:rsidP="00B04429">
            <w:pPr>
              <w:pStyle w:val="afffb"/>
              <w:jc w:val="center"/>
              <w:rPr>
                <w:rFonts w:ascii="Cambria" w:hAnsi="Cambria"/>
                <w:b/>
                <w:sz w:val="28"/>
                <w:szCs w:val="28"/>
              </w:rPr>
            </w:pPr>
            <w:r w:rsidRPr="005A4B83">
              <w:rPr>
                <w:rFonts w:ascii="Times New Roman" w:hAnsi="Times New Roman"/>
                <w:b/>
                <w:sz w:val="28"/>
                <w:szCs w:val="28"/>
              </w:rPr>
              <w:t xml:space="preserve"> ОМСКОЙ ОБЛАСТИ</w:t>
            </w:r>
          </w:p>
        </w:tc>
      </w:tr>
      <w:tr w:rsidR="008D2D63" w:rsidRPr="000240B6" w:rsidTr="00EF2951">
        <w:trPr>
          <w:trHeight w:val="360"/>
          <w:jc w:val="center"/>
        </w:trPr>
        <w:tc>
          <w:tcPr>
            <w:tcW w:w="5000" w:type="pct"/>
            <w:vAlign w:val="center"/>
          </w:tcPr>
          <w:p w:rsidR="008D2D63" w:rsidRPr="00F629ED" w:rsidRDefault="008D2D63" w:rsidP="00B04429">
            <w:pPr>
              <w:pStyle w:val="afffb"/>
              <w:jc w:val="center"/>
              <w:rPr>
                <w:rFonts w:ascii="Times New Roman" w:hAnsi="Times New Roman"/>
                <w:b/>
                <w:sz w:val="36"/>
                <w:szCs w:val="36"/>
              </w:rPr>
            </w:pPr>
          </w:p>
        </w:tc>
      </w:tr>
      <w:tr w:rsidR="008D2D63" w:rsidRPr="000240B6" w:rsidTr="00EF2951">
        <w:trPr>
          <w:trHeight w:val="360"/>
          <w:jc w:val="center"/>
        </w:trPr>
        <w:tc>
          <w:tcPr>
            <w:tcW w:w="5000" w:type="pct"/>
            <w:vAlign w:val="center"/>
          </w:tcPr>
          <w:p w:rsidR="008D2D63" w:rsidRPr="005A4B83" w:rsidRDefault="008D2D63" w:rsidP="00B04429">
            <w:pPr>
              <w:pStyle w:val="afffb"/>
              <w:jc w:val="center"/>
              <w:rPr>
                <w:rFonts w:ascii="Cambria" w:hAnsi="Cambria"/>
                <w:b/>
                <w:sz w:val="28"/>
                <w:szCs w:val="28"/>
              </w:rPr>
            </w:pPr>
          </w:p>
        </w:tc>
      </w:tr>
      <w:tr w:rsidR="008D2D63" w:rsidRPr="000240B6" w:rsidTr="00EF2951">
        <w:trPr>
          <w:trHeight w:val="360"/>
          <w:jc w:val="center"/>
        </w:trPr>
        <w:tc>
          <w:tcPr>
            <w:tcW w:w="5000" w:type="pct"/>
            <w:vAlign w:val="center"/>
          </w:tcPr>
          <w:p w:rsidR="008D2D63" w:rsidRDefault="008D2D63" w:rsidP="00B04429">
            <w:pPr>
              <w:pStyle w:val="afffb"/>
              <w:jc w:val="center"/>
              <w:rPr>
                <w:b/>
                <w:bCs/>
              </w:rPr>
            </w:pPr>
          </w:p>
        </w:tc>
      </w:tr>
    </w:tbl>
    <w:p w:rsidR="008D2D63" w:rsidRDefault="008D2D63" w:rsidP="008D2D63"/>
    <w:p w:rsidR="008D2D63" w:rsidRDefault="008D2D63" w:rsidP="008D2D63"/>
    <w:tbl>
      <w:tblPr>
        <w:tblpPr w:leftFromText="187" w:rightFromText="187" w:horzAnchor="margin" w:tblpXSpec="center" w:tblpYSpec="bottom"/>
        <w:tblW w:w="5000" w:type="pct"/>
        <w:tblLook w:val="04A0"/>
      </w:tblPr>
      <w:tblGrid>
        <w:gridCol w:w="9570"/>
      </w:tblGrid>
      <w:tr w:rsidR="008D2D63" w:rsidRPr="000240B6" w:rsidTr="00B04429">
        <w:tc>
          <w:tcPr>
            <w:tcW w:w="5000" w:type="pct"/>
          </w:tcPr>
          <w:p w:rsidR="008D2D63" w:rsidRDefault="008D2D63" w:rsidP="00AC63C7">
            <w:pPr>
              <w:pStyle w:val="afffb"/>
              <w:jc w:val="center"/>
            </w:pPr>
            <w:r w:rsidRPr="00CB70D1">
              <w:rPr>
                <w:rFonts w:ascii="Cambria" w:hAnsi="Cambria"/>
                <w:b/>
                <w:sz w:val="28"/>
                <w:szCs w:val="28"/>
              </w:rPr>
              <w:t>20</w:t>
            </w:r>
            <w:r w:rsidR="00AC63C7">
              <w:rPr>
                <w:rFonts w:ascii="Cambria" w:hAnsi="Cambria"/>
                <w:b/>
                <w:sz w:val="28"/>
                <w:szCs w:val="28"/>
              </w:rPr>
              <w:t>20</w:t>
            </w:r>
          </w:p>
        </w:tc>
      </w:tr>
    </w:tbl>
    <w:p w:rsidR="008D2D63" w:rsidRDefault="008D2D63" w:rsidP="008D2D63"/>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AC63C7" w:rsidRDefault="00AC63C7" w:rsidP="00AC63C7">
      <w:pPr>
        <w:pStyle w:val="Default"/>
        <w:ind w:left="1134" w:hanging="1134"/>
        <w:jc w:val="center"/>
        <w:rPr>
          <w:b/>
          <w:bCs/>
        </w:rPr>
      </w:pPr>
      <w:r>
        <w:rPr>
          <w:b/>
          <w:bCs/>
        </w:rPr>
        <w:lastRenderedPageBreak/>
        <w:t>СОДЕРЖАНИЕ</w:t>
      </w:r>
    </w:p>
    <w:p w:rsidR="00AC63C7" w:rsidRDefault="00AC63C7" w:rsidP="00AC63C7">
      <w:pPr>
        <w:pStyle w:val="Default"/>
        <w:ind w:left="1134" w:hanging="1134"/>
        <w:jc w:val="center"/>
        <w:rPr>
          <w:b/>
          <w:bCs/>
          <w:sz w:val="22"/>
          <w:szCs w:val="22"/>
        </w:rPr>
      </w:pPr>
    </w:p>
    <w:p w:rsidR="00AC63C7" w:rsidRPr="00C120C4" w:rsidRDefault="00AC63C7" w:rsidP="00AC63C7">
      <w:pPr>
        <w:pStyle w:val="Default"/>
        <w:ind w:left="1134" w:hanging="1134"/>
        <w:jc w:val="center"/>
        <w:rPr>
          <w:b/>
          <w:bCs/>
          <w:sz w:val="22"/>
          <w:szCs w:val="22"/>
        </w:rPr>
      </w:pPr>
    </w:p>
    <w:tbl>
      <w:tblPr>
        <w:tblpPr w:leftFromText="180" w:rightFromText="180" w:vertAnchor="text" w:tblpX="-459" w:tblpY="1"/>
        <w:tblOverlap w:val="never"/>
        <w:tblW w:w="10456" w:type="dxa"/>
        <w:tblLayout w:type="fixed"/>
        <w:tblLook w:val="04A0"/>
      </w:tblPr>
      <w:tblGrid>
        <w:gridCol w:w="9889"/>
        <w:gridCol w:w="567"/>
      </w:tblGrid>
      <w:tr w:rsidR="00AC63C7" w:rsidRPr="000240B6" w:rsidTr="00AC63C7">
        <w:tc>
          <w:tcPr>
            <w:tcW w:w="9889" w:type="dxa"/>
          </w:tcPr>
          <w:p w:rsidR="00AC63C7" w:rsidRPr="0071486D" w:rsidRDefault="00AC63C7" w:rsidP="00AC63C7">
            <w:pPr>
              <w:pStyle w:val="Default"/>
              <w:ind w:left="993" w:hanging="993"/>
              <w:rPr>
                <w:b/>
                <w:bCs/>
                <w:sz w:val="22"/>
                <w:szCs w:val="22"/>
              </w:rPr>
            </w:pPr>
            <w:r w:rsidRPr="0071486D">
              <w:rPr>
                <w:b/>
                <w:bCs/>
                <w:sz w:val="22"/>
                <w:szCs w:val="22"/>
              </w:rPr>
              <w:t>Раздел I. Порядок применения правил землепользования и застройки и внесения в них измен</w:t>
            </w:r>
            <w:r w:rsidRPr="0071486D">
              <w:rPr>
                <w:b/>
                <w:bCs/>
                <w:sz w:val="22"/>
                <w:szCs w:val="22"/>
              </w:rPr>
              <w:t>е</w:t>
            </w:r>
            <w:r w:rsidRPr="0071486D">
              <w:rPr>
                <w:b/>
                <w:bCs/>
                <w:sz w:val="22"/>
                <w:szCs w:val="22"/>
              </w:rPr>
              <w:t>ний</w:t>
            </w:r>
          </w:p>
        </w:tc>
        <w:tc>
          <w:tcPr>
            <w:tcW w:w="567" w:type="dxa"/>
          </w:tcPr>
          <w:p w:rsidR="00AC63C7" w:rsidRPr="000240B6" w:rsidRDefault="00AC63C7" w:rsidP="00AC63C7">
            <w:pPr>
              <w:pStyle w:val="Default"/>
              <w:rPr>
                <w:bCs/>
                <w:sz w:val="22"/>
                <w:szCs w:val="22"/>
              </w:rPr>
            </w:pPr>
            <w:r w:rsidRPr="000240B6">
              <w:rPr>
                <w:bCs/>
                <w:sz w:val="22"/>
                <w:szCs w:val="22"/>
              </w:rPr>
              <w:t>4</w:t>
            </w:r>
          </w:p>
        </w:tc>
      </w:tr>
      <w:tr w:rsidR="00AC63C7" w:rsidRPr="000240B6" w:rsidTr="00AC63C7">
        <w:tc>
          <w:tcPr>
            <w:tcW w:w="9889" w:type="dxa"/>
          </w:tcPr>
          <w:p w:rsidR="00AC63C7" w:rsidRPr="00F52935" w:rsidRDefault="00AC63C7" w:rsidP="00AC63C7">
            <w:pPr>
              <w:pStyle w:val="Default"/>
              <w:ind w:left="993" w:hanging="993"/>
              <w:rPr>
                <w:b/>
                <w:bCs/>
                <w:sz w:val="22"/>
                <w:szCs w:val="22"/>
              </w:rPr>
            </w:pPr>
            <w:r w:rsidRPr="00F52935">
              <w:rPr>
                <w:b/>
                <w:bCs/>
                <w:sz w:val="22"/>
                <w:szCs w:val="22"/>
              </w:rPr>
              <w:t>Глава 1. Общие положения</w:t>
            </w:r>
          </w:p>
        </w:tc>
        <w:tc>
          <w:tcPr>
            <w:tcW w:w="567" w:type="dxa"/>
          </w:tcPr>
          <w:p w:rsidR="00AC63C7" w:rsidRPr="000240B6" w:rsidRDefault="00AC63C7" w:rsidP="00AC63C7">
            <w:pPr>
              <w:pStyle w:val="Default"/>
              <w:rPr>
                <w:bCs/>
                <w:sz w:val="22"/>
                <w:szCs w:val="22"/>
              </w:rPr>
            </w:pPr>
            <w:r>
              <w:rPr>
                <w:bCs/>
                <w:sz w:val="22"/>
                <w:szCs w:val="22"/>
              </w:rPr>
              <w:t>4</w:t>
            </w:r>
          </w:p>
        </w:tc>
      </w:tr>
      <w:tr w:rsidR="00AC63C7" w:rsidRPr="000240B6" w:rsidTr="00AC63C7">
        <w:tc>
          <w:tcPr>
            <w:tcW w:w="9889" w:type="dxa"/>
          </w:tcPr>
          <w:p w:rsidR="00AC63C7" w:rsidRPr="000240B6" w:rsidRDefault="00AC63C7" w:rsidP="00AC63C7">
            <w:pPr>
              <w:pStyle w:val="Default"/>
              <w:ind w:left="993" w:hanging="993"/>
              <w:rPr>
                <w:bCs/>
                <w:sz w:val="22"/>
                <w:szCs w:val="22"/>
              </w:rPr>
            </w:pPr>
            <w:r w:rsidRPr="000240B6">
              <w:rPr>
                <w:bCs/>
                <w:sz w:val="22"/>
                <w:szCs w:val="22"/>
              </w:rPr>
              <w:t xml:space="preserve">Статья 1.  Основные </w:t>
            </w:r>
            <w:r>
              <w:rPr>
                <w:bCs/>
                <w:sz w:val="22"/>
                <w:szCs w:val="22"/>
              </w:rPr>
              <w:t>понятия, используемые в П</w:t>
            </w:r>
            <w:r w:rsidRPr="000240B6">
              <w:rPr>
                <w:bCs/>
                <w:sz w:val="22"/>
                <w:szCs w:val="22"/>
              </w:rPr>
              <w:t>равил</w:t>
            </w:r>
            <w:r>
              <w:rPr>
                <w:bCs/>
                <w:sz w:val="22"/>
                <w:szCs w:val="22"/>
              </w:rPr>
              <w:t>ах</w:t>
            </w:r>
          </w:p>
        </w:tc>
        <w:tc>
          <w:tcPr>
            <w:tcW w:w="567" w:type="dxa"/>
          </w:tcPr>
          <w:p w:rsidR="00AC63C7" w:rsidRPr="000240B6" w:rsidRDefault="00AC63C7" w:rsidP="00AC63C7">
            <w:pPr>
              <w:pStyle w:val="Default"/>
              <w:rPr>
                <w:bCs/>
                <w:sz w:val="22"/>
                <w:szCs w:val="22"/>
              </w:rPr>
            </w:pPr>
            <w:r w:rsidRPr="000240B6">
              <w:rPr>
                <w:bCs/>
                <w:sz w:val="22"/>
                <w:szCs w:val="22"/>
              </w:rPr>
              <w:t>4</w:t>
            </w:r>
          </w:p>
        </w:tc>
      </w:tr>
      <w:tr w:rsidR="00AC63C7" w:rsidRPr="000240B6" w:rsidTr="00AC63C7">
        <w:tc>
          <w:tcPr>
            <w:tcW w:w="9889" w:type="dxa"/>
          </w:tcPr>
          <w:p w:rsidR="00AC63C7" w:rsidRPr="000240B6" w:rsidRDefault="00AC63C7" w:rsidP="00AC63C7">
            <w:pPr>
              <w:pStyle w:val="Default"/>
              <w:ind w:left="993" w:hanging="993"/>
              <w:rPr>
                <w:bCs/>
                <w:sz w:val="22"/>
                <w:szCs w:val="22"/>
              </w:rPr>
            </w:pPr>
            <w:r w:rsidRPr="000240B6">
              <w:rPr>
                <w:bCs/>
                <w:color w:val="auto"/>
                <w:sz w:val="22"/>
                <w:szCs w:val="22"/>
              </w:rPr>
              <w:t>Статья 2. Назначение</w:t>
            </w:r>
            <w:r>
              <w:rPr>
                <w:bCs/>
                <w:color w:val="auto"/>
                <w:sz w:val="22"/>
                <w:szCs w:val="22"/>
              </w:rPr>
              <w:t>,</w:t>
            </w:r>
            <w:r w:rsidRPr="000240B6">
              <w:rPr>
                <w:bCs/>
                <w:color w:val="auto"/>
                <w:sz w:val="22"/>
                <w:szCs w:val="22"/>
              </w:rPr>
              <w:t xml:space="preserve"> цели </w:t>
            </w:r>
            <w:r>
              <w:rPr>
                <w:bCs/>
                <w:color w:val="auto"/>
                <w:sz w:val="22"/>
                <w:szCs w:val="22"/>
              </w:rPr>
              <w:t>и содержание П</w:t>
            </w:r>
            <w:r w:rsidRPr="000240B6">
              <w:rPr>
                <w:bCs/>
                <w:color w:val="auto"/>
                <w:sz w:val="22"/>
                <w:szCs w:val="22"/>
              </w:rPr>
              <w:t xml:space="preserve">равил </w:t>
            </w:r>
          </w:p>
        </w:tc>
        <w:tc>
          <w:tcPr>
            <w:tcW w:w="567" w:type="dxa"/>
          </w:tcPr>
          <w:p w:rsidR="00AC63C7" w:rsidRPr="000240B6" w:rsidRDefault="005D0BC6" w:rsidP="00AC63C7">
            <w:pPr>
              <w:pStyle w:val="Default"/>
              <w:rPr>
                <w:bCs/>
                <w:sz w:val="22"/>
                <w:szCs w:val="22"/>
              </w:rPr>
            </w:pPr>
            <w:r>
              <w:rPr>
                <w:bCs/>
                <w:sz w:val="22"/>
                <w:szCs w:val="22"/>
              </w:rPr>
              <w:t>7</w:t>
            </w:r>
          </w:p>
        </w:tc>
      </w:tr>
      <w:tr w:rsidR="00AC63C7" w:rsidRPr="000240B6" w:rsidTr="00AC63C7">
        <w:tc>
          <w:tcPr>
            <w:tcW w:w="9889" w:type="dxa"/>
          </w:tcPr>
          <w:p w:rsidR="00AC63C7" w:rsidRPr="00F52935" w:rsidRDefault="00AC63C7" w:rsidP="00AC63C7">
            <w:pPr>
              <w:tabs>
                <w:tab w:val="left" w:pos="1080"/>
                <w:tab w:val="num" w:pos="1134"/>
              </w:tabs>
              <w:spacing w:after="0" w:line="240" w:lineRule="auto"/>
              <w:ind w:left="993" w:hanging="993"/>
              <w:rPr>
                <w:rFonts w:ascii="Times New Roman" w:hAnsi="Times New Roman"/>
                <w:b/>
                <w:bCs/>
              </w:rPr>
            </w:pPr>
            <w:r w:rsidRPr="00F52935">
              <w:rPr>
                <w:rFonts w:ascii="Times New Roman" w:hAnsi="Times New Roman"/>
                <w:b/>
              </w:rPr>
              <w:t>Глава 2.  Регулирование землепользования и застройки органами местного самоуправления</w:t>
            </w:r>
          </w:p>
        </w:tc>
        <w:tc>
          <w:tcPr>
            <w:tcW w:w="567" w:type="dxa"/>
          </w:tcPr>
          <w:p w:rsidR="00AC63C7" w:rsidRPr="000240B6" w:rsidRDefault="00AC63C7" w:rsidP="00AC63C7">
            <w:pPr>
              <w:pStyle w:val="Default"/>
              <w:rPr>
                <w:bCs/>
                <w:sz w:val="22"/>
                <w:szCs w:val="22"/>
              </w:rPr>
            </w:pPr>
            <w:r>
              <w:rPr>
                <w:bCs/>
                <w:sz w:val="22"/>
                <w:szCs w:val="22"/>
              </w:rPr>
              <w:t>8</w:t>
            </w:r>
          </w:p>
        </w:tc>
      </w:tr>
      <w:tr w:rsidR="00AC63C7" w:rsidRPr="000240B6" w:rsidTr="00AC63C7">
        <w:tc>
          <w:tcPr>
            <w:tcW w:w="9889" w:type="dxa"/>
          </w:tcPr>
          <w:p w:rsidR="00AC63C7" w:rsidRPr="000240B6" w:rsidRDefault="00AC63C7" w:rsidP="00AC63C7">
            <w:pPr>
              <w:tabs>
                <w:tab w:val="left" w:pos="1080"/>
                <w:tab w:val="num" w:pos="1134"/>
              </w:tabs>
              <w:spacing w:after="0" w:line="240" w:lineRule="auto"/>
              <w:ind w:left="993" w:hanging="993"/>
              <w:rPr>
                <w:rFonts w:ascii="Times New Roman" w:hAnsi="Times New Roman"/>
                <w:bCs/>
              </w:rPr>
            </w:pPr>
            <w:r w:rsidRPr="000240B6">
              <w:rPr>
                <w:rFonts w:ascii="Times New Roman" w:hAnsi="Times New Roman"/>
              </w:rPr>
              <w:t xml:space="preserve">Статья </w:t>
            </w:r>
            <w:r>
              <w:rPr>
                <w:rFonts w:ascii="Times New Roman" w:hAnsi="Times New Roman"/>
              </w:rPr>
              <w:t>3</w:t>
            </w:r>
            <w:r w:rsidRPr="000240B6">
              <w:rPr>
                <w:rFonts w:ascii="Times New Roman" w:hAnsi="Times New Roman"/>
              </w:rPr>
              <w:t xml:space="preserve">. Полномочия органов местного самоуправления в области регулирования </w:t>
            </w:r>
            <w:r>
              <w:rPr>
                <w:rFonts w:ascii="Times New Roman" w:hAnsi="Times New Roman"/>
              </w:rPr>
              <w:t>з</w:t>
            </w:r>
            <w:r w:rsidRPr="000240B6">
              <w:rPr>
                <w:rFonts w:ascii="Times New Roman" w:hAnsi="Times New Roman"/>
              </w:rPr>
              <w:t xml:space="preserve">емлепользования и застройки </w:t>
            </w:r>
          </w:p>
        </w:tc>
        <w:tc>
          <w:tcPr>
            <w:tcW w:w="567" w:type="dxa"/>
          </w:tcPr>
          <w:p w:rsidR="00AC63C7" w:rsidRPr="000240B6" w:rsidRDefault="00AC63C7" w:rsidP="00AC63C7">
            <w:pPr>
              <w:pStyle w:val="Default"/>
              <w:rPr>
                <w:bCs/>
                <w:sz w:val="22"/>
                <w:szCs w:val="22"/>
              </w:rPr>
            </w:pPr>
            <w:r>
              <w:rPr>
                <w:bCs/>
                <w:sz w:val="22"/>
                <w:szCs w:val="22"/>
              </w:rPr>
              <w:t>8</w:t>
            </w:r>
          </w:p>
        </w:tc>
      </w:tr>
      <w:tr w:rsidR="00AC63C7" w:rsidRPr="000240B6" w:rsidTr="00AC63C7">
        <w:tc>
          <w:tcPr>
            <w:tcW w:w="9889" w:type="dxa"/>
          </w:tcPr>
          <w:p w:rsidR="00AC63C7" w:rsidRPr="00A34DFC" w:rsidRDefault="00AC63C7" w:rsidP="00AC63C7">
            <w:pPr>
              <w:pStyle w:val="3"/>
              <w:numPr>
                <w:ilvl w:val="0"/>
                <w:numId w:val="0"/>
              </w:numPr>
              <w:spacing w:before="0" w:after="0"/>
              <w:ind w:left="993" w:hanging="993"/>
              <w:jc w:val="left"/>
              <w:rPr>
                <w:b w:val="0"/>
                <w:sz w:val="22"/>
                <w:szCs w:val="22"/>
              </w:rPr>
            </w:pPr>
            <w:r w:rsidRPr="00EF0CD4">
              <w:rPr>
                <w:b w:val="0"/>
                <w:sz w:val="22"/>
                <w:szCs w:val="22"/>
              </w:rPr>
              <w:t>Статья 4.  Комиссия по подготовке проекта Правил землепользования и застройки</w:t>
            </w:r>
          </w:p>
        </w:tc>
        <w:tc>
          <w:tcPr>
            <w:tcW w:w="567" w:type="dxa"/>
          </w:tcPr>
          <w:p w:rsidR="00AC63C7" w:rsidRPr="000240B6" w:rsidRDefault="005D0BC6" w:rsidP="00AC63C7">
            <w:pPr>
              <w:pStyle w:val="Default"/>
              <w:rPr>
                <w:bCs/>
                <w:sz w:val="22"/>
                <w:szCs w:val="22"/>
              </w:rPr>
            </w:pPr>
            <w:r>
              <w:rPr>
                <w:bCs/>
                <w:sz w:val="22"/>
                <w:szCs w:val="22"/>
              </w:rPr>
              <w:t>10</w:t>
            </w:r>
          </w:p>
        </w:tc>
      </w:tr>
      <w:tr w:rsidR="00AC63C7" w:rsidRPr="000240B6" w:rsidTr="00AC63C7">
        <w:tc>
          <w:tcPr>
            <w:tcW w:w="9889" w:type="dxa"/>
          </w:tcPr>
          <w:p w:rsidR="00AC63C7" w:rsidRPr="00A34DFC" w:rsidRDefault="00AC63C7" w:rsidP="00AC63C7">
            <w:pPr>
              <w:pStyle w:val="3"/>
              <w:numPr>
                <w:ilvl w:val="0"/>
                <w:numId w:val="0"/>
              </w:numPr>
              <w:spacing w:before="0" w:after="0"/>
              <w:ind w:left="993" w:hanging="993"/>
              <w:jc w:val="left"/>
              <w:rPr>
                <w:b w:val="0"/>
                <w:sz w:val="22"/>
                <w:szCs w:val="22"/>
              </w:rPr>
            </w:pPr>
            <w:r w:rsidRPr="00EF0CD4">
              <w:rPr>
                <w:sz w:val="22"/>
                <w:szCs w:val="22"/>
              </w:rPr>
              <w:t>Глава 3</w:t>
            </w:r>
            <w:r w:rsidRPr="00EF0CD4">
              <w:rPr>
                <w:b w:val="0"/>
                <w:sz w:val="22"/>
                <w:szCs w:val="22"/>
              </w:rPr>
              <w:t xml:space="preserve">.   </w:t>
            </w:r>
            <w:r w:rsidRPr="00EF0CD4">
              <w:rPr>
                <w:sz w:val="22"/>
                <w:szCs w:val="22"/>
              </w:rPr>
              <w:t>Градостроительное зонирование и регламентирование использования территори</w:t>
            </w:r>
            <w:r w:rsidRPr="00EF0CD4">
              <w:rPr>
                <w:sz w:val="22"/>
                <w:szCs w:val="22"/>
              </w:rPr>
              <w:t>и</w:t>
            </w:r>
            <w:r w:rsidR="00D31A33" w:rsidRPr="00EF0CD4">
              <w:rPr>
                <w:bCs w:val="0"/>
                <w:sz w:val="22"/>
                <w:szCs w:val="22"/>
              </w:rPr>
              <w:t>Нивского</w:t>
            </w:r>
            <w:r w:rsidRPr="00EF0CD4">
              <w:rPr>
                <w:bCs w:val="0"/>
                <w:sz w:val="22"/>
                <w:szCs w:val="22"/>
              </w:rPr>
              <w:t xml:space="preserve"> сельского поселения</w:t>
            </w:r>
          </w:p>
        </w:tc>
        <w:tc>
          <w:tcPr>
            <w:tcW w:w="567" w:type="dxa"/>
          </w:tcPr>
          <w:p w:rsidR="00AC63C7" w:rsidRPr="000240B6" w:rsidRDefault="00AC63C7" w:rsidP="00AC63C7">
            <w:pPr>
              <w:pStyle w:val="Default"/>
              <w:rPr>
                <w:bCs/>
                <w:sz w:val="22"/>
                <w:szCs w:val="22"/>
              </w:rPr>
            </w:pPr>
            <w:r>
              <w:rPr>
                <w:bCs/>
                <w:sz w:val="22"/>
                <w:szCs w:val="22"/>
              </w:rPr>
              <w:t>10</w:t>
            </w:r>
          </w:p>
        </w:tc>
      </w:tr>
      <w:tr w:rsidR="00AC63C7" w:rsidRPr="000240B6" w:rsidTr="00AC63C7">
        <w:tc>
          <w:tcPr>
            <w:tcW w:w="9889" w:type="dxa"/>
          </w:tcPr>
          <w:p w:rsidR="00AC63C7" w:rsidRPr="00A34DFC" w:rsidRDefault="00AC63C7" w:rsidP="00AC63C7">
            <w:pPr>
              <w:pStyle w:val="3"/>
              <w:numPr>
                <w:ilvl w:val="0"/>
                <w:numId w:val="0"/>
              </w:numPr>
              <w:spacing w:before="0" w:after="0"/>
              <w:ind w:left="993" w:hanging="993"/>
              <w:jc w:val="left"/>
              <w:rPr>
                <w:b w:val="0"/>
                <w:sz w:val="22"/>
                <w:szCs w:val="22"/>
              </w:rPr>
            </w:pPr>
            <w:r w:rsidRPr="00EF0CD4">
              <w:rPr>
                <w:b w:val="0"/>
                <w:sz w:val="22"/>
                <w:szCs w:val="22"/>
              </w:rPr>
              <w:t>Статья 5.  Градостроительное зонирование территории</w:t>
            </w:r>
            <w:r w:rsidRPr="00EF0CD4">
              <w:rPr>
                <w:b w:val="0"/>
                <w:bCs w:val="0"/>
                <w:sz w:val="22"/>
                <w:szCs w:val="22"/>
              </w:rPr>
              <w:t xml:space="preserve"> Нивского сельского поселения</w:t>
            </w:r>
          </w:p>
        </w:tc>
        <w:tc>
          <w:tcPr>
            <w:tcW w:w="567" w:type="dxa"/>
          </w:tcPr>
          <w:p w:rsidR="00AC63C7" w:rsidRPr="000240B6" w:rsidRDefault="00AC63C7" w:rsidP="00AC63C7">
            <w:pPr>
              <w:pStyle w:val="Default"/>
              <w:rPr>
                <w:bCs/>
                <w:sz w:val="22"/>
                <w:szCs w:val="22"/>
              </w:rPr>
            </w:pPr>
            <w:r w:rsidRPr="000240B6">
              <w:rPr>
                <w:bCs/>
                <w:sz w:val="22"/>
                <w:szCs w:val="22"/>
              </w:rPr>
              <w:t>1</w:t>
            </w:r>
            <w:r>
              <w:rPr>
                <w:bCs/>
                <w:sz w:val="22"/>
                <w:szCs w:val="22"/>
              </w:rPr>
              <w:t>0</w:t>
            </w:r>
          </w:p>
        </w:tc>
      </w:tr>
      <w:tr w:rsidR="00AC63C7" w:rsidRPr="000240B6" w:rsidTr="00AC63C7">
        <w:tc>
          <w:tcPr>
            <w:tcW w:w="9889" w:type="dxa"/>
          </w:tcPr>
          <w:p w:rsidR="00AC63C7" w:rsidRPr="00A34DFC" w:rsidRDefault="00AC63C7" w:rsidP="00AC63C7">
            <w:pPr>
              <w:pStyle w:val="afff2"/>
              <w:spacing w:before="0" w:after="0"/>
              <w:ind w:left="993" w:hanging="993"/>
              <w:jc w:val="left"/>
              <w:rPr>
                <w:b/>
                <w:sz w:val="22"/>
                <w:szCs w:val="22"/>
              </w:rPr>
            </w:pPr>
            <w:r w:rsidRPr="00EF0CD4">
              <w:rPr>
                <w:bCs/>
                <w:sz w:val="22"/>
                <w:szCs w:val="22"/>
              </w:rPr>
              <w:t xml:space="preserve">Статья 6.  </w:t>
            </w:r>
            <w:r w:rsidRPr="00EF0CD4">
              <w:rPr>
                <w:sz w:val="22"/>
                <w:szCs w:val="22"/>
              </w:rPr>
              <w:t>Градостроительные регламенты и их применение</w:t>
            </w:r>
          </w:p>
        </w:tc>
        <w:tc>
          <w:tcPr>
            <w:tcW w:w="567" w:type="dxa"/>
          </w:tcPr>
          <w:p w:rsidR="00AC63C7" w:rsidRPr="000240B6" w:rsidRDefault="00AC63C7" w:rsidP="00AC63C7">
            <w:pPr>
              <w:pStyle w:val="Default"/>
              <w:rPr>
                <w:bCs/>
                <w:sz w:val="22"/>
                <w:szCs w:val="22"/>
              </w:rPr>
            </w:pPr>
            <w:r>
              <w:rPr>
                <w:bCs/>
                <w:sz w:val="22"/>
                <w:szCs w:val="22"/>
              </w:rPr>
              <w:t>11</w:t>
            </w:r>
          </w:p>
        </w:tc>
      </w:tr>
      <w:tr w:rsidR="00AC63C7" w:rsidRPr="000240B6" w:rsidTr="00AC63C7">
        <w:tc>
          <w:tcPr>
            <w:tcW w:w="9889" w:type="dxa"/>
          </w:tcPr>
          <w:p w:rsidR="00AC63C7" w:rsidRPr="00A34DFC" w:rsidRDefault="00AC63C7" w:rsidP="00AC63C7">
            <w:pPr>
              <w:pStyle w:val="afff2"/>
              <w:spacing w:before="0" w:after="0"/>
              <w:ind w:left="993" w:hanging="993"/>
              <w:jc w:val="left"/>
              <w:rPr>
                <w:sz w:val="22"/>
                <w:szCs w:val="22"/>
              </w:rPr>
            </w:pPr>
            <w:r w:rsidRPr="00EF0CD4">
              <w:rPr>
                <w:bCs/>
                <w:sz w:val="22"/>
                <w:szCs w:val="22"/>
              </w:rPr>
              <w:t>Статья 7.  Порядок и</w:t>
            </w:r>
            <w:r w:rsidRPr="00EF0CD4">
              <w:rPr>
                <w:sz w:val="22"/>
                <w:szCs w:val="22"/>
              </w:rPr>
              <w:t>зменения видов разрешенного использования земельных участков и объектов                  капитального строительства</w:t>
            </w:r>
          </w:p>
        </w:tc>
        <w:tc>
          <w:tcPr>
            <w:tcW w:w="567" w:type="dxa"/>
          </w:tcPr>
          <w:p w:rsidR="00AC63C7" w:rsidRPr="000240B6" w:rsidRDefault="00AC63C7" w:rsidP="00AC63C7">
            <w:pPr>
              <w:pStyle w:val="Default"/>
              <w:rPr>
                <w:bCs/>
                <w:sz w:val="22"/>
                <w:szCs w:val="22"/>
              </w:rPr>
            </w:pPr>
            <w:r w:rsidRPr="000240B6">
              <w:rPr>
                <w:bCs/>
                <w:sz w:val="22"/>
                <w:szCs w:val="22"/>
              </w:rPr>
              <w:t>1</w:t>
            </w:r>
            <w:r>
              <w:rPr>
                <w:bCs/>
                <w:sz w:val="22"/>
                <w:szCs w:val="22"/>
              </w:rPr>
              <w:t>3</w:t>
            </w:r>
          </w:p>
        </w:tc>
      </w:tr>
      <w:tr w:rsidR="00AC63C7" w:rsidRPr="000240B6" w:rsidTr="00AC63C7">
        <w:tc>
          <w:tcPr>
            <w:tcW w:w="9889" w:type="dxa"/>
          </w:tcPr>
          <w:p w:rsidR="00AC63C7" w:rsidRPr="000240B6" w:rsidRDefault="00AC63C7" w:rsidP="00AC63C7">
            <w:pPr>
              <w:pStyle w:val="Default"/>
              <w:ind w:left="993" w:hanging="993"/>
              <w:rPr>
                <w:sz w:val="22"/>
                <w:szCs w:val="22"/>
              </w:rPr>
            </w:pPr>
            <w:r w:rsidRPr="000240B6">
              <w:rPr>
                <w:bCs/>
                <w:color w:val="auto"/>
                <w:sz w:val="22"/>
                <w:szCs w:val="22"/>
              </w:rPr>
              <w:t xml:space="preserve">Статья </w:t>
            </w:r>
            <w:r>
              <w:rPr>
                <w:bCs/>
                <w:color w:val="auto"/>
                <w:sz w:val="22"/>
                <w:szCs w:val="22"/>
              </w:rPr>
              <w:t>8</w:t>
            </w:r>
            <w:r w:rsidRPr="000240B6">
              <w:rPr>
                <w:bCs/>
                <w:color w:val="auto"/>
                <w:sz w:val="22"/>
                <w:szCs w:val="22"/>
              </w:rPr>
              <w:t>. Порядок предоставления разрешения на условно разрешенный вид использования земельн</w:t>
            </w:r>
            <w:r w:rsidRPr="000240B6">
              <w:rPr>
                <w:bCs/>
                <w:color w:val="auto"/>
                <w:sz w:val="22"/>
                <w:szCs w:val="22"/>
              </w:rPr>
              <w:t>о</w:t>
            </w:r>
            <w:r w:rsidRPr="000240B6">
              <w:rPr>
                <w:bCs/>
                <w:color w:val="auto"/>
                <w:sz w:val="22"/>
                <w:szCs w:val="22"/>
              </w:rPr>
              <w:t xml:space="preserve">го участка или объекта капитального строительства </w:t>
            </w:r>
          </w:p>
        </w:tc>
        <w:tc>
          <w:tcPr>
            <w:tcW w:w="567" w:type="dxa"/>
          </w:tcPr>
          <w:p w:rsidR="00AC63C7" w:rsidRPr="000240B6" w:rsidRDefault="00AC63C7" w:rsidP="00AC63C7">
            <w:pPr>
              <w:pStyle w:val="Default"/>
              <w:rPr>
                <w:bCs/>
                <w:sz w:val="22"/>
                <w:szCs w:val="22"/>
              </w:rPr>
            </w:pPr>
            <w:r w:rsidRPr="000240B6">
              <w:rPr>
                <w:bCs/>
                <w:sz w:val="22"/>
                <w:szCs w:val="22"/>
              </w:rPr>
              <w:t>1</w:t>
            </w:r>
            <w:r>
              <w:rPr>
                <w:bCs/>
                <w:sz w:val="22"/>
                <w:szCs w:val="22"/>
              </w:rPr>
              <w:t>4</w:t>
            </w:r>
          </w:p>
        </w:tc>
      </w:tr>
      <w:tr w:rsidR="00AC63C7" w:rsidRPr="000240B6" w:rsidTr="00AC63C7">
        <w:trPr>
          <w:trHeight w:val="427"/>
        </w:trPr>
        <w:tc>
          <w:tcPr>
            <w:tcW w:w="9889" w:type="dxa"/>
          </w:tcPr>
          <w:p w:rsidR="00AC63C7" w:rsidRPr="00A34DFC" w:rsidRDefault="00AC63C7" w:rsidP="00AC63C7">
            <w:pPr>
              <w:pStyle w:val="3"/>
              <w:numPr>
                <w:ilvl w:val="0"/>
                <w:numId w:val="0"/>
              </w:numPr>
              <w:spacing w:before="0" w:after="0"/>
              <w:ind w:left="993" w:hanging="993"/>
              <w:jc w:val="left"/>
              <w:rPr>
                <w:b w:val="0"/>
                <w:sz w:val="22"/>
                <w:szCs w:val="22"/>
              </w:rPr>
            </w:pPr>
            <w:r w:rsidRPr="00EF0CD4">
              <w:rPr>
                <w:b w:val="0"/>
                <w:sz w:val="22"/>
                <w:szCs w:val="22"/>
              </w:rPr>
              <w:t>Статья 9.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tc>
        <w:tc>
          <w:tcPr>
            <w:tcW w:w="567" w:type="dxa"/>
          </w:tcPr>
          <w:p w:rsidR="00AC63C7" w:rsidRPr="000240B6" w:rsidRDefault="00AC63C7" w:rsidP="00AC63C7">
            <w:pPr>
              <w:pStyle w:val="Default"/>
              <w:rPr>
                <w:bCs/>
                <w:sz w:val="22"/>
                <w:szCs w:val="22"/>
              </w:rPr>
            </w:pPr>
            <w:r w:rsidRPr="000240B6">
              <w:rPr>
                <w:bCs/>
                <w:sz w:val="22"/>
                <w:szCs w:val="22"/>
              </w:rPr>
              <w:t>1</w:t>
            </w:r>
            <w:r>
              <w:rPr>
                <w:bCs/>
                <w:sz w:val="22"/>
                <w:szCs w:val="22"/>
              </w:rPr>
              <w:t>5</w:t>
            </w:r>
          </w:p>
        </w:tc>
      </w:tr>
      <w:tr w:rsidR="00AC63C7" w:rsidRPr="000240B6" w:rsidTr="00AC63C7">
        <w:tc>
          <w:tcPr>
            <w:tcW w:w="9889" w:type="dxa"/>
          </w:tcPr>
          <w:p w:rsidR="00AC63C7" w:rsidRPr="00F52935" w:rsidRDefault="00AC63C7" w:rsidP="00AC63C7">
            <w:pPr>
              <w:tabs>
                <w:tab w:val="num" w:pos="993"/>
              </w:tabs>
              <w:spacing w:after="0" w:line="240" w:lineRule="auto"/>
              <w:ind w:left="993" w:hanging="993"/>
              <w:rPr>
                <w:rFonts w:ascii="Times New Roman" w:hAnsi="Times New Roman"/>
              </w:rPr>
            </w:pPr>
            <w:r w:rsidRPr="00F52935">
              <w:rPr>
                <w:rFonts w:ascii="Times New Roman" w:hAnsi="Times New Roman"/>
                <w:b/>
              </w:rPr>
              <w:t>Глава 4.  Подготовка документации по планировке территории</w:t>
            </w:r>
            <w:r>
              <w:rPr>
                <w:rFonts w:ascii="Times New Roman" w:hAnsi="Times New Roman"/>
                <w:b/>
                <w:bCs/>
              </w:rPr>
              <w:t xml:space="preserve">Нивского сельского   </w:t>
            </w:r>
            <w:r w:rsidRPr="004D7212">
              <w:rPr>
                <w:rFonts w:ascii="Times New Roman" w:hAnsi="Times New Roman"/>
                <w:b/>
                <w:bCs/>
              </w:rPr>
              <w:t>поселения</w:t>
            </w:r>
          </w:p>
        </w:tc>
        <w:tc>
          <w:tcPr>
            <w:tcW w:w="567" w:type="dxa"/>
          </w:tcPr>
          <w:p w:rsidR="00AC63C7" w:rsidRPr="000240B6" w:rsidRDefault="00AC63C7" w:rsidP="00AC63C7">
            <w:pPr>
              <w:pStyle w:val="Default"/>
              <w:rPr>
                <w:bCs/>
                <w:sz w:val="22"/>
                <w:szCs w:val="22"/>
              </w:rPr>
            </w:pPr>
            <w:r>
              <w:rPr>
                <w:bCs/>
                <w:sz w:val="22"/>
                <w:szCs w:val="22"/>
              </w:rPr>
              <w:t>16</w:t>
            </w:r>
          </w:p>
        </w:tc>
      </w:tr>
      <w:tr w:rsidR="00AC63C7" w:rsidRPr="000240B6" w:rsidTr="00AC63C7">
        <w:tc>
          <w:tcPr>
            <w:tcW w:w="9889" w:type="dxa"/>
          </w:tcPr>
          <w:p w:rsidR="00AC63C7" w:rsidRPr="000240B6" w:rsidRDefault="00AC63C7" w:rsidP="00AC63C7">
            <w:pPr>
              <w:pStyle w:val="Default"/>
              <w:ind w:left="993" w:hanging="993"/>
              <w:rPr>
                <w:sz w:val="22"/>
                <w:szCs w:val="22"/>
              </w:rPr>
            </w:pPr>
            <w:r w:rsidRPr="000240B6">
              <w:rPr>
                <w:sz w:val="22"/>
                <w:szCs w:val="22"/>
              </w:rPr>
              <w:t xml:space="preserve">Статья 10. </w:t>
            </w:r>
            <w:r w:rsidRPr="00FE5322">
              <w:rPr>
                <w:sz w:val="22"/>
                <w:szCs w:val="22"/>
              </w:rPr>
              <w:t xml:space="preserve">Порядок подготовки </w:t>
            </w:r>
            <w:r>
              <w:rPr>
                <w:sz w:val="22"/>
                <w:szCs w:val="22"/>
              </w:rPr>
              <w:t>проектов</w:t>
            </w:r>
            <w:r w:rsidRPr="00FE5322">
              <w:rPr>
                <w:sz w:val="22"/>
                <w:szCs w:val="22"/>
              </w:rPr>
              <w:t xml:space="preserve"> планировк</w:t>
            </w:r>
            <w:r>
              <w:rPr>
                <w:sz w:val="22"/>
                <w:szCs w:val="22"/>
              </w:rPr>
              <w:t>и и проектов межевания</w:t>
            </w:r>
            <w:r w:rsidRPr="00FE5322">
              <w:rPr>
                <w:sz w:val="22"/>
                <w:szCs w:val="22"/>
              </w:rPr>
              <w:t xml:space="preserve"> территории</w:t>
            </w:r>
          </w:p>
        </w:tc>
        <w:tc>
          <w:tcPr>
            <w:tcW w:w="567" w:type="dxa"/>
          </w:tcPr>
          <w:p w:rsidR="00AC63C7" w:rsidRPr="000240B6" w:rsidRDefault="00AC63C7" w:rsidP="00AC63C7">
            <w:pPr>
              <w:pStyle w:val="Default"/>
              <w:rPr>
                <w:bCs/>
                <w:sz w:val="22"/>
                <w:szCs w:val="22"/>
              </w:rPr>
            </w:pPr>
            <w:r w:rsidRPr="000240B6">
              <w:rPr>
                <w:bCs/>
                <w:sz w:val="22"/>
                <w:szCs w:val="22"/>
              </w:rPr>
              <w:t>1</w:t>
            </w:r>
            <w:r>
              <w:rPr>
                <w:bCs/>
                <w:sz w:val="22"/>
                <w:szCs w:val="22"/>
              </w:rPr>
              <w:t>6</w:t>
            </w:r>
          </w:p>
        </w:tc>
      </w:tr>
      <w:tr w:rsidR="00AC63C7" w:rsidRPr="000240B6" w:rsidTr="00AC63C7">
        <w:tc>
          <w:tcPr>
            <w:tcW w:w="9889" w:type="dxa"/>
          </w:tcPr>
          <w:p w:rsidR="00AC63C7" w:rsidRPr="00FE5322" w:rsidRDefault="00AC63C7" w:rsidP="00AC63C7">
            <w:pPr>
              <w:pStyle w:val="Default"/>
              <w:ind w:left="993" w:hanging="993"/>
              <w:rPr>
                <w:sz w:val="22"/>
                <w:szCs w:val="22"/>
              </w:rPr>
            </w:pPr>
            <w:r w:rsidRPr="00FE5322">
              <w:rPr>
                <w:sz w:val="22"/>
                <w:szCs w:val="22"/>
              </w:rPr>
              <w:t>Статья 11. П</w:t>
            </w:r>
            <w:r>
              <w:rPr>
                <w:sz w:val="22"/>
                <w:szCs w:val="22"/>
              </w:rPr>
              <w:t>ринятие решения об</w:t>
            </w:r>
            <w:r w:rsidRPr="00FE5322">
              <w:rPr>
                <w:sz w:val="22"/>
                <w:szCs w:val="22"/>
              </w:rPr>
              <w:t xml:space="preserve"> утверждени</w:t>
            </w:r>
            <w:r>
              <w:rPr>
                <w:sz w:val="22"/>
                <w:szCs w:val="22"/>
              </w:rPr>
              <w:t>и или об отклонении</w:t>
            </w:r>
            <w:r w:rsidRPr="00FE5322">
              <w:rPr>
                <w:sz w:val="22"/>
                <w:szCs w:val="22"/>
              </w:rPr>
              <w:t xml:space="preserve"> документации по планировке те</w:t>
            </w:r>
            <w:r w:rsidRPr="00FE5322">
              <w:rPr>
                <w:sz w:val="22"/>
                <w:szCs w:val="22"/>
              </w:rPr>
              <w:t>р</w:t>
            </w:r>
            <w:r w:rsidRPr="00FE5322">
              <w:rPr>
                <w:sz w:val="22"/>
                <w:szCs w:val="22"/>
              </w:rPr>
              <w:t>ритории</w:t>
            </w:r>
          </w:p>
        </w:tc>
        <w:tc>
          <w:tcPr>
            <w:tcW w:w="567" w:type="dxa"/>
          </w:tcPr>
          <w:p w:rsidR="00AC63C7" w:rsidRPr="000240B6" w:rsidRDefault="00AC63C7" w:rsidP="00AC63C7">
            <w:pPr>
              <w:pStyle w:val="Default"/>
              <w:rPr>
                <w:bCs/>
                <w:sz w:val="22"/>
                <w:szCs w:val="22"/>
              </w:rPr>
            </w:pPr>
            <w:r>
              <w:rPr>
                <w:bCs/>
                <w:sz w:val="22"/>
                <w:szCs w:val="22"/>
              </w:rPr>
              <w:t>17</w:t>
            </w:r>
          </w:p>
        </w:tc>
      </w:tr>
      <w:tr w:rsidR="00AC63C7" w:rsidRPr="000240B6" w:rsidTr="00AC63C7">
        <w:tc>
          <w:tcPr>
            <w:tcW w:w="9889" w:type="dxa"/>
          </w:tcPr>
          <w:p w:rsidR="00AC63C7" w:rsidRPr="000240B6" w:rsidRDefault="00AC63C7" w:rsidP="00AC63C7">
            <w:pPr>
              <w:pStyle w:val="ConsPlusTitle"/>
              <w:ind w:left="993" w:hanging="993"/>
              <w:outlineLvl w:val="3"/>
              <w:rPr>
                <w:rFonts w:ascii="Times New Roman" w:hAnsi="Times New Roman"/>
              </w:rPr>
            </w:pPr>
            <w:r w:rsidRPr="00FE5322">
              <w:rPr>
                <w:rFonts w:ascii="Times New Roman" w:hAnsi="Times New Roman" w:cs="Times New Roman"/>
                <w:b w:val="0"/>
                <w:szCs w:val="22"/>
              </w:rPr>
              <w:t>Статья 12. Порядок подготовки градостроительных планов земельных участков</w:t>
            </w:r>
          </w:p>
        </w:tc>
        <w:tc>
          <w:tcPr>
            <w:tcW w:w="567" w:type="dxa"/>
          </w:tcPr>
          <w:p w:rsidR="00AC63C7" w:rsidRPr="000240B6" w:rsidRDefault="00AC63C7" w:rsidP="00AC63C7">
            <w:pPr>
              <w:pStyle w:val="Default"/>
              <w:rPr>
                <w:bCs/>
                <w:sz w:val="22"/>
                <w:szCs w:val="22"/>
              </w:rPr>
            </w:pPr>
            <w:r w:rsidRPr="000240B6">
              <w:rPr>
                <w:bCs/>
                <w:sz w:val="22"/>
                <w:szCs w:val="22"/>
              </w:rPr>
              <w:t>1</w:t>
            </w:r>
            <w:r>
              <w:rPr>
                <w:bCs/>
                <w:sz w:val="22"/>
                <w:szCs w:val="22"/>
              </w:rPr>
              <w:t>8</w:t>
            </w:r>
          </w:p>
        </w:tc>
      </w:tr>
      <w:tr w:rsidR="00AC63C7" w:rsidRPr="000240B6" w:rsidTr="00AC63C7">
        <w:tc>
          <w:tcPr>
            <w:tcW w:w="9889" w:type="dxa"/>
          </w:tcPr>
          <w:p w:rsidR="00AC63C7" w:rsidRPr="00F52935" w:rsidRDefault="00AC63C7" w:rsidP="00AC63C7">
            <w:pPr>
              <w:pStyle w:val="Default"/>
              <w:ind w:left="993" w:hanging="993"/>
              <w:rPr>
                <w:sz w:val="22"/>
                <w:szCs w:val="22"/>
              </w:rPr>
            </w:pPr>
            <w:r w:rsidRPr="00F52935">
              <w:rPr>
                <w:b/>
                <w:sz w:val="22"/>
                <w:szCs w:val="22"/>
              </w:rPr>
              <w:t xml:space="preserve">Глава 5.   </w:t>
            </w:r>
            <w:r>
              <w:rPr>
                <w:b/>
                <w:sz w:val="22"/>
                <w:szCs w:val="22"/>
              </w:rPr>
              <w:t>П</w:t>
            </w:r>
            <w:r w:rsidRPr="00F52935">
              <w:rPr>
                <w:b/>
                <w:sz w:val="22"/>
                <w:szCs w:val="22"/>
              </w:rPr>
              <w:t>убличны</w:t>
            </w:r>
            <w:r>
              <w:rPr>
                <w:b/>
                <w:sz w:val="22"/>
                <w:szCs w:val="22"/>
              </w:rPr>
              <w:t>е</w:t>
            </w:r>
            <w:r w:rsidRPr="00F52935">
              <w:rPr>
                <w:b/>
                <w:sz w:val="22"/>
                <w:szCs w:val="22"/>
              </w:rPr>
              <w:t xml:space="preserve"> слушани</w:t>
            </w:r>
            <w:r>
              <w:rPr>
                <w:b/>
                <w:sz w:val="22"/>
                <w:szCs w:val="22"/>
              </w:rPr>
              <w:t>я</w:t>
            </w:r>
            <w:r w:rsidRPr="00F52935">
              <w:rPr>
                <w:b/>
                <w:sz w:val="22"/>
                <w:szCs w:val="22"/>
              </w:rPr>
              <w:t xml:space="preserve"> по вопросам </w:t>
            </w:r>
            <w:r w:rsidRPr="00F52935">
              <w:rPr>
                <w:b/>
                <w:bCs/>
                <w:sz w:val="22"/>
                <w:szCs w:val="22"/>
              </w:rPr>
              <w:t xml:space="preserve">землепользования и застройки </w:t>
            </w:r>
          </w:p>
        </w:tc>
        <w:tc>
          <w:tcPr>
            <w:tcW w:w="567" w:type="dxa"/>
          </w:tcPr>
          <w:p w:rsidR="00AC63C7" w:rsidRPr="000240B6" w:rsidRDefault="00AC63C7" w:rsidP="00AC63C7">
            <w:pPr>
              <w:pStyle w:val="Default"/>
              <w:rPr>
                <w:bCs/>
                <w:sz w:val="22"/>
                <w:szCs w:val="22"/>
              </w:rPr>
            </w:pPr>
            <w:r>
              <w:rPr>
                <w:bCs/>
                <w:sz w:val="22"/>
                <w:szCs w:val="22"/>
              </w:rPr>
              <w:t>19</w:t>
            </w:r>
          </w:p>
        </w:tc>
      </w:tr>
      <w:tr w:rsidR="00AC63C7" w:rsidRPr="000240B6" w:rsidTr="00AC63C7">
        <w:tc>
          <w:tcPr>
            <w:tcW w:w="9889" w:type="dxa"/>
          </w:tcPr>
          <w:p w:rsidR="00AC63C7" w:rsidRPr="000240B6" w:rsidRDefault="00AC63C7" w:rsidP="00AC63C7">
            <w:pPr>
              <w:tabs>
                <w:tab w:val="left" w:pos="1080"/>
                <w:tab w:val="num" w:pos="1134"/>
              </w:tabs>
              <w:spacing w:after="0" w:line="240" w:lineRule="auto"/>
              <w:ind w:left="993" w:hanging="993"/>
              <w:rPr>
                <w:rFonts w:ascii="Times New Roman" w:hAnsi="Times New Roman"/>
              </w:rPr>
            </w:pPr>
            <w:r w:rsidRPr="000240B6">
              <w:rPr>
                <w:rFonts w:ascii="Times New Roman" w:hAnsi="Times New Roman"/>
              </w:rPr>
              <w:t>Статья 1</w:t>
            </w:r>
            <w:r>
              <w:rPr>
                <w:rFonts w:ascii="Times New Roman" w:hAnsi="Times New Roman"/>
              </w:rPr>
              <w:t>3</w:t>
            </w:r>
            <w:r w:rsidRPr="000240B6">
              <w:rPr>
                <w:rFonts w:ascii="Times New Roman" w:hAnsi="Times New Roman"/>
              </w:rPr>
              <w:t>. Общие положения</w:t>
            </w:r>
          </w:p>
        </w:tc>
        <w:tc>
          <w:tcPr>
            <w:tcW w:w="567" w:type="dxa"/>
          </w:tcPr>
          <w:p w:rsidR="00AC63C7" w:rsidRPr="000240B6" w:rsidRDefault="00AC63C7" w:rsidP="00AC63C7">
            <w:pPr>
              <w:pStyle w:val="Default"/>
              <w:rPr>
                <w:bCs/>
                <w:sz w:val="22"/>
                <w:szCs w:val="22"/>
              </w:rPr>
            </w:pPr>
            <w:r w:rsidRPr="000240B6">
              <w:rPr>
                <w:bCs/>
                <w:sz w:val="22"/>
                <w:szCs w:val="22"/>
              </w:rPr>
              <w:t>1</w:t>
            </w:r>
            <w:r>
              <w:rPr>
                <w:bCs/>
                <w:sz w:val="22"/>
                <w:szCs w:val="22"/>
              </w:rPr>
              <w:t>9</w:t>
            </w:r>
          </w:p>
        </w:tc>
      </w:tr>
      <w:tr w:rsidR="00AC63C7" w:rsidRPr="000240B6" w:rsidTr="00AC63C7">
        <w:tc>
          <w:tcPr>
            <w:tcW w:w="9889" w:type="dxa"/>
          </w:tcPr>
          <w:p w:rsidR="00AC63C7" w:rsidRPr="000240B6" w:rsidRDefault="00AC63C7" w:rsidP="00AC63C7">
            <w:pPr>
              <w:pStyle w:val="Default"/>
              <w:ind w:left="993" w:hanging="993"/>
              <w:rPr>
                <w:sz w:val="22"/>
                <w:szCs w:val="22"/>
              </w:rPr>
            </w:pPr>
            <w:r w:rsidRPr="000240B6">
              <w:rPr>
                <w:bCs/>
                <w:sz w:val="22"/>
                <w:szCs w:val="22"/>
              </w:rPr>
              <w:t>Статья 1</w:t>
            </w:r>
            <w:r>
              <w:rPr>
                <w:bCs/>
                <w:sz w:val="22"/>
                <w:szCs w:val="22"/>
              </w:rPr>
              <w:t>4</w:t>
            </w:r>
            <w:r w:rsidRPr="000240B6">
              <w:rPr>
                <w:bCs/>
                <w:sz w:val="22"/>
                <w:szCs w:val="22"/>
              </w:rPr>
              <w:t xml:space="preserve">. Порядок организации и проведения публичных слушаний по </w:t>
            </w:r>
            <w:r>
              <w:rPr>
                <w:bCs/>
                <w:sz w:val="22"/>
                <w:szCs w:val="22"/>
              </w:rPr>
              <w:t>вопросамземлепользования и застройки</w:t>
            </w:r>
          </w:p>
        </w:tc>
        <w:tc>
          <w:tcPr>
            <w:tcW w:w="567" w:type="dxa"/>
          </w:tcPr>
          <w:p w:rsidR="00AC63C7" w:rsidRPr="000240B6" w:rsidRDefault="00AC63C7" w:rsidP="00AC63C7">
            <w:pPr>
              <w:pStyle w:val="Default"/>
              <w:rPr>
                <w:bCs/>
                <w:sz w:val="22"/>
                <w:szCs w:val="22"/>
              </w:rPr>
            </w:pPr>
            <w:r>
              <w:rPr>
                <w:bCs/>
                <w:sz w:val="22"/>
                <w:szCs w:val="22"/>
              </w:rPr>
              <w:t>20</w:t>
            </w:r>
          </w:p>
        </w:tc>
      </w:tr>
      <w:tr w:rsidR="00AC63C7" w:rsidRPr="000240B6" w:rsidTr="00AC63C7">
        <w:tc>
          <w:tcPr>
            <w:tcW w:w="9889" w:type="dxa"/>
          </w:tcPr>
          <w:p w:rsidR="00AC63C7" w:rsidRPr="000240B6" w:rsidRDefault="00AC63C7" w:rsidP="00AC63C7">
            <w:pPr>
              <w:pStyle w:val="Default"/>
              <w:ind w:left="993" w:hanging="993"/>
              <w:rPr>
                <w:bCs/>
                <w:sz w:val="22"/>
                <w:szCs w:val="22"/>
              </w:rPr>
            </w:pPr>
            <w:r w:rsidRPr="000240B6">
              <w:rPr>
                <w:bCs/>
                <w:sz w:val="22"/>
                <w:szCs w:val="22"/>
              </w:rPr>
              <w:t>Статья 1</w:t>
            </w:r>
            <w:r>
              <w:rPr>
                <w:bCs/>
                <w:sz w:val="22"/>
                <w:szCs w:val="22"/>
              </w:rPr>
              <w:t>5</w:t>
            </w:r>
            <w:r w:rsidRPr="000240B6">
              <w:rPr>
                <w:bCs/>
                <w:sz w:val="22"/>
                <w:szCs w:val="22"/>
              </w:rPr>
              <w:t>.</w:t>
            </w:r>
            <w:r>
              <w:rPr>
                <w:bCs/>
                <w:sz w:val="22"/>
                <w:szCs w:val="22"/>
              </w:rPr>
              <w:t xml:space="preserve"> Особенности проведения публичных слушаний по проекту о внесении изменений в         настоящие Правила</w:t>
            </w:r>
          </w:p>
        </w:tc>
        <w:tc>
          <w:tcPr>
            <w:tcW w:w="567" w:type="dxa"/>
          </w:tcPr>
          <w:p w:rsidR="00AC63C7" w:rsidRDefault="00AC63C7" w:rsidP="00AC63C7">
            <w:pPr>
              <w:pStyle w:val="Default"/>
              <w:rPr>
                <w:bCs/>
                <w:sz w:val="22"/>
                <w:szCs w:val="22"/>
              </w:rPr>
            </w:pPr>
            <w:r>
              <w:rPr>
                <w:bCs/>
                <w:sz w:val="22"/>
                <w:szCs w:val="22"/>
              </w:rPr>
              <w:t>22</w:t>
            </w:r>
          </w:p>
        </w:tc>
      </w:tr>
      <w:tr w:rsidR="00AC63C7" w:rsidRPr="000240B6" w:rsidTr="00AC63C7">
        <w:tc>
          <w:tcPr>
            <w:tcW w:w="9889" w:type="dxa"/>
          </w:tcPr>
          <w:p w:rsidR="00AC63C7" w:rsidRPr="000240B6" w:rsidRDefault="00AC63C7" w:rsidP="00AC63C7">
            <w:pPr>
              <w:pStyle w:val="Default"/>
              <w:ind w:left="993" w:hanging="993"/>
              <w:rPr>
                <w:bCs/>
                <w:sz w:val="22"/>
                <w:szCs w:val="22"/>
              </w:rPr>
            </w:pPr>
            <w:r w:rsidRPr="000240B6">
              <w:rPr>
                <w:bCs/>
                <w:sz w:val="22"/>
                <w:szCs w:val="22"/>
              </w:rPr>
              <w:t>Статья 1</w:t>
            </w:r>
            <w:r>
              <w:rPr>
                <w:bCs/>
                <w:sz w:val="22"/>
                <w:szCs w:val="22"/>
              </w:rPr>
              <w:t>6</w:t>
            </w:r>
            <w:r w:rsidRPr="000240B6">
              <w:rPr>
                <w:bCs/>
                <w:sz w:val="22"/>
                <w:szCs w:val="22"/>
              </w:rPr>
              <w:t>.</w:t>
            </w:r>
            <w:r>
              <w:rPr>
                <w:bCs/>
                <w:sz w:val="22"/>
                <w:szCs w:val="22"/>
              </w:rPr>
              <w:t xml:space="preserve"> Особенности проведения публичных слушаний по проекту документации по планировке территории и проекту, предусматривающему внесение изменений в проект документации по планировке территории</w:t>
            </w:r>
          </w:p>
        </w:tc>
        <w:tc>
          <w:tcPr>
            <w:tcW w:w="567" w:type="dxa"/>
          </w:tcPr>
          <w:p w:rsidR="00AC63C7" w:rsidRPr="000240B6" w:rsidRDefault="00AC63C7" w:rsidP="00AC63C7">
            <w:pPr>
              <w:pStyle w:val="Default"/>
              <w:rPr>
                <w:bCs/>
                <w:sz w:val="22"/>
                <w:szCs w:val="22"/>
              </w:rPr>
            </w:pPr>
            <w:r>
              <w:rPr>
                <w:bCs/>
                <w:sz w:val="22"/>
                <w:szCs w:val="22"/>
              </w:rPr>
              <w:t>23</w:t>
            </w:r>
          </w:p>
        </w:tc>
      </w:tr>
      <w:tr w:rsidR="00AC63C7" w:rsidRPr="000240B6" w:rsidTr="00AC63C7">
        <w:tc>
          <w:tcPr>
            <w:tcW w:w="9889" w:type="dxa"/>
          </w:tcPr>
          <w:p w:rsidR="00AC63C7" w:rsidRPr="000240B6" w:rsidRDefault="00AC63C7" w:rsidP="00AC63C7">
            <w:pPr>
              <w:pStyle w:val="Default"/>
              <w:ind w:left="993" w:hanging="993"/>
              <w:rPr>
                <w:bCs/>
                <w:sz w:val="22"/>
                <w:szCs w:val="22"/>
              </w:rPr>
            </w:pPr>
            <w:r w:rsidRPr="000240B6">
              <w:rPr>
                <w:bCs/>
                <w:sz w:val="22"/>
                <w:szCs w:val="22"/>
              </w:rPr>
              <w:t>Статья 1</w:t>
            </w:r>
            <w:r>
              <w:rPr>
                <w:bCs/>
                <w:sz w:val="22"/>
                <w:szCs w:val="22"/>
              </w:rPr>
              <w:t>7</w:t>
            </w:r>
            <w:r w:rsidRPr="000240B6">
              <w:rPr>
                <w:bCs/>
                <w:sz w:val="22"/>
                <w:szCs w:val="22"/>
              </w:rPr>
              <w:t>.</w:t>
            </w:r>
            <w:r>
              <w:rPr>
                <w:bCs/>
                <w:sz w:val="22"/>
                <w:szCs w:val="22"/>
              </w:rPr>
              <w:t xml:space="preserve">Особенности проведения публичных слушаний по проектам решений о </w:t>
            </w:r>
            <w:r w:rsidRPr="0012775A">
              <w:rPr>
                <w:sz w:val="22"/>
                <w:szCs w:val="22"/>
              </w:rPr>
              <w:t>предоставлени</w:t>
            </w:r>
            <w:r>
              <w:rPr>
                <w:sz w:val="22"/>
                <w:szCs w:val="22"/>
              </w:rPr>
              <w:t>и</w:t>
            </w:r>
            <w:r w:rsidRPr="0012775A">
              <w:rPr>
                <w:sz w:val="22"/>
                <w:szCs w:val="22"/>
              </w:rPr>
              <w:t xml:space="preserve"> разрешени</w:t>
            </w:r>
            <w:r>
              <w:rPr>
                <w:sz w:val="22"/>
                <w:szCs w:val="22"/>
              </w:rPr>
              <w:t>й</w:t>
            </w:r>
            <w:r w:rsidRPr="0012775A">
              <w:rPr>
                <w:sz w:val="22"/>
                <w:szCs w:val="22"/>
              </w:rPr>
              <w:t xml:space="preserve"> на условно разрешенный вид использования земельного участка или объекта капитального строительства, отклонения от предельных параметров разрешенного стро</w:t>
            </w:r>
            <w:r w:rsidRPr="0012775A">
              <w:rPr>
                <w:sz w:val="22"/>
                <w:szCs w:val="22"/>
              </w:rPr>
              <w:t>и</w:t>
            </w:r>
            <w:r w:rsidRPr="0012775A">
              <w:rPr>
                <w:sz w:val="22"/>
                <w:szCs w:val="22"/>
              </w:rPr>
              <w:t>тельства, реконструкции объектов капитального строительства</w:t>
            </w:r>
          </w:p>
        </w:tc>
        <w:tc>
          <w:tcPr>
            <w:tcW w:w="567" w:type="dxa"/>
          </w:tcPr>
          <w:p w:rsidR="00AC63C7" w:rsidRPr="000240B6" w:rsidRDefault="00AC63C7" w:rsidP="00AC63C7">
            <w:pPr>
              <w:pStyle w:val="Default"/>
              <w:rPr>
                <w:bCs/>
                <w:sz w:val="22"/>
                <w:szCs w:val="22"/>
              </w:rPr>
            </w:pPr>
            <w:r>
              <w:rPr>
                <w:bCs/>
                <w:sz w:val="22"/>
                <w:szCs w:val="22"/>
              </w:rPr>
              <w:t>24</w:t>
            </w:r>
          </w:p>
        </w:tc>
      </w:tr>
      <w:tr w:rsidR="00AC63C7" w:rsidRPr="000240B6" w:rsidTr="00AC63C7">
        <w:tc>
          <w:tcPr>
            <w:tcW w:w="9889" w:type="dxa"/>
          </w:tcPr>
          <w:p w:rsidR="00AC63C7" w:rsidRPr="00F52935" w:rsidRDefault="00AC63C7" w:rsidP="00AC63C7">
            <w:pPr>
              <w:pStyle w:val="Default"/>
              <w:ind w:left="993" w:hanging="993"/>
              <w:rPr>
                <w:sz w:val="22"/>
                <w:szCs w:val="22"/>
              </w:rPr>
            </w:pPr>
            <w:r w:rsidRPr="00F52935">
              <w:rPr>
                <w:b/>
                <w:bCs/>
                <w:sz w:val="22"/>
                <w:szCs w:val="22"/>
              </w:rPr>
              <w:t xml:space="preserve">Глава 6. Внесение изменений в настоящие Правила </w:t>
            </w:r>
          </w:p>
        </w:tc>
        <w:tc>
          <w:tcPr>
            <w:tcW w:w="567" w:type="dxa"/>
          </w:tcPr>
          <w:p w:rsidR="00AC63C7" w:rsidRPr="000240B6" w:rsidRDefault="00AC63C7" w:rsidP="00AC63C7">
            <w:pPr>
              <w:pStyle w:val="Default"/>
              <w:rPr>
                <w:bCs/>
                <w:sz w:val="22"/>
                <w:szCs w:val="22"/>
              </w:rPr>
            </w:pPr>
            <w:r>
              <w:rPr>
                <w:bCs/>
                <w:sz w:val="22"/>
                <w:szCs w:val="22"/>
              </w:rPr>
              <w:t>26</w:t>
            </w:r>
          </w:p>
        </w:tc>
      </w:tr>
      <w:tr w:rsidR="00AC63C7" w:rsidRPr="000240B6" w:rsidTr="00AC63C7">
        <w:tc>
          <w:tcPr>
            <w:tcW w:w="9889" w:type="dxa"/>
          </w:tcPr>
          <w:p w:rsidR="00AC63C7" w:rsidRPr="000240B6" w:rsidRDefault="00AC63C7" w:rsidP="00AC63C7">
            <w:pPr>
              <w:pStyle w:val="Default"/>
              <w:ind w:left="993" w:hanging="993"/>
              <w:rPr>
                <w:sz w:val="22"/>
                <w:szCs w:val="22"/>
              </w:rPr>
            </w:pPr>
            <w:r w:rsidRPr="000240B6">
              <w:rPr>
                <w:bCs/>
                <w:sz w:val="22"/>
                <w:szCs w:val="22"/>
              </w:rPr>
              <w:t>Статья 1</w:t>
            </w:r>
            <w:r>
              <w:rPr>
                <w:bCs/>
                <w:sz w:val="22"/>
                <w:szCs w:val="22"/>
              </w:rPr>
              <w:t>8</w:t>
            </w:r>
            <w:r w:rsidRPr="000240B6">
              <w:rPr>
                <w:bCs/>
                <w:sz w:val="22"/>
                <w:szCs w:val="22"/>
              </w:rPr>
              <w:t>.Основания для внесени</w:t>
            </w:r>
            <w:r>
              <w:rPr>
                <w:bCs/>
                <w:sz w:val="22"/>
                <w:szCs w:val="22"/>
              </w:rPr>
              <w:t>я</w:t>
            </w:r>
            <w:r w:rsidRPr="000240B6">
              <w:rPr>
                <w:bCs/>
                <w:sz w:val="22"/>
                <w:szCs w:val="22"/>
              </w:rPr>
              <w:t xml:space="preserve"> изменений в Правила </w:t>
            </w:r>
          </w:p>
        </w:tc>
        <w:tc>
          <w:tcPr>
            <w:tcW w:w="567" w:type="dxa"/>
          </w:tcPr>
          <w:p w:rsidR="00AC63C7" w:rsidRPr="000240B6" w:rsidRDefault="00AC63C7" w:rsidP="00AC63C7">
            <w:pPr>
              <w:pStyle w:val="Default"/>
              <w:rPr>
                <w:bCs/>
                <w:sz w:val="22"/>
                <w:szCs w:val="22"/>
              </w:rPr>
            </w:pPr>
            <w:r>
              <w:rPr>
                <w:bCs/>
                <w:sz w:val="22"/>
                <w:szCs w:val="22"/>
              </w:rPr>
              <w:t>26</w:t>
            </w:r>
          </w:p>
        </w:tc>
      </w:tr>
      <w:tr w:rsidR="00AC63C7" w:rsidRPr="000240B6" w:rsidTr="00AC63C7">
        <w:tc>
          <w:tcPr>
            <w:tcW w:w="9889" w:type="dxa"/>
          </w:tcPr>
          <w:p w:rsidR="00AC63C7" w:rsidRPr="000240B6" w:rsidRDefault="00AC63C7" w:rsidP="00AC63C7">
            <w:pPr>
              <w:pStyle w:val="Default"/>
              <w:ind w:left="993" w:hanging="993"/>
              <w:rPr>
                <w:sz w:val="22"/>
                <w:szCs w:val="22"/>
              </w:rPr>
            </w:pPr>
            <w:r w:rsidRPr="000240B6">
              <w:rPr>
                <w:bCs/>
                <w:sz w:val="22"/>
                <w:szCs w:val="22"/>
              </w:rPr>
              <w:t>Статья 1</w:t>
            </w:r>
            <w:r>
              <w:rPr>
                <w:bCs/>
                <w:sz w:val="22"/>
                <w:szCs w:val="22"/>
              </w:rPr>
              <w:t>9</w:t>
            </w:r>
            <w:r w:rsidRPr="000240B6">
              <w:rPr>
                <w:bCs/>
                <w:sz w:val="22"/>
                <w:szCs w:val="22"/>
              </w:rPr>
              <w:t>.</w:t>
            </w:r>
            <w:r>
              <w:rPr>
                <w:bCs/>
                <w:color w:val="auto"/>
                <w:sz w:val="22"/>
                <w:szCs w:val="22"/>
              </w:rPr>
              <w:t>Порядок в</w:t>
            </w:r>
            <w:r w:rsidRPr="000240B6">
              <w:rPr>
                <w:bCs/>
                <w:color w:val="auto"/>
                <w:sz w:val="22"/>
                <w:szCs w:val="22"/>
              </w:rPr>
              <w:t>несени</w:t>
            </w:r>
            <w:r>
              <w:rPr>
                <w:bCs/>
                <w:color w:val="auto"/>
                <w:sz w:val="22"/>
                <w:szCs w:val="22"/>
              </w:rPr>
              <w:t>я</w:t>
            </w:r>
            <w:r w:rsidRPr="000240B6">
              <w:rPr>
                <w:bCs/>
                <w:color w:val="auto"/>
                <w:sz w:val="22"/>
                <w:szCs w:val="22"/>
              </w:rPr>
              <w:t xml:space="preserve"> изменений в Правила</w:t>
            </w:r>
          </w:p>
        </w:tc>
        <w:tc>
          <w:tcPr>
            <w:tcW w:w="567" w:type="dxa"/>
          </w:tcPr>
          <w:p w:rsidR="00AC63C7" w:rsidRPr="000240B6" w:rsidRDefault="00AC63C7" w:rsidP="005D0BC6">
            <w:pPr>
              <w:pStyle w:val="Default"/>
              <w:rPr>
                <w:bCs/>
                <w:sz w:val="22"/>
                <w:szCs w:val="22"/>
              </w:rPr>
            </w:pPr>
            <w:r>
              <w:rPr>
                <w:bCs/>
                <w:sz w:val="22"/>
                <w:szCs w:val="22"/>
              </w:rPr>
              <w:t>2</w:t>
            </w:r>
            <w:r w:rsidR="005D0BC6">
              <w:rPr>
                <w:bCs/>
                <w:sz w:val="22"/>
                <w:szCs w:val="22"/>
              </w:rPr>
              <w:t>7</w:t>
            </w:r>
          </w:p>
        </w:tc>
      </w:tr>
      <w:tr w:rsidR="00AC63C7" w:rsidRPr="000240B6" w:rsidTr="00AC63C7">
        <w:tc>
          <w:tcPr>
            <w:tcW w:w="9889" w:type="dxa"/>
          </w:tcPr>
          <w:p w:rsidR="00AC63C7" w:rsidRPr="00F52935" w:rsidRDefault="00AC63C7" w:rsidP="00AC63C7">
            <w:pPr>
              <w:pStyle w:val="Default"/>
              <w:ind w:left="993" w:hanging="993"/>
              <w:rPr>
                <w:bCs/>
                <w:color w:val="auto"/>
                <w:sz w:val="22"/>
                <w:szCs w:val="22"/>
              </w:rPr>
            </w:pPr>
            <w:r w:rsidRPr="00F52935">
              <w:rPr>
                <w:b/>
                <w:bCs/>
                <w:color w:val="auto"/>
                <w:sz w:val="22"/>
                <w:szCs w:val="22"/>
              </w:rPr>
              <w:t xml:space="preserve">Глава 7.  Регулирование иных вопросов землепользования и застройки </w:t>
            </w:r>
          </w:p>
        </w:tc>
        <w:tc>
          <w:tcPr>
            <w:tcW w:w="567" w:type="dxa"/>
          </w:tcPr>
          <w:p w:rsidR="00AC63C7" w:rsidRPr="000240B6" w:rsidRDefault="00AC63C7" w:rsidP="00AC63C7">
            <w:pPr>
              <w:pStyle w:val="Default"/>
              <w:rPr>
                <w:bCs/>
                <w:sz w:val="22"/>
                <w:szCs w:val="22"/>
              </w:rPr>
            </w:pPr>
            <w:r>
              <w:rPr>
                <w:bCs/>
                <w:sz w:val="22"/>
                <w:szCs w:val="22"/>
              </w:rPr>
              <w:t>27</w:t>
            </w:r>
          </w:p>
        </w:tc>
      </w:tr>
      <w:tr w:rsidR="00AC63C7" w:rsidRPr="000240B6" w:rsidTr="00AC63C7">
        <w:tc>
          <w:tcPr>
            <w:tcW w:w="9889" w:type="dxa"/>
          </w:tcPr>
          <w:p w:rsidR="00AC63C7" w:rsidRPr="000240B6" w:rsidRDefault="00AC63C7" w:rsidP="00AC63C7">
            <w:pPr>
              <w:pStyle w:val="Default"/>
              <w:ind w:left="993" w:hanging="993"/>
              <w:rPr>
                <w:bCs/>
                <w:color w:val="auto"/>
                <w:sz w:val="22"/>
                <w:szCs w:val="22"/>
              </w:rPr>
            </w:pPr>
            <w:r w:rsidRPr="000240B6">
              <w:rPr>
                <w:bCs/>
                <w:color w:val="auto"/>
                <w:sz w:val="22"/>
                <w:szCs w:val="22"/>
              </w:rPr>
              <w:t xml:space="preserve">Статья </w:t>
            </w:r>
            <w:r>
              <w:rPr>
                <w:bCs/>
                <w:color w:val="auto"/>
                <w:sz w:val="22"/>
                <w:szCs w:val="22"/>
              </w:rPr>
              <w:t>20</w:t>
            </w:r>
            <w:r w:rsidRPr="000240B6">
              <w:rPr>
                <w:bCs/>
                <w:color w:val="auto"/>
                <w:sz w:val="22"/>
                <w:szCs w:val="22"/>
              </w:rPr>
              <w:t xml:space="preserve">.Действие настоящих Правил по отношению к градостроительной документации </w:t>
            </w:r>
          </w:p>
        </w:tc>
        <w:tc>
          <w:tcPr>
            <w:tcW w:w="567" w:type="dxa"/>
          </w:tcPr>
          <w:p w:rsidR="00AC63C7" w:rsidRPr="000240B6" w:rsidRDefault="00AC63C7" w:rsidP="005D0BC6">
            <w:pPr>
              <w:pStyle w:val="Default"/>
              <w:rPr>
                <w:bCs/>
                <w:sz w:val="22"/>
                <w:szCs w:val="22"/>
              </w:rPr>
            </w:pPr>
            <w:r>
              <w:rPr>
                <w:bCs/>
                <w:sz w:val="22"/>
                <w:szCs w:val="22"/>
              </w:rPr>
              <w:t>2</w:t>
            </w:r>
            <w:r w:rsidR="005D0BC6">
              <w:rPr>
                <w:bCs/>
                <w:sz w:val="22"/>
                <w:szCs w:val="22"/>
              </w:rPr>
              <w:t>8</w:t>
            </w:r>
          </w:p>
        </w:tc>
      </w:tr>
      <w:tr w:rsidR="00AC63C7" w:rsidRPr="000240B6" w:rsidTr="00AC63C7">
        <w:tc>
          <w:tcPr>
            <w:tcW w:w="9889" w:type="dxa"/>
          </w:tcPr>
          <w:p w:rsidR="00AC63C7" w:rsidRPr="000240B6" w:rsidRDefault="00AC63C7" w:rsidP="00AC63C7">
            <w:pPr>
              <w:pStyle w:val="Default"/>
              <w:ind w:left="993" w:hanging="993"/>
              <w:rPr>
                <w:bCs/>
                <w:color w:val="auto"/>
                <w:sz w:val="22"/>
                <w:szCs w:val="22"/>
              </w:rPr>
            </w:pPr>
            <w:r w:rsidRPr="000240B6">
              <w:rPr>
                <w:bCs/>
                <w:color w:val="auto"/>
                <w:sz w:val="22"/>
                <w:szCs w:val="22"/>
              </w:rPr>
              <w:t xml:space="preserve">Статья </w:t>
            </w:r>
            <w:r>
              <w:rPr>
                <w:bCs/>
                <w:color w:val="auto"/>
                <w:sz w:val="22"/>
                <w:szCs w:val="22"/>
              </w:rPr>
              <w:t>21</w:t>
            </w:r>
            <w:r w:rsidRPr="000240B6">
              <w:rPr>
                <w:bCs/>
                <w:color w:val="auto"/>
                <w:sz w:val="22"/>
                <w:szCs w:val="22"/>
              </w:rPr>
              <w:t>.Правила по благоустройству и озеленению территории</w:t>
            </w:r>
            <w:r>
              <w:rPr>
                <w:bCs/>
                <w:sz w:val="22"/>
                <w:szCs w:val="22"/>
              </w:rPr>
              <w:t xml:space="preserve"> Ни</w:t>
            </w:r>
            <w:r w:rsidRPr="009E6FAF">
              <w:rPr>
                <w:bCs/>
                <w:sz w:val="22"/>
                <w:szCs w:val="22"/>
              </w:rPr>
              <w:t>вского</w:t>
            </w:r>
            <w:r>
              <w:rPr>
                <w:bCs/>
                <w:sz w:val="22"/>
                <w:szCs w:val="22"/>
              </w:rPr>
              <w:t xml:space="preserve"> сельского</w:t>
            </w:r>
            <w:r w:rsidRPr="000240B6">
              <w:rPr>
                <w:bCs/>
                <w:color w:val="auto"/>
                <w:sz w:val="22"/>
                <w:szCs w:val="22"/>
              </w:rPr>
              <w:t xml:space="preserve">поселения </w:t>
            </w:r>
          </w:p>
        </w:tc>
        <w:tc>
          <w:tcPr>
            <w:tcW w:w="567" w:type="dxa"/>
          </w:tcPr>
          <w:p w:rsidR="00AC63C7" w:rsidRPr="000240B6" w:rsidRDefault="00AC63C7" w:rsidP="00AC63C7">
            <w:pPr>
              <w:pStyle w:val="Default"/>
              <w:rPr>
                <w:bCs/>
                <w:sz w:val="22"/>
                <w:szCs w:val="22"/>
              </w:rPr>
            </w:pPr>
            <w:r>
              <w:rPr>
                <w:bCs/>
                <w:sz w:val="22"/>
                <w:szCs w:val="22"/>
              </w:rPr>
              <w:t>28</w:t>
            </w:r>
          </w:p>
        </w:tc>
      </w:tr>
      <w:tr w:rsidR="00AC63C7" w:rsidRPr="000240B6" w:rsidTr="00AC63C7">
        <w:tc>
          <w:tcPr>
            <w:tcW w:w="9889" w:type="dxa"/>
          </w:tcPr>
          <w:p w:rsidR="00AC63C7" w:rsidRPr="000240B6" w:rsidRDefault="00AC63C7" w:rsidP="00AC63C7">
            <w:pPr>
              <w:pStyle w:val="Default"/>
              <w:ind w:left="993" w:hanging="993"/>
              <w:rPr>
                <w:bCs/>
                <w:color w:val="auto"/>
                <w:sz w:val="22"/>
                <w:szCs w:val="22"/>
              </w:rPr>
            </w:pPr>
            <w:r w:rsidRPr="000240B6">
              <w:rPr>
                <w:bCs/>
                <w:color w:val="auto"/>
                <w:sz w:val="22"/>
                <w:szCs w:val="22"/>
              </w:rPr>
              <w:t>Статья 2</w:t>
            </w:r>
            <w:r>
              <w:rPr>
                <w:bCs/>
                <w:color w:val="auto"/>
                <w:sz w:val="22"/>
                <w:szCs w:val="22"/>
              </w:rPr>
              <w:t>2</w:t>
            </w:r>
            <w:r w:rsidRPr="000240B6">
              <w:rPr>
                <w:bCs/>
                <w:color w:val="auto"/>
                <w:sz w:val="22"/>
                <w:szCs w:val="22"/>
              </w:rPr>
              <w:t xml:space="preserve">.Ответственность за нарушение настоящих Правил </w:t>
            </w:r>
          </w:p>
        </w:tc>
        <w:tc>
          <w:tcPr>
            <w:tcW w:w="567" w:type="dxa"/>
          </w:tcPr>
          <w:p w:rsidR="00AC63C7" w:rsidRPr="000240B6" w:rsidRDefault="00AC63C7" w:rsidP="00AC63C7">
            <w:pPr>
              <w:pStyle w:val="Default"/>
              <w:rPr>
                <w:bCs/>
                <w:sz w:val="22"/>
                <w:szCs w:val="22"/>
              </w:rPr>
            </w:pPr>
            <w:r>
              <w:rPr>
                <w:bCs/>
                <w:sz w:val="22"/>
                <w:szCs w:val="22"/>
              </w:rPr>
              <w:t>28</w:t>
            </w:r>
          </w:p>
        </w:tc>
      </w:tr>
      <w:tr w:rsidR="00AC63C7" w:rsidRPr="000240B6" w:rsidTr="00AC63C7">
        <w:tc>
          <w:tcPr>
            <w:tcW w:w="9889" w:type="dxa"/>
          </w:tcPr>
          <w:p w:rsidR="00AC63C7" w:rsidRPr="005D7CA8" w:rsidRDefault="00AC63C7" w:rsidP="00AC63C7">
            <w:pPr>
              <w:pStyle w:val="Default"/>
              <w:ind w:left="993" w:hanging="993"/>
              <w:rPr>
                <w:bCs/>
                <w:color w:val="auto"/>
                <w:sz w:val="22"/>
                <w:szCs w:val="22"/>
              </w:rPr>
            </w:pPr>
            <w:r w:rsidRPr="005D7CA8">
              <w:rPr>
                <w:b/>
                <w:bCs/>
                <w:sz w:val="22"/>
                <w:szCs w:val="22"/>
              </w:rPr>
              <w:t>Раздел II. Карта градостроительного зонирования</w:t>
            </w:r>
          </w:p>
        </w:tc>
        <w:tc>
          <w:tcPr>
            <w:tcW w:w="567" w:type="dxa"/>
          </w:tcPr>
          <w:p w:rsidR="00AC63C7" w:rsidRPr="000240B6" w:rsidRDefault="00AC63C7" w:rsidP="00AC63C7">
            <w:pPr>
              <w:pStyle w:val="Default"/>
              <w:rPr>
                <w:bCs/>
                <w:sz w:val="22"/>
                <w:szCs w:val="22"/>
              </w:rPr>
            </w:pPr>
            <w:r>
              <w:rPr>
                <w:bCs/>
                <w:sz w:val="22"/>
                <w:szCs w:val="22"/>
              </w:rPr>
              <w:t>29</w:t>
            </w:r>
          </w:p>
        </w:tc>
      </w:tr>
      <w:tr w:rsidR="00AC63C7" w:rsidRPr="000240B6" w:rsidTr="00AC63C7">
        <w:tc>
          <w:tcPr>
            <w:tcW w:w="9889" w:type="dxa"/>
          </w:tcPr>
          <w:p w:rsidR="00AC63C7" w:rsidRPr="000240B6" w:rsidRDefault="00AC63C7" w:rsidP="00DA1B5F">
            <w:pPr>
              <w:spacing w:after="0" w:line="240" w:lineRule="auto"/>
              <w:ind w:left="993" w:hanging="993"/>
              <w:rPr>
                <w:rFonts w:ascii="Times New Roman" w:hAnsi="Times New Roman"/>
                <w:bCs/>
              </w:rPr>
            </w:pPr>
            <w:r w:rsidRPr="000240B6">
              <w:rPr>
                <w:rFonts w:ascii="Times New Roman" w:hAnsi="Times New Roman"/>
                <w:bCs/>
                <w:iCs/>
              </w:rPr>
              <w:t>Статья 2</w:t>
            </w:r>
            <w:r>
              <w:rPr>
                <w:rFonts w:ascii="Times New Roman" w:hAnsi="Times New Roman"/>
                <w:bCs/>
                <w:iCs/>
              </w:rPr>
              <w:t>3</w:t>
            </w:r>
            <w:r w:rsidRPr="000240B6">
              <w:rPr>
                <w:rFonts w:ascii="Times New Roman" w:hAnsi="Times New Roman"/>
                <w:bCs/>
                <w:iCs/>
              </w:rPr>
              <w:t>. К</w:t>
            </w:r>
            <w:r w:rsidRPr="000240B6">
              <w:rPr>
                <w:rFonts w:ascii="Times New Roman" w:hAnsi="Times New Roman"/>
              </w:rPr>
              <w:t>арт</w:t>
            </w:r>
            <w:r w:rsidR="00DA1B5F">
              <w:rPr>
                <w:rFonts w:ascii="Times New Roman" w:hAnsi="Times New Roman"/>
              </w:rPr>
              <w:t>ы</w:t>
            </w:r>
            <w:r w:rsidRPr="000240B6">
              <w:rPr>
                <w:rFonts w:ascii="Times New Roman" w:hAnsi="Times New Roman"/>
              </w:rPr>
              <w:t xml:space="preserve"> градостроительного зонирования </w:t>
            </w:r>
            <w:r w:rsidR="00DA1B5F">
              <w:rPr>
                <w:rFonts w:ascii="Times New Roman" w:hAnsi="Times New Roman"/>
              </w:rPr>
              <w:t xml:space="preserve"> д.Явлено-Покровка</w:t>
            </w:r>
            <w:r w:rsidR="00DA1B5F" w:rsidRPr="00761C38">
              <w:rPr>
                <w:rFonts w:ascii="Times New Roman" w:hAnsi="Times New Roman"/>
              </w:rPr>
              <w:t>, д.</w:t>
            </w:r>
            <w:r w:rsidR="00DA1B5F">
              <w:rPr>
                <w:rFonts w:ascii="Times New Roman" w:hAnsi="Times New Roman"/>
              </w:rPr>
              <w:t>Назаровка</w:t>
            </w:r>
            <w:r w:rsidR="00DA1B5F" w:rsidRPr="00761C38">
              <w:rPr>
                <w:rFonts w:ascii="Times New Roman" w:hAnsi="Times New Roman"/>
              </w:rPr>
              <w:t>, д.</w:t>
            </w:r>
            <w:r w:rsidR="00DA1B5F">
              <w:rPr>
                <w:rFonts w:ascii="Times New Roman" w:hAnsi="Times New Roman"/>
              </w:rPr>
              <w:t>Бердовка</w:t>
            </w:r>
            <w:r w:rsidR="00DA1B5F" w:rsidRPr="00761C38">
              <w:rPr>
                <w:rFonts w:ascii="Times New Roman" w:hAnsi="Times New Roman"/>
              </w:rPr>
              <w:t>, д.</w:t>
            </w:r>
            <w:r w:rsidR="00DA1B5F">
              <w:rPr>
                <w:rFonts w:ascii="Times New Roman" w:hAnsi="Times New Roman"/>
              </w:rPr>
              <w:t>Липов Кут</w:t>
            </w:r>
            <w:r>
              <w:rPr>
                <w:rFonts w:ascii="Times New Roman" w:hAnsi="Times New Roman"/>
                <w:bCs/>
              </w:rPr>
              <w:t>Ни</w:t>
            </w:r>
            <w:r w:rsidRPr="009E6FAF">
              <w:rPr>
                <w:rFonts w:ascii="Times New Roman" w:hAnsi="Times New Roman"/>
                <w:bCs/>
              </w:rPr>
              <w:t>вского</w:t>
            </w:r>
            <w:r w:rsidRPr="00BA63E0">
              <w:rPr>
                <w:rFonts w:ascii="Times New Roman" w:hAnsi="Times New Roman"/>
                <w:bCs/>
              </w:rPr>
              <w:t xml:space="preserve"> сельского</w:t>
            </w:r>
            <w:r w:rsidRPr="000240B6">
              <w:rPr>
                <w:rFonts w:ascii="Times New Roman" w:hAnsi="Times New Roman"/>
              </w:rPr>
              <w:t xml:space="preserve">поселения </w:t>
            </w:r>
          </w:p>
        </w:tc>
        <w:tc>
          <w:tcPr>
            <w:tcW w:w="567" w:type="dxa"/>
          </w:tcPr>
          <w:p w:rsidR="00AC63C7" w:rsidRPr="000240B6" w:rsidRDefault="00AC63C7" w:rsidP="00AC63C7">
            <w:pPr>
              <w:pStyle w:val="Default"/>
              <w:rPr>
                <w:bCs/>
                <w:sz w:val="22"/>
                <w:szCs w:val="22"/>
              </w:rPr>
            </w:pPr>
            <w:r>
              <w:rPr>
                <w:bCs/>
                <w:sz w:val="22"/>
                <w:szCs w:val="22"/>
              </w:rPr>
              <w:t>29</w:t>
            </w:r>
          </w:p>
        </w:tc>
      </w:tr>
      <w:tr w:rsidR="00AC63C7" w:rsidRPr="000240B6" w:rsidTr="00AC63C7">
        <w:tc>
          <w:tcPr>
            <w:tcW w:w="9889" w:type="dxa"/>
          </w:tcPr>
          <w:p w:rsidR="00AC63C7" w:rsidRPr="005D7CA8" w:rsidRDefault="00AC63C7" w:rsidP="00AC63C7">
            <w:pPr>
              <w:pStyle w:val="Default"/>
              <w:ind w:left="993" w:hanging="993"/>
              <w:rPr>
                <w:b/>
                <w:bCs/>
                <w:sz w:val="22"/>
                <w:szCs w:val="22"/>
              </w:rPr>
            </w:pPr>
            <w:r w:rsidRPr="005D7CA8">
              <w:rPr>
                <w:b/>
                <w:bCs/>
                <w:sz w:val="22"/>
                <w:szCs w:val="22"/>
              </w:rPr>
              <w:t>Раздел  III. Градостроительные регламенты</w:t>
            </w:r>
          </w:p>
        </w:tc>
        <w:tc>
          <w:tcPr>
            <w:tcW w:w="567" w:type="dxa"/>
          </w:tcPr>
          <w:p w:rsidR="00AC63C7" w:rsidRPr="000B20B0" w:rsidRDefault="00AC63C7" w:rsidP="0006621E">
            <w:pPr>
              <w:pStyle w:val="Default"/>
              <w:rPr>
                <w:bCs/>
                <w:sz w:val="22"/>
                <w:szCs w:val="22"/>
              </w:rPr>
            </w:pPr>
          </w:p>
        </w:tc>
      </w:tr>
      <w:tr w:rsidR="00AC63C7" w:rsidRPr="000240B6" w:rsidTr="00AC63C7">
        <w:tc>
          <w:tcPr>
            <w:tcW w:w="9889" w:type="dxa"/>
          </w:tcPr>
          <w:p w:rsidR="00AC63C7" w:rsidRPr="00F52935" w:rsidRDefault="00AC63C7" w:rsidP="00AC63C7">
            <w:pPr>
              <w:pStyle w:val="Default"/>
              <w:ind w:left="993" w:hanging="993"/>
              <w:rPr>
                <w:b/>
                <w:bCs/>
                <w:sz w:val="22"/>
                <w:szCs w:val="22"/>
              </w:rPr>
            </w:pPr>
            <w:r w:rsidRPr="00F52935">
              <w:rPr>
                <w:b/>
                <w:bCs/>
                <w:color w:val="auto"/>
                <w:sz w:val="22"/>
                <w:szCs w:val="22"/>
              </w:rPr>
              <w:t xml:space="preserve">Глава 8. Градостроительные регламенты  </w:t>
            </w:r>
          </w:p>
        </w:tc>
        <w:tc>
          <w:tcPr>
            <w:tcW w:w="567" w:type="dxa"/>
          </w:tcPr>
          <w:p w:rsidR="00AC63C7" w:rsidRPr="000B20B0" w:rsidRDefault="001C3620" w:rsidP="0006621E">
            <w:pPr>
              <w:pStyle w:val="Default"/>
              <w:rPr>
                <w:bCs/>
                <w:sz w:val="22"/>
                <w:szCs w:val="22"/>
              </w:rPr>
            </w:pPr>
            <w:r>
              <w:rPr>
                <w:bCs/>
                <w:sz w:val="22"/>
                <w:szCs w:val="22"/>
              </w:rPr>
              <w:t>3</w:t>
            </w:r>
            <w:r w:rsidR="0006621E">
              <w:rPr>
                <w:bCs/>
                <w:sz w:val="22"/>
                <w:szCs w:val="22"/>
              </w:rPr>
              <w:t>0</w:t>
            </w:r>
          </w:p>
        </w:tc>
      </w:tr>
      <w:tr w:rsidR="00AC63C7" w:rsidRPr="000240B6" w:rsidTr="00AC63C7">
        <w:tc>
          <w:tcPr>
            <w:tcW w:w="9889" w:type="dxa"/>
          </w:tcPr>
          <w:p w:rsidR="00AC63C7" w:rsidRPr="000240B6" w:rsidRDefault="00AC63C7" w:rsidP="00DA1B5F">
            <w:pPr>
              <w:pStyle w:val="Default"/>
              <w:ind w:left="993" w:hanging="993"/>
              <w:rPr>
                <w:bCs/>
                <w:sz w:val="22"/>
                <w:szCs w:val="22"/>
              </w:rPr>
            </w:pPr>
            <w:r w:rsidRPr="000240B6">
              <w:rPr>
                <w:bCs/>
                <w:sz w:val="22"/>
                <w:szCs w:val="22"/>
              </w:rPr>
              <w:t>Статья 2</w:t>
            </w:r>
            <w:r>
              <w:rPr>
                <w:bCs/>
                <w:sz w:val="22"/>
                <w:szCs w:val="22"/>
              </w:rPr>
              <w:t>4</w:t>
            </w:r>
            <w:r w:rsidRPr="000240B6">
              <w:rPr>
                <w:bCs/>
                <w:sz w:val="22"/>
                <w:szCs w:val="22"/>
              </w:rPr>
              <w:t>.Перечень территориальных зон, обозначенных на карт</w:t>
            </w:r>
            <w:r w:rsidR="00DA1B5F">
              <w:rPr>
                <w:bCs/>
                <w:sz w:val="22"/>
                <w:szCs w:val="22"/>
              </w:rPr>
              <w:t>ах</w:t>
            </w:r>
            <w:r w:rsidRPr="000240B6">
              <w:rPr>
                <w:bCs/>
                <w:sz w:val="22"/>
                <w:szCs w:val="22"/>
              </w:rPr>
              <w:t xml:space="preserve"> градостроительного зонирования </w:t>
            </w:r>
            <w:r w:rsidR="00DA1B5F" w:rsidRPr="00A85AF3">
              <w:rPr>
                <w:sz w:val="22"/>
                <w:szCs w:val="22"/>
              </w:rPr>
              <w:t xml:space="preserve"> д.Явлено-Покровка, д.Назаровка, д.Бердовка, д.Липов Кут</w:t>
            </w:r>
            <w:r>
              <w:rPr>
                <w:bCs/>
                <w:sz w:val="22"/>
                <w:szCs w:val="22"/>
              </w:rPr>
              <w:t>Ни</w:t>
            </w:r>
            <w:r w:rsidRPr="009E6FAF">
              <w:rPr>
                <w:bCs/>
                <w:sz w:val="22"/>
                <w:szCs w:val="22"/>
              </w:rPr>
              <w:t>вского</w:t>
            </w:r>
            <w:r>
              <w:rPr>
                <w:bCs/>
                <w:sz w:val="22"/>
                <w:szCs w:val="22"/>
              </w:rPr>
              <w:t xml:space="preserve"> сельского</w:t>
            </w:r>
            <w:r w:rsidRPr="000240B6">
              <w:rPr>
                <w:bCs/>
                <w:sz w:val="22"/>
                <w:szCs w:val="22"/>
              </w:rPr>
              <w:t xml:space="preserve"> поселения </w:t>
            </w:r>
          </w:p>
        </w:tc>
        <w:tc>
          <w:tcPr>
            <w:tcW w:w="567" w:type="dxa"/>
          </w:tcPr>
          <w:p w:rsidR="00AC63C7" w:rsidRPr="000B20B0" w:rsidRDefault="00AC63C7" w:rsidP="0006621E">
            <w:pPr>
              <w:pStyle w:val="Default"/>
              <w:rPr>
                <w:bCs/>
                <w:sz w:val="22"/>
                <w:szCs w:val="22"/>
              </w:rPr>
            </w:pPr>
            <w:r>
              <w:rPr>
                <w:bCs/>
                <w:sz w:val="22"/>
                <w:szCs w:val="22"/>
              </w:rPr>
              <w:t>3</w:t>
            </w:r>
            <w:r w:rsidR="0006621E">
              <w:rPr>
                <w:bCs/>
                <w:sz w:val="22"/>
                <w:szCs w:val="22"/>
              </w:rPr>
              <w:t>0</w:t>
            </w:r>
          </w:p>
        </w:tc>
      </w:tr>
      <w:tr w:rsidR="00AC63C7" w:rsidRPr="000240B6" w:rsidTr="00AC63C7">
        <w:tc>
          <w:tcPr>
            <w:tcW w:w="9889" w:type="dxa"/>
          </w:tcPr>
          <w:p w:rsidR="00AC63C7" w:rsidRPr="000240B6" w:rsidRDefault="00AC63C7" w:rsidP="00AC63C7">
            <w:pPr>
              <w:pStyle w:val="Default"/>
              <w:ind w:left="993" w:hanging="993"/>
              <w:rPr>
                <w:bCs/>
                <w:sz w:val="22"/>
                <w:szCs w:val="22"/>
              </w:rPr>
            </w:pPr>
            <w:r w:rsidRPr="000240B6">
              <w:rPr>
                <w:bCs/>
                <w:sz w:val="22"/>
                <w:szCs w:val="22"/>
              </w:rPr>
              <w:t>Статья 2</w:t>
            </w:r>
            <w:r>
              <w:rPr>
                <w:bCs/>
                <w:sz w:val="22"/>
                <w:szCs w:val="22"/>
              </w:rPr>
              <w:t>5</w:t>
            </w:r>
            <w:r w:rsidRPr="000240B6">
              <w:rPr>
                <w:bCs/>
                <w:sz w:val="22"/>
                <w:szCs w:val="22"/>
              </w:rPr>
              <w:t>. Градостроительные регламенты</w:t>
            </w:r>
          </w:p>
        </w:tc>
        <w:tc>
          <w:tcPr>
            <w:tcW w:w="567" w:type="dxa"/>
          </w:tcPr>
          <w:p w:rsidR="00AC63C7" w:rsidRPr="000240B6" w:rsidRDefault="00AC63C7" w:rsidP="0006621E">
            <w:pPr>
              <w:pStyle w:val="Default"/>
              <w:rPr>
                <w:bCs/>
                <w:sz w:val="22"/>
                <w:szCs w:val="22"/>
              </w:rPr>
            </w:pPr>
            <w:r>
              <w:rPr>
                <w:bCs/>
                <w:sz w:val="22"/>
                <w:szCs w:val="22"/>
              </w:rPr>
              <w:t>3</w:t>
            </w:r>
            <w:r w:rsidR="0006621E">
              <w:rPr>
                <w:bCs/>
                <w:sz w:val="22"/>
                <w:szCs w:val="22"/>
              </w:rPr>
              <w:t>1</w:t>
            </w:r>
          </w:p>
        </w:tc>
      </w:tr>
      <w:tr w:rsidR="00AC63C7" w:rsidRPr="000240B6" w:rsidTr="00AC63C7">
        <w:tc>
          <w:tcPr>
            <w:tcW w:w="9889" w:type="dxa"/>
          </w:tcPr>
          <w:p w:rsidR="00AC63C7" w:rsidRPr="00F52935" w:rsidRDefault="00AC63C7" w:rsidP="005D0BC6">
            <w:pPr>
              <w:pStyle w:val="Default"/>
              <w:ind w:left="993" w:hanging="993"/>
              <w:rPr>
                <w:b/>
                <w:bCs/>
                <w:sz w:val="22"/>
                <w:szCs w:val="22"/>
              </w:rPr>
            </w:pPr>
            <w:r w:rsidRPr="00F52935">
              <w:rPr>
                <w:b/>
                <w:bCs/>
                <w:sz w:val="22"/>
                <w:szCs w:val="22"/>
              </w:rPr>
              <w:t xml:space="preserve">Глава 9. Ограничения использования земельных участков и объектов капитального            </w:t>
            </w:r>
            <w:r w:rsidRPr="00F52935">
              <w:rPr>
                <w:b/>
                <w:bCs/>
                <w:sz w:val="22"/>
                <w:szCs w:val="22"/>
              </w:rPr>
              <w:lastRenderedPageBreak/>
              <w:t>строительства</w:t>
            </w:r>
          </w:p>
        </w:tc>
        <w:tc>
          <w:tcPr>
            <w:tcW w:w="567" w:type="dxa"/>
          </w:tcPr>
          <w:p w:rsidR="00AC63C7" w:rsidRPr="00FE5053" w:rsidRDefault="001C3620" w:rsidP="0006621E">
            <w:pPr>
              <w:pStyle w:val="Default"/>
              <w:rPr>
                <w:bCs/>
                <w:sz w:val="22"/>
                <w:szCs w:val="22"/>
              </w:rPr>
            </w:pPr>
            <w:r>
              <w:rPr>
                <w:bCs/>
                <w:sz w:val="22"/>
                <w:szCs w:val="22"/>
              </w:rPr>
              <w:lastRenderedPageBreak/>
              <w:t>6</w:t>
            </w:r>
            <w:r w:rsidR="0006621E">
              <w:rPr>
                <w:bCs/>
                <w:sz w:val="22"/>
                <w:szCs w:val="22"/>
              </w:rPr>
              <w:t>3</w:t>
            </w:r>
          </w:p>
        </w:tc>
      </w:tr>
      <w:tr w:rsidR="00AC63C7" w:rsidRPr="000240B6" w:rsidTr="00AC63C7">
        <w:tc>
          <w:tcPr>
            <w:tcW w:w="9889" w:type="dxa"/>
          </w:tcPr>
          <w:p w:rsidR="00AC63C7" w:rsidRPr="000240B6" w:rsidRDefault="00AC63C7" w:rsidP="00AC63C7">
            <w:pPr>
              <w:pStyle w:val="Default"/>
              <w:ind w:left="993" w:hanging="993"/>
              <w:rPr>
                <w:bCs/>
                <w:sz w:val="22"/>
                <w:szCs w:val="22"/>
              </w:rPr>
            </w:pPr>
            <w:r w:rsidRPr="000240B6">
              <w:rPr>
                <w:bCs/>
                <w:sz w:val="22"/>
                <w:szCs w:val="22"/>
              </w:rPr>
              <w:lastRenderedPageBreak/>
              <w:t>Статья 2</w:t>
            </w:r>
            <w:r>
              <w:rPr>
                <w:bCs/>
                <w:sz w:val="22"/>
                <w:szCs w:val="22"/>
              </w:rPr>
              <w:t>6</w:t>
            </w:r>
            <w:r w:rsidRPr="000240B6">
              <w:rPr>
                <w:bCs/>
                <w:sz w:val="22"/>
                <w:szCs w:val="22"/>
              </w:rPr>
              <w:t xml:space="preserve">. Характеристика зон ограничений и обременений использования земель </w:t>
            </w:r>
            <w:r>
              <w:rPr>
                <w:bCs/>
                <w:sz w:val="22"/>
                <w:szCs w:val="22"/>
              </w:rPr>
              <w:t>Ни</w:t>
            </w:r>
            <w:r w:rsidRPr="009E6FAF">
              <w:rPr>
                <w:bCs/>
                <w:sz w:val="22"/>
                <w:szCs w:val="22"/>
              </w:rPr>
              <w:t>вского</w:t>
            </w:r>
            <w:r>
              <w:rPr>
                <w:bCs/>
                <w:sz w:val="22"/>
                <w:szCs w:val="22"/>
              </w:rPr>
              <w:t>сельского</w:t>
            </w:r>
            <w:r w:rsidRPr="000240B6">
              <w:rPr>
                <w:bCs/>
                <w:sz w:val="22"/>
                <w:szCs w:val="22"/>
              </w:rPr>
              <w:t xml:space="preserve"> поселения</w:t>
            </w:r>
          </w:p>
        </w:tc>
        <w:tc>
          <w:tcPr>
            <w:tcW w:w="567" w:type="dxa"/>
          </w:tcPr>
          <w:p w:rsidR="00AC63C7" w:rsidRPr="000240B6" w:rsidRDefault="001C3620" w:rsidP="0006621E">
            <w:pPr>
              <w:pStyle w:val="Default"/>
              <w:rPr>
                <w:bCs/>
                <w:sz w:val="22"/>
                <w:szCs w:val="22"/>
              </w:rPr>
            </w:pPr>
            <w:r>
              <w:rPr>
                <w:bCs/>
                <w:sz w:val="22"/>
                <w:szCs w:val="22"/>
              </w:rPr>
              <w:t>6</w:t>
            </w:r>
            <w:r w:rsidR="0006621E">
              <w:rPr>
                <w:bCs/>
                <w:sz w:val="22"/>
                <w:szCs w:val="22"/>
              </w:rPr>
              <w:t>3</w:t>
            </w:r>
          </w:p>
        </w:tc>
      </w:tr>
      <w:tr w:rsidR="00AC63C7" w:rsidRPr="000240B6" w:rsidTr="00AC63C7">
        <w:tc>
          <w:tcPr>
            <w:tcW w:w="9889" w:type="dxa"/>
          </w:tcPr>
          <w:p w:rsidR="00AC63C7" w:rsidRPr="000240B6" w:rsidRDefault="00AC63C7" w:rsidP="00AC63C7">
            <w:pPr>
              <w:pStyle w:val="Default"/>
              <w:ind w:left="993" w:hanging="993"/>
              <w:rPr>
                <w:bCs/>
                <w:sz w:val="22"/>
                <w:szCs w:val="22"/>
              </w:rPr>
            </w:pPr>
            <w:r w:rsidRPr="000240B6">
              <w:rPr>
                <w:bCs/>
                <w:sz w:val="22"/>
                <w:szCs w:val="22"/>
              </w:rPr>
              <w:t>Статья 2</w:t>
            </w:r>
            <w:r>
              <w:rPr>
                <w:bCs/>
                <w:sz w:val="22"/>
                <w:szCs w:val="22"/>
              </w:rPr>
              <w:t>7</w:t>
            </w:r>
            <w:r w:rsidRPr="000240B6">
              <w:rPr>
                <w:bCs/>
                <w:sz w:val="22"/>
                <w:szCs w:val="22"/>
              </w:rPr>
              <w:t>. Установление ограничений использования земельных участков и объектов капитального строительства в границах</w:t>
            </w:r>
            <w:r>
              <w:rPr>
                <w:bCs/>
                <w:sz w:val="22"/>
                <w:szCs w:val="22"/>
              </w:rPr>
              <w:t xml:space="preserve"> зон ограничений и обременений Ни</w:t>
            </w:r>
            <w:r w:rsidRPr="009E6FAF">
              <w:rPr>
                <w:bCs/>
                <w:sz w:val="22"/>
                <w:szCs w:val="22"/>
              </w:rPr>
              <w:t>вского</w:t>
            </w:r>
            <w:r>
              <w:rPr>
                <w:bCs/>
                <w:sz w:val="22"/>
                <w:szCs w:val="22"/>
              </w:rPr>
              <w:t xml:space="preserve"> сельскогоп</w:t>
            </w:r>
            <w:r w:rsidRPr="000240B6">
              <w:rPr>
                <w:bCs/>
                <w:sz w:val="22"/>
                <w:szCs w:val="22"/>
              </w:rPr>
              <w:t>оселения</w:t>
            </w:r>
          </w:p>
        </w:tc>
        <w:tc>
          <w:tcPr>
            <w:tcW w:w="567" w:type="dxa"/>
          </w:tcPr>
          <w:p w:rsidR="00AC63C7" w:rsidRPr="000240B6" w:rsidRDefault="001C3620" w:rsidP="0006621E">
            <w:pPr>
              <w:pStyle w:val="Default"/>
              <w:rPr>
                <w:bCs/>
                <w:sz w:val="22"/>
                <w:szCs w:val="22"/>
              </w:rPr>
            </w:pPr>
            <w:r>
              <w:rPr>
                <w:bCs/>
                <w:sz w:val="22"/>
                <w:szCs w:val="22"/>
              </w:rPr>
              <w:t>6</w:t>
            </w:r>
            <w:r w:rsidR="0006621E">
              <w:rPr>
                <w:bCs/>
                <w:sz w:val="22"/>
                <w:szCs w:val="22"/>
              </w:rPr>
              <w:t>3</w:t>
            </w:r>
          </w:p>
        </w:tc>
      </w:tr>
      <w:tr w:rsidR="00AC63C7" w:rsidRPr="000240B6" w:rsidTr="00AC63C7">
        <w:tc>
          <w:tcPr>
            <w:tcW w:w="9889" w:type="dxa"/>
          </w:tcPr>
          <w:p w:rsidR="00AC63C7" w:rsidRPr="0006621E" w:rsidRDefault="0006621E" w:rsidP="00AC63C7">
            <w:pPr>
              <w:pStyle w:val="Default"/>
              <w:ind w:left="993" w:hanging="993"/>
              <w:rPr>
                <w:b/>
                <w:bCs/>
                <w:sz w:val="22"/>
                <w:szCs w:val="22"/>
              </w:rPr>
            </w:pPr>
            <w:r w:rsidRPr="0006621E">
              <w:rPr>
                <w:b/>
                <w:bCs/>
                <w:sz w:val="22"/>
                <w:szCs w:val="22"/>
              </w:rPr>
              <w:t>Приложение</w:t>
            </w:r>
          </w:p>
        </w:tc>
        <w:tc>
          <w:tcPr>
            <w:tcW w:w="567" w:type="dxa"/>
          </w:tcPr>
          <w:p w:rsidR="00AC63C7" w:rsidRPr="000240B6" w:rsidRDefault="0006621E" w:rsidP="00AC63C7">
            <w:pPr>
              <w:pStyle w:val="Default"/>
              <w:rPr>
                <w:bCs/>
                <w:sz w:val="22"/>
                <w:szCs w:val="22"/>
              </w:rPr>
            </w:pPr>
            <w:r>
              <w:rPr>
                <w:bCs/>
                <w:sz w:val="22"/>
                <w:szCs w:val="22"/>
              </w:rPr>
              <w:t>66</w:t>
            </w:r>
          </w:p>
        </w:tc>
      </w:tr>
      <w:tr w:rsidR="00AC63C7" w:rsidRPr="000240B6" w:rsidTr="00AC63C7">
        <w:tc>
          <w:tcPr>
            <w:tcW w:w="9889" w:type="dxa"/>
          </w:tcPr>
          <w:p w:rsidR="00AC63C7" w:rsidRPr="000240B6" w:rsidRDefault="00AC63C7" w:rsidP="00AC63C7">
            <w:pPr>
              <w:pStyle w:val="Default"/>
              <w:jc w:val="both"/>
              <w:rPr>
                <w:bCs/>
                <w:sz w:val="22"/>
                <w:szCs w:val="22"/>
              </w:rPr>
            </w:pPr>
          </w:p>
        </w:tc>
        <w:tc>
          <w:tcPr>
            <w:tcW w:w="567" w:type="dxa"/>
          </w:tcPr>
          <w:p w:rsidR="00AC63C7" w:rsidRPr="000240B6" w:rsidRDefault="00AC63C7" w:rsidP="00AC63C7">
            <w:pPr>
              <w:pStyle w:val="Default"/>
              <w:rPr>
                <w:bCs/>
                <w:sz w:val="22"/>
                <w:szCs w:val="22"/>
              </w:rPr>
            </w:pPr>
          </w:p>
        </w:tc>
      </w:tr>
    </w:tbl>
    <w:p w:rsidR="00AC63C7" w:rsidRDefault="00AC63C7" w:rsidP="00AC63C7">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AC63C7" w:rsidRDefault="00AC63C7" w:rsidP="008D2D63">
      <w:pPr>
        <w:pStyle w:val="Default"/>
        <w:ind w:left="1134" w:hanging="1134"/>
        <w:jc w:val="center"/>
        <w:rPr>
          <w:b/>
          <w:bCs/>
        </w:rPr>
      </w:pPr>
    </w:p>
    <w:p w:rsidR="00AC63C7" w:rsidRDefault="00AC63C7" w:rsidP="008D2D63">
      <w:pPr>
        <w:pStyle w:val="Default"/>
        <w:ind w:left="1134" w:hanging="1134"/>
        <w:jc w:val="center"/>
        <w:rPr>
          <w:b/>
          <w:bCs/>
        </w:rPr>
      </w:pPr>
    </w:p>
    <w:p w:rsidR="00AC63C7" w:rsidRDefault="00AC63C7" w:rsidP="008D2D63">
      <w:pPr>
        <w:pStyle w:val="Default"/>
        <w:ind w:left="1134" w:hanging="1134"/>
        <w:jc w:val="center"/>
        <w:rPr>
          <w:b/>
          <w:bCs/>
        </w:rPr>
      </w:pPr>
    </w:p>
    <w:p w:rsidR="00AC63C7" w:rsidRDefault="00AC63C7" w:rsidP="008D2D63">
      <w:pPr>
        <w:pStyle w:val="Default"/>
        <w:ind w:left="1134" w:hanging="1134"/>
        <w:jc w:val="center"/>
        <w:rPr>
          <w:b/>
          <w:bCs/>
        </w:rPr>
      </w:pPr>
    </w:p>
    <w:p w:rsidR="00AC63C7" w:rsidRDefault="00AC63C7" w:rsidP="008D2D63">
      <w:pPr>
        <w:pStyle w:val="Default"/>
        <w:ind w:left="1134" w:hanging="1134"/>
        <w:jc w:val="center"/>
        <w:rPr>
          <w:b/>
          <w:bCs/>
        </w:rPr>
      </w:pPr>
    </w:p>
    <w:p w:rsidR="00AC63C7" w:rsidRDefault="00AC63C7" w:rsidP="008D2D63">
      <w:pPr>
        <w:pStyle w:val="Default"/>
        <w:ind w:left="1134" w:hanging="1134"/>
        <w:jc w:val="center"/>
        <w:rPr>
          <w:b/>
          <w:bCs/>
        </w:rPr>
      </w:pPr>
    </w:p>
    <w:p w:rsidR="00AC63C7" w:rsidRDefault="00AC63C7" w:rsidP="008D2D63">
      <w:pPr>
        <w:pStyle w:val="Default"/>
        <w:ind w:left="1134" w:hanging="1134"/>
        <w:jc w:val="center"/>
        <w:rPr>
          <w:b/>
          <w:bCs/>
        </w:rPr>
      </w:pPr>
    </w:p>
    <w:p w:rsidR="00AC63C7" w:rsidRDefault="00AC63C7" w:rsidP="008D2D63">
      <w:pPr>
        <w:pStyle w:val="Default"/>
        <w:ind w:left="1134" w:hanging="1134"/>
        <w:jc w:val="center"/>
        <w:rPr>
          <w:b/>
          <w:bCs/>
        </w:rPr>
      </w:pPr>
    </w:p>
    <w:p w:rsidR="00AC63C7" w:rsidRDefault="00AC63C7" w:rsidP="008D2D63">
      <w:pPr>
        <w:pStyle w:val="Default"/>
        <w:ind w:left="1134" w:hanging="1134"/>
        <w:jc w:val="center"/>
        <w:rPr>
          <w:b/>
          <w:bCs/>
        </w:rPr>
      </w:pPr>
    </w:p>
    <w:p w:rsidR="00AC63C7" w:rsidRDefault="00AC63C7" w:rsidP="008D2D63">
      <w:pPr>
        <w:pStyle w:val="Default"/>
        <w:ind w:left="1134" w:hanging="1134"/>
        <w:jc w:val="center"/>
        <w:rPr>
          <w:b/>
          <w:bCs/>
        </w:rPr>
      </w:pPr>
    </w:p>
    <w:p w:rsidR="008D2D63" w:rsidRDefault="008D2D63" w:rsidP="008D2D63">
      <w:pPr>
        <w:pStyle w:val="Default"/>
        <w:ind w:left="1134" w:hanging="1134"/>
        <w:jc w:val="center"/>
        <w:rPr>
          <w:b/>
          <w:bCs/>
        </w:rPr>
      </w:pPr>
    </w:p>
    <w:p w:rsidR="008D2D63" w:rsidRDefault="008D2D63" w:rsidP="008D2D63">
      <w:pPr>
        <w:pStyle w:val="Default"/>
        <w:ind w:left="1134" w:hanging="1134"/>
        <w:jc w:val="center"/>
        <w:rPr>
          <w:b/>
          <w:bCs/>
        </w:rPr>
      </w:pPr>
    </w:p>
    <w:p w:rsidR="005D0BC6" w:rsidRDefault="005D0BC6" w:rsidP="008D2D63">
      <w:pPr>
        <w:pStyle w:val="Default"/>
        <w:ind w:left="1134" w:hanging="1134"/>
        <w:jc w:val="center"/>
        <w:rPr>
          <w:b/>
          <w:bCs/>
        </w:rPr>
      </w:pPr>
    </w:p>
    <w:p w:rsidR="00AC63C7" w:rsidRPr="00D94C0A" w:rsidRDefault="00AC63C7" w:rsidP="00AC63C7">
      <w:pPr>
        <w:pStyle w:val="ConsPlusNormal"/>
        <w:ind w:firstLine="540"/>
        <w:jc w:val="both"/>
        <w:rPr>
          <w:rFonts w:ascii="Times New Roman" w:hAnsi="Times New Roman" w:cs="Times New Roman"/>
          <w:sz w:val="24"/>
          <w:szCs w:val="24"/>
        </w:rPr>
      </w:pPr>
      <w:r w:rsidRPr="00D94C0A">
        <w:rPr>
          <w:rFonts w:ascii="Times New Roman" w:hAnsi="Times New Roman" w:cs="Times New Roman"/>
          <w:sz w:val="24"/>
          <w:szCs w:val="24"/>
        </w:rPr>
        <w:t xml:space="preserve">Правила землепользования и застройки </w:t>
      </w:r>
      <w:r>
        <w:rPr>
          <w:rFonts w:ascii="Times New Roman" w:hAnsi="Times New Roman" w:cs="Times New Roman"/>
          <w:bCs/>
          <w:sz w:val="24"/>
          <w:szCs w:val="24"/>
        </w:rPr>
        <w:t>Ни</w:t>
      </w:r>
      <w:r w:rsidRPr="00D94C0A">
        <w:rPr>
          <w:rFonts w:ascii="Times New Roman" w:hAnsi="Times New Roman" w:cs="Times New Roman"/>
          <w:bCs/>
          <w:sz w:val="24"/>
          <w:szCs w:val="24"/>
        </w:rPr>
        <w:t>вского сельского поселения</w:t>
      </w:r>
      <w:r w:rsidRPr="00D94C0A">
        <w:rPr>
          <w:rFonts w:ascii="Times New Roman" w:hAnsi="Times New Roman" w:cs="Times New Roman"/>
          <w:sz w:val="24"/>
          <w:szCs w:val="24"/>
        </w:rPr>
        <w:t xml:space="preserve"> Павлогра</w:t>
      </w:r>
      <w:r w:rsidRPr="00D94C0A">
        <w:rPr>
          <w:rFonts w:ascii="Times New Roman" w:hAnsi="Times New Roman" w:cs="Times New Roman"/>
          <w:sz w:val="24"/>
          <w:szCs w:val="24"/>
        </w:rPr>
        <w:t>д</w:t>
      </w:r>
      <w:r w:rsidRPr="00D94C0A">
        <w:rPr>
          <w:rFonts w:ascii="Times New Roman" w:hAnsi="Times New Roman" w:cs="Times New Roman"/>
          <w:sz w:val="24"/>
          <w:szCs w:val="24"/>
        </w:rPr>
        <w:t>ского муниципального района Омской области (далее –Правила, правила землепользов</w:t>
      </w:r>
      <w:r w:rsidRPr="00D94C0A">
        <w:rPr>
          <w:rFonts w:ascii="Times New Roman" w:hAnsi="Times New Roman" w:cs="Times New Roman"/>
          <w:sz w:val="24"/>
          <w:szCs w:val="24"/>
        </w:rPr>
        <w:t>а</w:t>
      </w:r>
      <w:r w:rsidRPr="00D94C0A">
        <w:rPr>
          <w:rFonts w:ascii="Times New Roman" w:hAnsi="Times New Roman" w:cs="Times New Roman"/>
          <w:sz w:val="24"/>
          <w:szCs w:val="24"/>
        </w:rPr>
        <w:t xml:space="preserve">ния и застройки </w:t>
      </w:r>
      <w:r>
        <w:rPr>
          <w:rFonts w:ascii="Times New Roman" w:hAnsi="Times New Roman" w:cs="Times New Roman"/>
          <w:bCs/>
          <w:sz w:val="24"/>
          <w:szCs w:val="24"/>
        </w:rPr>
        <w:t>Ни</w:t>
      </w:r>
      <w:r w:rsidRPr="00D94C0A">
        <w:rPr>
          <w:rFonts w:ascii="Times New Roman" w:hAnsi="Times New Roman" w:cs="Times New Roman"/>
          <w:bCs/>
          <w:sz w:val="24"/>
          <w:szCs w:val="24"/>
        </w:rPr>
        <w:t>вского сельского поселения</w:t>
      </w:r>
      <w:r w:rsidRPr="00D94C0A">
        <w:rPr>
          <w:rFonts w:ascii="Times New Roman" w:hAnsi="Times New Roman" w:cs="Times New Roman"/>
          <w:sz w:val="24"/>
          <w:szCs w:val="24"/>
        </w:rPr>
        <w:t>) являются муниципальным правовым а</w:t>
      </w:r>
      <w:r w:rsidRPr="00D94C0A">
        <w:rPr>
          <w:rFonts w:ascii="Times New Roman" w:hAnsi="Times New Roman" w:cs="Times New Roman"/>
          <w:sz w:val="24"/>
          <w:szCs w:val="24"/>
        </w:rPr>
        <w:t>к</w:t>
      </w:r>
      <w:r w:rsidRPr="00D94C0A">
        <w:rPr>
          <w:rFonts w:ascii="Times New Roman" w:hAnsi="Times New Roman" w:cs="Times New Roman"/>
          <w:sz w:val="24"/>
          <w:szCs w:val="24"/>
        </w:rPr>
        <w:t xml:space="preserve">том, разработанным в соответствии с Градостроительным </w:t>
      </w:r>
      <w:hyperlink r:id="rId7" w:history="1">
        <w:r w:rsidRPr="00D94C0A">
          <w:rPr>
            <w:rFonts w:ascii="Times New Roman" w:hAnsi="Times New Roman" w:cs="Times New Roman"/>
            <w:sz w:val="24"/>
            <w:szCs w:val="24"/>
          </w:rPr>
          <w:t>кодексом</w:t>
        </w:r>
      </w:hyperlink>
      <w:r w:rsidRPr="00D94C0A">
        <w:rPr>
          <w:rFonts w:ascii="Times New Roman" w:hAnsi="Times New Roman" w:cs="Times New Roman"/>
          <w:sz w:val="24"/>
          <w:szCs w:val="24"/>
        </w:rPr>
        <w:t xml:space="preserve"> Российской Федер</w:t>
      </w:r>
      <w:r w:rsidRPr="00D94C0A">
        <w:rPr>
          <w:rFonts w:ascii="Times New Roman" w:hAnsi="Times New Roman" w:cs="Times New Roman"/>
          <w:sz w:val="24"/>
          <w:szCs w:val="24"/>
        </w:rPr>
        <w:t>а</w:t>
      </w:r>
      <w:r w:rsidRPr="00D94C0A">
        <w:rPr>
          <w:rFonts w:ascii="Times New Roman" w:hAnsi="Times New Roman" w:cs="Times New Roman"/>
          <w:sz w:val="24"/>
          <w:szCs w:val="24"/>
        </w:rPr>
        <w:t xml:space="preserve">ции, Земельным </w:t>
      </w:r>
      <w:hyperlink r:id="rId8" w:history="1">
        <w:r w:rsidRPr="00D94C0A">
          <w:rPr>
            <w:rFonts w:ascii="Times New Roman" w:hAnsi="Times New Roman" w:cs="Times New Roman"/>
            <w:sz w:val="24"/>
            <w:szCs w:val="24"/>
          </w:rPr>
          <w:t>кодексом</w:t>
        </w:r>
      </w:hyperlink>
      <w:r w:rsidRPr="00D94C0A">
        <w:rPr>
          <w:rFonts w:ascii="Times New Roman" w:hAnsi="Times New Roman" w:cs="Times New Roman"/>
          <w:sz w:val="24"/>
          <w:szCs w:val="24"/>
        </w:rPr>
        <w:t xml:space="preserve"> Российской Федерации, иными нормативными правовыми а</w:t>
      </w:r>
      <w:r w:rsidRPr="00D94C0A">
        <w:rPr>
          <w:rFonts w:ascii="Times New Roman" w:hAnsi="Times New Roman" w:cs="Times New Roman"/>
          <w:sz w:val="24"/>
          <w:szCs w:val="24"/>
        </w:rPr>
        <w:t>к</w:t>
      </w:r>
      <w:r w:rsidRPr="00D94C0A">
        <w:rPr>
          <w:rFonts w:ascii="Times New Roman" w:hAnsi="Times New Roman" w:cs="Times New Roman"/>
          <w:sz w:val="24"/>
          <w:szCs w:val="24"/>
        </w:rPr>
        <w:t>тами Российской Федерации, Омской области, муниципальными правовыми актами орг</w:t>
      </w:r>
      <w:r w:rsidRPr="00D94C0A">
        <w:rPr>
          <w:rFonts w:ascii="Times New Roman" w:hAnsi="Times New Roman" w:cs="Times New Roman"/>
          <w:sz w:val="24"/>
          <w:szCs w:val="24"/>
        </w:rPr>
        <w:t>а</w:t>
      </w:r>
      <w:r w:rsidRPr="00D94C0A">
        <w:rPr>
          <w:rFonts w:ascii="Times New Roman" w:hAnsi="Times New Roman" w:cs="Times New Roman"/>
          <w:sz w:val="24"/>
          <w:szCs w:val="24"/>
        </w:rPr>
        <w:t>нов местного самоуправления Павлоградского муниципального района Омской области (далее - Павлоградский муниципальный район), создающим условия рационального и</w:t>
      </w:r>
      <w:r w:rsidRPr="00D94C0A">
        <w:rPr>
          <w:rFonts w:ascii="Times New Roman" w:hAnsi="Times New Roman" w:cs="Times New Roman"/>
          <w:sz w:val="24"/>
          <w:szCs w:val="24"/>
        </w:rPr>
        <w:t>с</w:t>
      </w:r>
      <w:r w:rsidRPr="00D94C0A">
        <w:rPr>
          <w:rFonts w:ascii="Times New Roman" w:hAnsi="Times New Roman" w:cs="Times New Roman"/>
          <w:sz w:val="24"/>
          <w:szCs w:val="24"/>
        </w:rPr>
        <w:t xml:space="preserve">пользования территорий </w:t>
      </w:r>
      <w:r>
        <w:rPr>
          <w:rFonts w:ascii="Times New Roman" w:hAnsi="Times New Roman" w:cs="Times New Roman"/>
          <w:bCs/>
          <w:sz w:val="24"/>
          <w:szCs w:val="24"/>
        </w:rPr>
        <w:t>Ни</w:t>
      </w:r>
      <w:r w:rsidRPr="00D94C0A">
        <w:rPr>
          <w:rFonts w:ascii="Times New Roman" w:hAnsi="Times New Roman" w:cs="Times New Roman"/>
          <w:bCs/>
          <w:sz w:val="24"/>
          <w:szCs w:val="24"/>
        </w:rPr>
        <w:t xml:space="preserve">вского сельского </w:t>
      </w:r>
      <w:r w:rsidRPr="00D94C0A">
        <w:rPr>
          <w:rFonts w:ascii="Times New Roman" w:hAnsi="Times New Roman" w:cs="Times New Roman"/>
          <w:sz w:val="24"/>
          <w:szCs w:val="24"/>
        </w:rPr>
        <w:t xml:space="preserve">поселения Павлоградского муниципального района Омской области </w:t>
      </w:r>
      <w:r>
        <w:rPr>
          <w:rFonts w:ascii="Times New Roman" w:hAnsi="Times New Roman" w:cs="Times New Roman"/>
          <w:sz w:val="24"/>
          <w:szCs w:val="24"/>
        </w:rPr>
        <w:t xml:space="preserve">(далее - Нивское сельское поселение) </w:t>
      </w:r>
      <w:r w:rsidRPr="00D94C0A">
        <w:rPr>
          <w:rFonts w:ascii="Times New Roman" w:hAnsi="Times New Roman" w:cs="Times New Roman"/>
          <w:sz w:val="24"/>
          <w:szCs w:val="24"/>
        </w:rPr>
        <w:t>с целью формирования га</w:t>
      </w:r>
      <w:r w:rsidRPr="00D94C0A">
        <w:rPr>
          <w:rFonts w:ascii="Times New Roman" w:hAnsi="Times New Roman" w:cs="Times New Roman"/>
          <w:sz w:val="24"/>
          <w:szCs w:val="24"/>
        </w:rPr>
        <w:t>р</w:t>
      </w:r>
      <w:r w:rsidRPr="00D94C0A">
        <w:rPr>
          <w:rFonts w:ascii="Times New Roman" w:hAnsi="Times New Roman" w:cs="Times New Roman"/>
          <w:sz w:val="24"/>
          <w:szCs w:val="24"/>
        </w:rPr>
        <w:t>моничной среды жизнедеятельности, планировки, застройки и благоустройства террит</w:t>
      </w:r>
      <w:r w:rsidRPr="00D94C0A">
        <w:rPr>
          <w:rFonts w:ascii="Times New Roman" w:hAnsi="Times New Roman" w:cs="Times New Roman"/>
          <w:sz w:val="24"/>
          <w:szCs w:val="24"/>
        </w:rPr>
        <w:t>о</w:t>
      </w:r>
      <w:r w:rsidRPr="00D94C0A">
        <w:rPr>
          <w:rFonts w:ascii="Times New Roman" w:hAnsi="Times New Roman" w:cs="Times New Roman"/>
          <w:sz w:val="24"/>
          <w:szCs w:val="24"/>
        </w:rPr>
        <w:t xml:space="preserve">рии </w:t>
      </w:r>
      <w:r>
        <w:rPr>
          <w:rFonts w:ascii="Times New Roman" w:hAnsi="Times New Roman" w:cs="Times New Roman"/>
          <w:sz w:val="24"/>
          <w:szCs w:val="24"/>
        </w:rPr>
        <w:t>Нивского сельского поселения</w:t>
      </w:r>
      <w:r w:rsidRPr="00D94C0A">
        <w:rPr>
          <w:rFonts w:ascii="Times New Roman" w:hAnsi="Times New Roman" w:cs="Times New Roman"/>
          <w:sz w:val="24"/>
          <w:szCs w:val="24"/>
        </w:rPr>
        <w:t>, развития программы жилищного строительства, пр</w:t>
      </w:r>
      <w:r w:rsidRPr="00D94C0A">
        <w:rPr>
          <w:rFonts w:ascii="Times New Roman" w:hAnsi="Times New Roman" w:cs="Times New Roman"/>
          <w:sz w:val="24"/>
          <w:szCs w:val="24"/>
        </w:rPr>
        <w:t>о</w:t>
      </w:r>
      <w:r w:rsidRPr="00D94C0A">
        <w:rPr>
          <w:rFonts w:ascii="Times New Roman" w:hAnsi="Times New Roman" w:cs="Times New Roman"/>
          <w:sz w:val="24"/>
          <w:szCs w:val="24"/>
        </w:rPr>
        <w:t>изводственной, социальной, инженерно-транспортной инфраструктур, бережного прир</w:t>
      </w:r>
      <w:r w:rsidRPr="00D94C0A">
        <w:rPr>
          <w:rFonts w:ascii="Times New Roman" w:hAnsi="Times New Roman" w:cs="Times New Roman"/>
          <w:sz w:val="24"/>
          <w:szCs w:val="24"/>
        </w:rPr>
        <w:t>о</w:t>
      </w:r>
      <w:r w:rsidRPr="00D94C0A">
        <w:rPr>
          <w:rFonts w:ascii="Times New Roman" w:hAnsi="Times New Roman" w:cs="Times New Roman"/>
          <w:sz w:val="24"/>
          <w:szCs w:val="24"/>
        </w:rPr>
        <w:t>допользования, сохранения историко-культурного наследия.</w:t>
      </w:r>
    </w:p>
    <w:p w:rsidR="00AC63C7" w:rsidRDefault="00AC63C7" w:rsidP="00AC63C7">
      <w:pPr>
        <w:pStyle w:val="Default"/>
        <w:ind w:left="1134" w:hanging="1134"/>
        <w:rPr>
          <w:b/>
          <w:bCs/>
        </w:rPr>
      </w:pPr>
    </w:p>
    <w:p w:rsidR="00AC63C7" w:rsidRDefault="00AC63C7" w:rsidP="00AC63C7">
      <w:pPr>
        <w:pStyle w:val="Default"/>
        <w:ind w:left="1134" w:hanging="1134"/>
        <w:jc w:val="center"/>
        <w:rPr>
          <w:b/>
          <w:bCs/>
        </w:rPr>
      </w:pPr>
      <w:r w:rsidRPr="008F2EB9">
        <w:rPr>
          <w:b/>
          <w:bCs/>
        </w:rPr>
        <w:t xml:space="preserve">Раздел I. Порядок применения правил землепользования и застройки </w:t>
      </w:r>
    </w:p>
    <w:p w:rsidR="00AC63C7" w:rsidRPr="008F2EB9" w:rsidRDefault="00AC63C7" w:rsidP="00AC63C7">
      <w:pPr>
        <w:pStyle w:val="Default"/>
        <w:ind w:left="1134" w:hanging="1134"/>
        <w:jc w:val="center"/>
        <w:rPr>
          <w:b/>
          <w:bCs/>
        </w:rPr>
      </w:pPr>
      <w:r w:rsidRPr="008F2EB9">
        <w:rPr>
          <w:b/>
          <w:bCs/>
        </w:rPr>
        <w:t>и внесения в них изменений</w:t>
      </w:r>
    </w:p>
    <w:p w:rsidR="00AC63C7" w:rsidRPr="008F2EB9" w:rsidRDefault="00AC63C7" w:rsidP="00AC63C7">
      <w:pPr>
        <w:pStyle w:val="Default"/>
        <w:rPr>
          <w:b/>
          <w:bCs/>
        </w:rPr>
      </w:pPr>
    </w:p>
    <w:p w:rsidR="00AC63C7" w:rsidRPr="008F2EB9" w:rsidRDefault="00AC63C7" w:rsidP="00AC63C7">
      <w:pPr>
        <w:pStyle w:val="Default"/>
        <w:jc w:val="center"/>
      </w:pPr>
      <w:r w:rsidRPr="008F2EB9">
        <w:rPr>
          <w:b/>
          <w:bCs/>
        </w:rPr>
        <w:t>Глава 1. Общие положения</w:t>
      </w:r>
    </w:p>
    <w:p w:rsidR="00AC63C7" w:rsidRPr="00A56053" w:rsidRDefault="00AC63C7" w:rsidP="00AC63C7">
      <w:pPr>
        <w:pStyle w:val="Default"/>
        <w:rPr>
          <w:b/>
          <w:bCs/>
        </w:rPr>
      </w:pPr>
    </w:p>
    <w:p w:rsidR="00AC63C7" w:rsidRPr="00D94C0A" w:rsidRDefault="00AC63C7" w:rsidP="00AC63C7">
      <w:pPr>
        <w:pStyle w:val="ConsPlusTitle"/>
        <w:ind w:firstLine="540"/>
        <w:jc w:val="both"/>
        <w:outlineLvl w:val="3"/>
        <w:rPr>
          <w:rFonts w:ascii="Times New Roman" w:hAnsi="Times New Roman" w:cs="Times New Roman"/>
          <w:sz w:val="24"/>
          <w:szCs w:val="24"/>
        </w:rPr>
      </w:pPr>
      <w:r w:rsidRPr="00D94C0A">
        <w:rPr>
          <w:rFonts w:ascii="Times New Roman" w:hAnsi="Times New Roman" w:cs="Times New Roman"/>
          <w:sz w:val="24"/>
          <w:szCs w:val="24"/>
        </w:rPr>
        <w:t>Статья 1. Основные понятия, используемые в Правилах</w:t>
      </w:r>
    </w:p>
    <w:p w:rsidR="00AC63C7" w:rsidRPr="00D94C0A" w:rsidRDefault="00AC63C7" w:rsidP="00AC63C7">
      <w:pPr>
        <w:pStyle w:val="ConsPlusNormal"/>
        <w:jc w:val="both"/>
        <w:rPr>
          <w:rFonts w:ascii="Times New Roman" w:hAnsi="Times New Roman" w:cs="Times New Roman"/>
          <w:sz w:val="24"/>
          <w:szCs w:val="24"/>
        </w:rPr>
      </w:pPr>
    </w:p>
    <w:p w:rsidR="00AC63C7" w:rsidRDefault="00AC63C7" w:rsidP="00B445DD">
      <w:pPr>
        <w:pStyle w:val="ConsPlusNormal"/>
        <w:numPr>
          <w:ilvl w:val="0"/>
          <w:numId w:val="17"/>
        </w:numPr>
        <w:jc w:val="both"/>
        <w:rPr>
          <w:rFonts w:ascii="Times New Roman" w:hAnsi="Times New Roman" w:cs="Times New Roman"/>
          <w:sz w:val="24"/>
          <w:szCs w:val="24"/>
        </w:rPr>
      </w:pPr>
      <w:r w:rsidRPr="00D94C0A">
        <w:rPr>
          <w:rFonts w:ascii="Times New Roman" w:hAnsi="Times New Roman" w:cs="Times New Roman"/>
          <w:sz w:val="24"/>
          <w:szCs w:val="24"/>
        </w:rPr>
        <w:t>Для целей настоящих Правил используются следующие основные понятия:</w:t>
      </w:r>
    </w:p>
    <w:p w:rsidR="00AC63C7" w:rsidRPr="00B2663B" w:rsidRDefault="00AC63C7" w:rsidP="00AC63C7">
      <w:pPr>
        <w:spacing w:after="0" w:line="240" w:lineRule="auto"/>
        <w:ind w:firstLine="567"/>
        <w:jc w:val="both"/>
        <w:rPr>
          <w:rFonts w:ascii="Times New Roman" w:hAnsi="Times New Roman"/>
          <w:sz w:val="24"/>
          <w:szCs w:val="24"/>
        </w:rPr>
      </w:pPr>
      <w:r w:rsidRPr="00B2663B">
        <w:rPr>
          <w:rFonts w:ascii="Times New Roman" w:hAnsi="Times New Roman"/>
          <w:sz w:val="24"/>
          <w:szCs w:val="24"/>
        </w:rPr>
        <w:t>1) архитектурно-строительное проектирование – деятельность по развитию террит</w:t>
      </w:r>
      <w:r w:rsidRPr="00B2663B">
        <w:rPr>
          <w:rFonts w:ascii="Times New Roman" w:hAnsi="Times New Roman"/>
          <w:sz w:val="24"/>
          <w:szCs w:val="24"/>
        </w:rPr>
        <w:t>о</w:t>
      </w:r>
      <w:r w:rsidRPr="00B2663B">
        <w:rPr>
          <w:rFonts w:ascii="Times New Roman" w:hAnsi="Times New Roman"/>
          <w:sz w:val="24"/>
          <w:szCs w:val="24"/>
        </w:rPr>
        <w:t>рий, осуществляемая путём подготовки проектной документации применительно к объе</w:t>
      </w:r>
      <w:r w:rsidRPr="00B2663B">
        <w:rPr>
          <w:rFonts w:ascii="Times New Roman" w:hAnsi="Times New Roman"/>
          <w:sz w:val="24"/>
          <w:szCs w:val="24"/>
        </w:rPr>
        <w:t>к</w:t>
      </w:r>
      <w:r w:rsidRPr="00B2663B">
        <w:rPr>
          <w:rFonts w:ascii="Times New Roman" w:hAnsi="Times New Roman"/>
          <w:sz w:val="24"/>
          <w:szCs w:val="24"/>
        </w:rPr>
        <w:t>там капитального строительства и их частям, строящимся, реконструируемым в границах принадлежащего застройщику земельного участка, а также в случаях проведения кап</w:t>
      </w:r>
      <w:r w:rsidRPr="00B2663B">
        <w:rPr>
          <w:rFonts w:ascii="Times New Roman" w:hAnsi="Times New Roman"/>
          <w:sz w:val="24"/>
          <w:szCs w:val="24"/>
        </w:rPr>
        <w:t>и</w:t>
      </w:r>
      <w:r w:rsidRPr="00B2663B">
        <w:rPr>
          <w:rFonts w:ascii="Times New Roman" w:hAnsi="Times New Roman"/>
          <w:sz w:val="24"/>
          <w:szCs w:val="24"/>
        </w:rPr>
        <w:t>тального ремонта объектов капитального строительства, если при его проведении затраг</w:t>
      </w:r>
      <w:r w:rsidRPr="00B2663B">
        <w:rPr>
          <w:rFonts w:ascii="Times New Roman" w:hAnsi="Times New Roman"/>
          <w:sz w:val="24"/>
          <w:szCs w:val="24"/>
        </w:rPr>
        <w:t>и</w:t>
      </w:r>
      <w:r w:rsidRPr="00B2663B">
        <w:rPr>
          <w:rFonts w:ascii="Times New Roman" w:hAnsi="Times New Roman"/>
          <w:sz w:val="24"/>
          <w:szCs w:val="24"/>
        </w:rPr>
        <w:t>ваются конструктивные и другие характеристики надежности и безопасности таких об</w:t>
      </w:r>
      <w:r w:rsidRPr="00B2663B">
        <w:rPr>
          <w:rFonts w:ascii="Times New Roman" w:hAnsi="Times New Roman"/>
          <w:sz w:val="24"/>
          <w:szCs w:val="24"/>
        </w:rPr>
        <w:t>ъ</w:t>
      </w:r>
      <w:r w:rsidRPr="00B2663B">
        <w:rPr>
          <w:rFonts w:ascii="Times New Roman" w:hAnsi="Times New Roman"/>
          <w:sz w:val="24"/>
          <w:szCs w:val="24"/>
        </w:rPr>
        <w:t>ектов;</w:t>
      </w:r>
    </w:p>
    <w:p w:rsidR="00AC63C7" w:rsidRPr="00D94C0A" w:rsidRDefault="00AC63C7" w:rsidP="00AC63C7">
      <w:pPr>
        <w:pStyle w:val="ConsPlusNormal"/>
        <w:ind w:firstLine="540"/>
        <w:jc w:val="both"/>
        <w:rPr>
          <w:rFonts w:ascii="Times New Roman" w:hAnsi="Times New Roman" w:cs="Times New Roman"/>
          <w:sz w:val="24"/>
          <w:szCs w:val="24"/>
        </w:rPr>
      </w:pPr>
      <w:r w:rsidRPr="008F2EB9">
        <w:rPr>
          <w:rFonts w:ascii="Times New Roman" w:hAnsi="Times New Roman" w:cs="Times New Roman"/>
          <w:sz w:val="24"/>
          <w:szCs w:val="24"/>
        </w:rPr>
        <w:t>2) виды разрешенного использования земельных участков и объектов капитального</w:t>
      </w:r>
      <w:r w:rsidRPr="00D94C0A">
        <w:rPr>
          <w:rFonts w:ascii="Times New Roman" w:hAnsi="Times New Roman" w:cs="Times New Roman"/>
          <w:sz w:val="24"/>
          <w:szCs w:val="24"/>
        </w:rPr>
        <w:t xml:space="preserve"> строительства - виды деятельности, объекты, осуществлять и размещать которые на з</w:t>
      </w:r>
      <w:r w:rsidRPr="00D94C0A">
        <w:rPr>
          <w:rFonts w:ascii="Times New Roman" w:hAnsi="Times New Roman" w:cs="Times New Roman"/>
          <w:sz w:val="24"/>
          <w:szCs w:val="24"/>
        </w:rPr>
        <w:t>е</w:t>
      </w:r>
      <w:r w:rsidRPr="00D94C0A">
        <w:rPr>
          <w:rFonts w:ascii="Times New Roman" w:hAnsi="Times New Roman" w:cs="Times New Roman"/>
          <w:sz w:val="24"/>
          <w:szCs w:val="24"/>
        </w:rPr>
        <w:t xml:space="preserve">мельных участках разрешено в силу поименования этих видов деятельности и объектов в </w:t>
      </w:r>
      <w:hyperlink w:anchor="P827" w:history="1">
        <w:r w:rsidRPr="008F2EB9">
          <w:rPr>
            <w:rFonts w:ascii="Times New Roman" w:hAnsi="Times New Roman" w:cs="Times New Roman"/>
            <w:sz w:val="24"/>
            <w:szCs w:val="24"/>
          </w:rPr>
          <w:t xml:space="preserve">статье </w:t>
        </w:r>
      </w:hyperlink>
      <w:r w:rsidRPr="008F2EB9">
        <w:rPr>
          <w:rFonts w:ascii="Times New Roman" w:hAnsi="Times New Roman" w:cs="Times New Roman"/>
          <w:sz w:val="24"/>
          <w:szCs w:val="24"/>
        </w:rPr>
        <w:t>25 настоящих Правил в составе градостроительных регламентов применительно к</w:t>
      </w:r>
      <w:r w:rsidRPr="00D94C0A">
        <w:rPr>
          <w:rFonts w:ascii="Times New Roman" w:hAnsi="Times New Roman" w:cs="Times New Roman"/>
          <w:sz w:val="24"/>
          <w:szCs w:val="24"/>
        </w:rPr>
        <w:t xml:space="preserve"> соответствующим территориальным зонам. Виды разрешенного использования земельных участков и объектов капитального строительства включают основные виды разрешенного использования, условно разрешенные виды использования, вспомогательные виды разр</w:t>
      </w:r>
      <w:r w:rsidRPr="00D94C0A">
        <w:rPr>
          <w:rFonts w:ascii="Times New Roman" w:hAnsi="Times New Roman" w:cs="Times New Roman"/>
          <w:sz w:val="24"/>
          <w:szCs w:val="24"/>
        </w:rPr>
        <w:t>е</w:t>
      </w:r>
      <w:r w:rsidRPr="00D94C0A">
        <w:rPr>
          <w:rFonts w:ascii="Times New Roman" w:hAnsi="Times New Roman" w:cs="Times New Roman"/>
          <w:sz w:val="24"/>
          <w:szCs w:val="24"/>
        </w:rPr>
        <w:t>шенного использования;</w:t>
      </w:r>
    </w:p>
    <w:p w:rsidR="00AC63C7" w:rsidRPr="008F2EB9" w:rsidRDefault="00AC63C7" w:rsidP="00AC63C7">
      <w:pPr>
        <w:pStyle w:val="ConsPlusNormal"/>
        <w:ind w:firstLine="540"/>
        <w:jc w:val="both"/>
        <w:rPr>
          <w:rFonts w:ascii="Times New Roman" w:hAnsi="Times New Roman" w:cs="Times New Roman"/>
          <w:sz w:val="24"/>
          <w:szCs w:val="24"/>
        </w:rPr>
      </w:pPr>
      <w:r w:rsidRPr="008F2EB9">
        <w:rPr>
          <w:rFonts w:ascii="Times New Roman" w:hAnsi="Times New Roman" w:cs="Times New Roman"/>
          <w:sz w:val="24"/>
          <w:szCs w:val="24"/>
        </w:rPr>
        <w:t>3) водоохранная зона - территория, примыкающая к береговой линии морей, рек, ручьев, каналов, озер, водохранилищ, с установленным действующим законодательством специальным режимом осуществления хозяйственной и иной деятельности в целях пр</w:t>
      </w:r>
      <w:r w:rsidRPr="008F2EB9">
        <w:rPr>
          <w:rFonts w:ascii="Times New Roman" w:hAnsi="Times New Roman" w:cs="Times New Roman"/>
          <w:sz w:val="24"/>
          <w:szCs w:val="24"/>
        </w:rPr>
        <w:t>е</w:t>
      </w:r>
      <w:r w:rsidRPr="008F2EB9">
        <w:rPr>
          <w:rFonts w:ascii="Times New Roman" w:hAnsi="Times New Roman" w:cs="Times New Roman"/>
          <w:sz w:val="24"/>
          <w:szCs w:val="24"/>
        </w:rPr>
        <w:t>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AC63C7" w:rsidRPr="002A04AF" w:rsidRDefault="00AC63C7" w:rsidP="00AC63C7">
      <w:pPr>
        <w:spacing w:after="0" w:line="240" w:lineRule="auto"/>
        <w:ind w:firstLine="567"/>
        <w:rPr>
          <w:rFonts w:ascii="Times New Roman" w:hAnsi="Times New Roman"/>
          <w:sz w:val="24"/>
          <w:szCs w:val="24"/>
        </w:rPr>
      </w:pPr>
      <w:r>
        <w:rPr>
          <w:rFonts w:ascii="Times New Roman" w:hAnsi="Times New Roman"/>
          <w:sz w:val="24"/>
          <w:szCs w:val="24"/>
        </w:rPr>
        <w:t>4</w:t>
      </w:r>
      <w:r w:rsidRPr="008F2EB9">
        <w:rPr>
          <w:rFonts w:ascii="Times New Roman" w:hAnsi="Times New Roman"/>
          <w:sz w:val="24"/>
          <w:szCs w:val="24"/>
        </w:rPr>
        <w:t>) 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w:t>
      </w:r>
      <w:r w:rsidRPr="00D94C0A">
        <w:rPr>
          <w:rFonts w:ascii="Times New Roman" w:hAnsi="Times New Roman"/>
          <w:sz w:val="24"/>
          <w:szCs w:val="24"/>
        </w:rPr>
        <w:t xml:space="preserve"> градостроительного зонирования, планировки территорий, архитектурно-строительного проектирования, строительства, капитального ремонта, реконструкции</w:t>
      </w:r>
      <w:r>
        <w:rPr>
          <w:rFonts w:ascii="Times New Roman" w:hAnsi="Times New Roman"/>
          <w:sz w:val="24"/>
          <w:szCs w:val="24"/>
        </w:rPr>
        <w:t>, сноса</w:t>
      </w:r>
      <w:r w:rsidRPr="00D94C0A">
        <w:rPr>
          <w:rFonts w:ascii="Times New Roman" w:hAnsi="Times New Roman"/>
          <w:sz w:val="24"/>
          <w:szCs w:val="24"/>
        </w:rPr>
        <w:t xml:space="preserve"> объектов капитального строительства</w:t>
      </w:r>
      <w:r>
        <w:rPr>
          <w:rFonts w:ascii="Times New Roman" w:hAnsi="Times New Roman"/>
          <w:sz w:val="24"/>
          <w:szCs w:val="24"/>
        </w:rPr>
        <w:t xml:space="preserve">, </w:t>
      </w:r>
      <w:r w:rsidRPr="002A04AF">
        <w:rPr>
          <w:rFonts w:ascii="Times New Roman" w:hAnsi="Times New Roman"/>
          <w:sz w:val="24"/>
          <w:szCs w:val="24"/>
        </w:rPr>
        <w:t>эксплуатации зданий, сооружений, благоустройства террит</w:t>
      </w:r>
      <w:r w:rsidRPr="002A04AF">
        <w:rPr>
          <w:rFonts w:ascii="Times New Roman" w:hAnsi="Times New Roman"/>
          <w:sz w:val="24"/>
          <w:szCs w:val="24"/>
        </w:rPr>
        <w:t>о</w:t>
      </w:r>
      <w:r w:rsidRPr="002A04AF">
        <w:rPr>
          <w:rFonts w:ascii="Times New Roman" w:hAnsi="Times New Roman"/>
          <w:sz w:val="24"/>
          <w:szCs w:val="24"/>
        </w:rPr>
        <w:t>рий;</w:t>
      </w:r>
    </w:p>
    <w:p w:rsidR="00AC63C7" w:rsidRPr="008F2EB9"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5</w:t>
      </w:r>
      <w:r w:rsidRPr="008F2EB9">
        <w:rPr>
          <w:rFonts w:ascii="Times New Roman" w:hAnsi="Times New Roman" w:cs="Times New Roman"/>
          <w:sz w:val="24"/>
          <w:szCs w:val="24"/>
        </w:rPr>
        <w:t xml:space="preserve">) градостроительная документация - документы территориального планирования </w:t>
      </w:r>
      <w:r w:rsidRPr="008F2EB9">
        <w:rPr>
          <w:rFonts w:ascii="Times New Roman" w:hAnsi="Times New Roman" w:cs="Times New Roman"/>
          <w:sz w:val="24"/>
          <w:szCs w:val="24"/>
        </w:rPr>
        <w:lastRenderedPageBreak/>
        <w:t xml:space="preserve">(Генеральный </w:t>
      </w:r>
      <w:hyperlink r:id="rId9" w:history="1">
        <w:r w:rsidRPr="008F2EB9">
          <w:rPr>
            <w:rFonts w:ascii="Times New Roman" w:hAnsi="Times New Roman" w:cs="Times New Roman"/>
            <w:sz w:val="24"/>
            <w:szCs w:val="24"/>
          </w:rPr>
          <w:t>план</w:t>
        </w:r>
      </w:hyperlink>
      <w:r w:rsidRPr="008F2EB9">
        <w:rPr>
          <w:rFonts w:ascii="Times New Roman" w:hAnsi="Times New Roman" w:cs="Times New Roman"/>
          <w:sz w:val="24"/>
          <w:szCs w:val="24"/>
        </w:rPr>
        <w:t>), документы градостроительного зонирования (настоящие Правила) и документация по планировке территорий (проекты планировки, проекты межевания и градостроительные планы земельных участков);</w:t>
      </w:r>
    </w:p>
    <w:p w:rsidR="00AC63C7" w:rsidRPr="008F2EB9"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6</w:t>
      </w:r>
      <w:r w:rsidRPr="008F2EB9">
        <w:rPr>
          <w:rFonts w:ascii="Times New Roman" w:hAnsi="Times New Roman" w:cs="Times New Roman"/>
          <w:sz w:val="24"/>
          <w:szCs w:val="24"/>
        </w:rPr>
        <w:t>) градостроительное зонирование - зонирование территорий муниципального обр</w:t>
      </w:r>
      <w:r w:rsidRPr="008F2EB9">
        <w:rPr>
          <w:rFonts w:ascii="Times New Roman" w:hAnsi="Times New Roman" w:cs="Times New Roman"/>
          <w:sz w:val="24"/>
          <w:szCs w:val="24"/>
        </w:rPr>
        <w:t>а</w:t>
      </w:r>
      <w:r w:rsidRPr="008F2EB9">
        <w:rPr>
          <w:rFonts w:ascii="Times New Roman" w:hAnsi="Times New Roman" w:cs="Times New Roman"/>
          <w:sz w:val="24"/>
          <w:szCs w:val="24"/>
        </w:rPr>
        <w:t>зования в целях определения территориальных зон и установления градостроительных регламентов;</w:t>
      </w:r>
    </w:p>
    <w:p w:rsidR="00AC63C7" w:rsidRPr="008F2EB9" w:rsidRDefault="00AC63C7" w:rsidP="00AC63C7">
      <w:pPr>
        <w:spacing w:after="0" w:line="240" w:lineRule="auto"/>
        <w:ind w:firstLine="567"/>
        <w:jc w:val="both"/>
        <w:rPr>
          <w:rFonts w:ascii="Times New Roman" w:hAnsi="Times New Roman"/>
          <w:sz w:val="24"/>
          <w:szCs w:val="24"/>
        </w:rPr>
      </w:pPr>
      <w:r>
        <w:rPr>
          <w:rFonts w:ascii="Times New Roman" w:hAnsi="Times New Roman"/>
          <w:sz w:val="24"/>
          <w:szCs w:val="24"/>
        </w:rPr>
        <w:t>7</w:t>
      </w:r>
      <w:r w:rsidRPr="008F2EB9">
        <w:rPr>
          <w:rFonts w:ascii="Times New Roman" w:hAnsi="Times New Roman"/>
          <w:sz w:val="24"/>
          <w:szCs w:val="24"/>
        </w:rPr>
        <w:t>) градостроительный план земельного участка - документ, выдаваемый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w:t>
      </w:r>
      <w:r w:rsidRPr="008F2EB9">
        <w:rPr>
          <w:rFonts w:ascii="Times New Roman" w:hAnsi="Times New Roman"/>
          <w:sz w:val="24"/>
          <w:szCs w:val="24"/>
        </w:rPr>
        <w:t>а</w:t>
      </w:r>
      <w:r w:rsidRPr="008F2EB9">
        <w:rPr>
          <w:rFonts w:ascii="Times New Roman" w:hAnsi="Times New Roman"/>
          <w:sz w:val="24"/>
          <w:szCs w:val="24"/>
        </w:rPr>
        <w:t>питального строительства в границах земельного участка;</w:t>
      </w:r>
    </w:p>
    <w:p w:rsidR="00AC63C7" w:rsidRPr="00B70104" w:rsidRDefault="00AC63C7" w:rsidP="00AC63C7">
      <w:pPr>
        <w:spacing w:after="0" w:line="240" w:lineRule="auto"/>
        <w:ind w:firstLine="567"/>
        <w:jc w:val="both"/>
        <w:rPr>
          <w:rFonts w:ascii="Times New Roman" w:hAnsi="Times New Roman"/>
          <w:sz w:val="24"/>
          <w:szCs w:val="24"/>
        </w:rPr>
      </w:pPr>
      <w:r w:rsidRPr="00EF658C">
        <w:rPr>
          <w:rFonts w:ascii="Times New Roman" w:hAnsi="Times New Roman"/>
          <w:sz w:val="24"/>
          <w:szCs w:val="24"/>
        </w:rPr>
        <w:t>8) градостроительный регламент– устанавливаемые в пределах границ соответс</w:t>
      </w:r>
      <w:r w:rsidRPr="00EF658C">
        <w:rPr>
          <w:rFonts w:ascii="Times New Roman" w:hAnsi="Times New Roman"/>
          <w:sz w:val="24"/>
          <w:szCs w:val="24"/>
        </w:rPr>
        <w:t>т</w:t>
      </w:r>
      <w:r w:rsidRPr="00EF658C">
        <w:rPr>
          <w:rFonts w:ascii="Times New Roman" w:hAnsi="Times New Roman"/>
          <w:sz w:val="24"/>
          <w:szCs w:val="24"/>
        </w:rPr>
        <w:t>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w:t>
      </w:r>
      <w:r w:rsidRPr="00EF658C">
        <w:rPr>
          <w:rFonts w:ascii="Times New Roman" w:hAnsi="Times New Roman"/>
          <w:sz w:val="24"/>
          <w:szCs w:val="24"/>
        </w:rPr>
        <w:t>т</w:t>
      </w:r>
      <w:r w:rsidRPr="00EF658C">
        <w:rPr>
          <w:rFonts w:ascii="Times New Roman" w:hAnsi="Times New Roman"/>
          <w:sz w:val="24"/>
          <w:szCs w:val="24"/>
        </w:rPr>
        <w:t>ся в процессе их застройки и последующей эксплуатации объектов капитального стро</w:t>
      </w:r>
      <w:r w:rsidRPr="00EF658C">
        <w:rPr>
          <w:rFonts w:ascii="Times New Roman" w:hAnsi="Times New Roman"/>
          <w:sz w:val="24"/>
          <w:szCs w:val="24"/>
        </w:rPr>
        <w:t>и</w:t>
      </w:r>
      <w:r w:rsidRPr="00EF658C">
        <w:rPr>
          <w:rFonts w:ascii="Times New Roman" w:hAnsi="Times New Roman"/>
          <w:sz w:val="24"/>
          <w:szCs w:val="24"/>
        </w:rPr>
        <w:t>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w:t>
      </w:r>
      <w:r w:rsidRPr="00EF658C">
        <w:rPr>
          <w:rFonts w:ascii="Times New Roman" w:hAnsi="Times New Roman"/>
          <w:sz w:val="24"/>
          <w:szCs w:val="24"/>
        </w:rPr>
        <w:t>ь</w:t>
      </w:r>
      <w:r w:rsidRPr="00EF658C">
        <w:rPr>
          <w:rFonts w:ascii="Times New Roman" w:hAnsi="Times New Roman"/>
          <w:sz w:val="24"/>
          <w:szCs w:val="24"/>
        </w:rPr>
        <w:t>ного строительства, ограничения использования земельных участков и объектов кап</w:t>
      </w:r>
      <w:r w:rsidRPr="00EF658C">
        <w:rPr>
          <w:rFonts w:ascii="Times New Roman" w:hAnsi="Times New Roman"/>
          <w:sz w:val="24"/>
          <w:szCs w:val="24"/>
        </w:rPr>
        <w:t>и</w:t>
      </w:r>
      <w:r w:rsidRPr="00EF658C">
        <w:rPr>
          <w:rFonts w:ascii="Times New Roman" w:hAnsi="Times New Roman"/>
          <w:sz w:val="24"/>
          <w:szCs w:val="24"/>
        </w:rPr>
        <w:t>тального строительства, а также применительно к территориям, в границах которых пр</w:t>
      </w:r>
      <w:r w:rsidRPr="00EF658C">
        <w:rPr>
          <w:rFonts w:ascii="Times New Roman" w:hAnsi="Times New Roman"/>
          <w:sz w:val="24"/>
          <w:szCs w:val="24"/>
        </w:rPr>
        <w:t>е</w:t>
      </w:r>
      <w:r w:rsidRPr="00EF658C">
        <w:rPr>
          <w:rFonts w:ascii="Times New Roman" w:hAnsi="Times New Roman"/>
          <w:sz w:val="24"/>
          <w:szCs w:val="24"/>
        </w:rPr>
        <w:t>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w:t>
      </w:r>
      <w:r w:rsidRPr="00EF658C">
        <w:rPr>
          <w:rFonts w:ascii="Times New Roman" w:hAnsi="Times New Roman"/>
          <w:sz w:val="24"/>
          <w:szCs w:val="24"/>
        </w:rPr>
        <w:t>о</w:t>
      </w:r>
      <w:r w:rsidRPr="00EF658C">
        <w:rPr>
          <w:rFonts w:ascii="Times New Roman" w:hAnsi="Times New Roman"/>
          <w:sz w:val="24"/>
          <w:szCs w:val="24"/>
        </w:rPr>
        <w:t>ответствующей территории объектами коммунальной, транспортной, социальной инфр</w:t>
      </w:r>
      <w:r w:rsidRPr="00EF658C">
        <w:rPr>
          <w:rFonts w:ascii="Times New Roman" w:hAnsi="Times New Roman"/>
          <w:sz w:val="24"/>
          <w:szCs w:val="24"/>
        </w:rPr>
        <w:t>а</w:t>
      </w:r>
      <w:r w:rsidRPr="00EF658C">
        <w:rPr>
          <w:rFonts w:ascii="Times New Roman" w:hAnsi="Times New Roman"/>
          <w:sz w:val="24"/>
          <w:szCs w:val="24"/>
        </w:rPr>
        <w:t>структур и расчетные показатели максимально допустимого уровня территориальной до</w:t>
      </w:r>
      <w:r w:rsidRPr="00EF658C">
        <w:rPr>
          <w:rFonts w:ascii="Times New Roman" w:hAnsi="Times New Roman"/>
          <w:sz w:val="24"/>
          <w:szCs w:val="24"/>
        </w:rPr>
        <w:t>с</w:t>
      </w:r>
      <w:r w:rsidRPr="00EF658C">
        <w:rPr>
          <w:rFonts w:ascii="Times New Roman" w:hAnsi="Times New Roman"/>
          <w:sz w:val="24"/>
          <w:szCs w:val="24"/>
        </w:rPr>
        <w:t>тупности указанных объектов для населения;</w:t>
      </w:r>
    </w:p>
    <w:p w:rsidR="00AC63C7" w:rsidRPr="008F2EB9"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9</w:t>
      </w:r>
      <w:r w:rsidRPr="008F2EB9">
        <w:rPr>
          <w:rFonts w:ascii="Times New Roman" w:hAnsi="Times New Roman" w:cs="Times New Roman"/>
          <w:sz w:val="24"/>
          <w:szCs w:val="24"/>
        </w:rPr>
        <w:t>) зеленые насаждения - деревья, кустарники, цветники, газоны;</w:t>
      </w:r>
    </w:p>
    <w:p w:rsidR="00AC63C7" w:rsidRPr="008F2EB9" w:rsidRDefault="00AC63C7" w:rsidP="00AC63C7">
      <w:pPr>
        <w:autoSpaceDE w:val="0"/>
        <w:autoSpaceDN w:val="0"/>
        <w:adjustRightInd w:val="0"/>
        <w:spacing w:after="0" w:line="240" w:lineRule="auto"/>
        <w:ind w:firstLine="567"/>
        <w:jc w:val="both"/>
        <w:rPr>
          <w:rFonts w:ascii="Times New Roman" w:hAnsi="Times New Roman"/>
          <w:sz w:val="24"/>
          <w:szCs w:val="24"/>
        </w:rPr>
      </w:pPr>
      <w:r w:rsidRPr="008F2EB9">
        <w:rPr>
          <w:rFonts w:ascii="Times New Roman" w:hAnsi="Times New Roman"/>
          <w:sz w:val="24"/>
          <w:szCs w:val="24"/>
        </w:rPr>
        <w:t>1</w:t>
      </w:r>
      <w:r>
        <w:rPr>
          <w:rFonts w:ascii="Times New Roman" w:hAnsi="Times New Roman"/>
          <w:sz w:val="24"/>
          <w:szCs w:val="24"/>
        </w:rPr>
        <w:t>0</w:t>
      </w:r>
      <w:r w:rsidRPr="008F2EB9">
        <w:rPr>
          <w:rFonts w:ascii="Times New Roman" w:hAnsi="Times New Roman"/>
          <w:sz w:val="24"/>
          <w:szCs w:val="24"/>
        </w:rPr>
        <w:t>) 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rsidR="00AC63C7" w:rsidRPr="008F2EB9" w:rsidRDefault="00AC63C7" w:rsidP="00AC63C7">
      <w:pPr>
        <w:pStyle w:val="ConsPlusNormal"/>
        <w:ind w:firstLine="540"/>
        <w:jc w:val="both"/>
        <w:rPr>
          <w:rFonts w:ascii="Times New Roman" w:hAnsi="Times New Roman" w:cs="Times New Roman"/>
          <w:sz w:val="24"/>
          <w:szCs w:val="24"/>
        </w:rPr>
      </w:pPr>
      <w:r w:rsidRPr="008F2EB9">
        <w:rPr>
          <w:rFonts w:ascii="Times New Roman" w:hAnsi="Times New Roman" w:cs="Times New Roman"/>
          <w:sz w:val="24"/>
          <w:szCs w:val="24"/>
        </w:rPr>
        <w:t>1</w:t>
      </w:r>
      <w:r>
        <w:rPr>
          <w:rFonts w:ascii="Times New Roman" w:hAnsi="Times New Roman" w:cs="Times New Roman"/>
          <w:sz w:val="24"/>
          <w:szCs w:val="24"/>
        </w:rPr>
        <w:t>1</w:t>
      </w:r>
      <w:r w:rsidRPr="008F2EB9">
        <w:rPr>
          <w:rFonts w:ascii="Times New Roman" w:hAnsi="Times New Roman" w:cs="Times New Roman"/>
          <w:sz w:val="24"/>
          <w:szCs w:val="24"/>
        </w:rPr>
        <w:t>) зона охраны объектов культурного наследия - территории, границы которых утверждены проектом зон охраны объекта культурного наследия (а до утверждения проекта - иными нормативными правовыми актами Омской области), для которых установлен особый режим использования земель, обеспечивающий сохранность объекта культурного наследия в его исторической и ландшафтной среде;</w:t>
      </w:r>
    </w:p>
    <w:p w:rsidR="00AC63C7" w:rsidRPr="008F2EB9" w:rsidRDefault="00AC63C7" w:rsidP="00AC63C7">
      <w:pPr>
        <w:spacing w:after="0" w:line="240" w:lineRule="auto"/>
        <w:ind w:firstLine="567"/>
        <w:rPr>
          <w:rFonts w:ascii="Times New Roman" w:hAnsi="Times New Roman"/>
          <w:sz w:val="24"/>
          <w:szCs w:val="24"/>
        </w:rPr>
      </w:pPr>
      <w:r w:rsidRPr="008F2EB9">
        <w:rPr>
          <w:rFonts w:ascii="Times New Roman" w:hAnsi="Times New Roman"/>
          <w:sz w:val="24"/>
          <w:szCs w:val="24"/>
        </w:rPr>
        <w:t>1</w:t>
      </w:r>
      <w:r>
        <w:rPr>
          <w:rFonts w:ascii="Times New Roman" w:hAnsi="Times New Roman"/>
          <w:sz w:val="24"/>
          <w:szCs w:val="24"/>
        </w:rPr>
        <w:t>2</w:t>
      </w:r>
      <w:r w:rsidRPr="008F2EB9">
        <w:rPr>
          <w:rFonts w:ascii="Times New Roman" w:hAnsi="Times New Roman"/>
          <w:sz w:val="24"/>
          <w:szCs w:val="24"/>
        </w:rPr>
        <w:t xml:space="preserve">) </w:t>
      </w:r>
      <w:r w:rsidRPr="008F2EB9">
        <w:rPr>
          <w:rStyle w:val="afffffa"/>
          <w:rFonts w:ascii="Times New Roman" w:hAnsi="Times New Roman"/>
          <w:b w:val="0"/>
          <w:bCs w:val="0"/>
          <w:sz w:val="24"/>
          <w:szCs w:val="24"/>
        </w:rPr>
        <w:t>красные линии</w:t>
      </w:r>
      <w:r w:rsidRPr="008F2EB9">
        <w:rPr>
          <w:rFonts w:ascii="Times New Roman" w:hAnsi="Times New Roman"/>
          <w:sz w:val="24"/>
          <w:szCs w:val="24"/>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rsidR="00AC63C7" w:rsidRPr="0090053F" w:rsidRDefault="00AC63C7" w:rsidP="00AC63C7">
      <w:pPr>
        <w:autoSpaceDE w:val="0"/>
        <w:autoSpaceDN w:val="0"/>
        <w:adjustRightInd w:val="0"/>
        <w:spacing w:after="0" w:line="240" w:lineRule="auto"/>
        <w:ind w:firstLine="567"/>
        <w:jc w:val="both"/>
        <w:rPr>
          <w:rFonts w:ascii="Times New Roman" w:hAnsi="Times New Roman"/>
          <w:sz w:val="24"/>
          <w:szCs w:val="24"/>
        </w:rPr>
      </w:pPr>
      <w:r w:rsidRPr="008F2EB9">
        <w:rPr>
          <w:rFonts w:ascii="Times New Roman" w:hAnsi="Times New Roman"/>
          <w:sz w:val="24"/>
          <w:szCs w:val="24"/>
        </w:rPr>
        <w:t>1</w:t>
      </w:r>
      <w:r>
        <w:rPr>
          <w:rFonts w:ascii="Times New Roman" w:hAnsi="Times New Roman"/>
          <w:sz w:val="24"/>
          <w:szCs w:val="24"/>
        </w:rPr>
        <w:t>3</w:t>
      </w:r>
      <w:r w:rsidRPr="008F2EB9">
        <w:rPr>
          <w:rFonts w:ascii="Times New Roman" w:hAnsi="Times New Roman"/>
          <w:sz w:val="24"/>
          <w:szCs w:val="24"/>
        </w:rPr>
        <w:t xml:space="preserve">) </w:t>
      </w:r>
      <w:r w:rsidRPr="008F2EB9">
        <w:rPr>
          <w:rFonts w:ascii="Times New Roman" w:hAnsi="Times New Roman"/>
          <w:bCs/>
          <w:color w:val="26282F"/>
          <w:sz w:val="24"/>
          <w:szCs w:val="24"/>
        </w:rPr>
        <w:t>линейные объекты</w:t>
      </w:r>
      <w:r w:rsidRPr="008F2EB9">
        <w:rPr>
          <w:rFonts w:ascii="Times New Roman" w:hAnsi="Times New Roman"/>
          <w:sz w:val="24"/>
          <w:szCs w:val="24"/>
        </w:rPr>
        <w:t xml:space="preserve"> - линии электропередачи, линии связи (в том числе линейно-</w:t>
      </w:r>
      <w:r w:rsidRPr="00B70104">
        <w:rPr>
          <w:rFonts w:ascii="Times New Roman" w:hAnsi="Times New Roman"/>
          <w:sz w:val="24"/>
          <w:szCs w:val="24"/>
        </w:rPr>
        <w:t>кабельные сооружения), трубопроводы, автомобильные дороги, железнодорожные линии и другие подобные сооружения</w:t>
      </w:r>
    </w:p>
    <w:p w:rsidR="00AC63C7" w:rsidRPr="00B70104" w:rsidRDefault="00AC63C7" w:rsidP="00AC63C7">
      <w:pPr>
        <w:spacing w:after="0" w:line="240" w:lineRule="auto"/>
        <w:ind w:firstLine="567"/>
        <w:jc w:val="both"/>
        <w:rPr>
          <w:rFonts w:ascii="Times New Roman" w:hAnsi="Times New Roman"/>
          <w:bCs/>
          <w:sz w:val="24"/>
          <w:szCs w:val="24"/>
        </w:rPr>
      </w:pPr>
      <w:r w:rsidRPr="008F2EB9">
        <w:rPr>
          <w:rFonts w:ascii="Times New Roman" w:hAnsi="Times New Roman"/>
          <w:sz w:val="24"/>
          <w:szCs w:val="24"/>
        </w:rPr>
        <w:t>1</w:t>
      </w:r>
      <w:r>
        <w:rPr>
          <w:rFonts w:ascii="Times New Roman" w:hAnsi="Times New Roman"/>
          <w:sz w:val="24"/>
          <w:szCs w:val="24"/>
        </w:rPr>
        <w:t>4</w:t>
      </w:r>
      <w:r w:rsidRPr="008F2EB9">
        <w:rPr>
          <w:rFonts w:ascii="Times New Roman" w:hAnsi="Times New Roman"/>
          <w:sz w:val="24"/>
          <w:szCs w:val="24"/>
        </w:rPr>
        <w:t xml:space="preserve">) объект капитального строительства - здание, строение, сооружение, а также объекты, строительство которых не завершено (объекты незавершенного строительства), за исключением </w:t>
      </w:r>
      <w:r w:rsidRPr="008F2EB9">
        <w:rPr>
          <w:rFonts w:ascii="Times New Roman" w:hAnsi="Times New Roman"/>
          <w:bCs/>
          <w:sz w:val="24"/>
          <w:szCs w:val="24"/>
        </w:rPr>
        <w:t>некапитальных строений, сооружений и неотделимых улучшений земельного участка (замощение, покрытие и другие);</w:t>
      </w:r>
    </w:p>
    <w:p w:rsidR="00AC63C7" w:rsidRPr="00D94C0A"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15</w:t>
      </w:r>
      <w:r w:rsidRPr="00D94C0A">
        <w:rPr>
          <w:rFonts w:ascii="Times New Roman" w:hAnsi="Times New Roman" w:cs="Times New Roman"/>
          <w:sz w:val="24"/>
          <w:szCs w:val="24"/>
        </w:rPr>
        <w:t>) объект культурного наследия - объект, обладающий историко-архитектурной, художественной, научной и мемориальной ценностью, имеющий особое значение для истории и культуры Российской Федерации (объект федерального значения), субъекта Российской Федерации (объект регионального значения) или муниципального образования (объект местного значения), а также объект археологического наследия;</w:t>
      </w:r>
    </w:p>
    <w:p w:rsidR="00AC63C7" w:rsidRPr="00D94C0A"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16</w:t>
      </w:r>
      <w:r w:rsidRPr="00D94C0A">
        <w:rPr>
          <w:rFonts w:ascii="Times New Roman" w:hAnsi="Times New Roman" w:cs="Times New Roman"/>
          <w:sz w:val="24"/>
          <w:szCs w:val="24"/>
        </w:rPr>
        <w:t xml:space="preserve">) публичный сервитут - право ограниченного пользования недвижимостью, установленное законом или иным нормативным правовым актом Российской Федерации, Омской области, муниципальным правовым актом </w:t>
      </w:r>
      <w:r>
        <w:rPr>
          <w:rFonts w:ascii="Times New Roman" w:hAnsi="Times New Roman" w:cs="Times New Roman"/>
          <w:sz w:val="24"/>
          <w:szCs w:val="24"/>
        </w:rPr>
        <w:t>Павлоградского муниципального района</w:t>
      </w:r>
      <w:r w:rsidRPr="00D94C0A">
        <w:rPr>
          <w:rFonts w:ascii="Times New Roman" w:hAnsi="Times New Roman" w:cs="Times New Roman"/>
          <w:sz w:val="24"/>
          <w:szCs w:val="24"/>
        </w:rPr>
        <w:t xml:space="preserve">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p>
    <w:p w:rsidR="00AC63C7" w:rsidRPr="00807465" w:rsidRDefault="009D1B9E" w:rsidP="00AC63C7">
      <w:pPr>
        <w:spacing w:after="0" w:line="240" w:lineRule="auto"/>
        <w:ind w:firstLine="567"/>
        <w:jc w:val="both"/>
        <w:rPr>
          <w:rFonts w:ascii="Times New Roman" w:hAnsi="Times New Roman"/>
          <w:sz w:val="24"/>
          <w:szCs w:val="24"/>
        </w:rPr>
      </w:pPr>
      <w:hyperlink r:id="rId10" w:history="1">
        <w:r w:rsidR="00AC63C7" w:rsidRPr="006A560F">
          <w:rPr>
            <w:rStyle w:val="afffff6"/>
            <w:rFonts w:ascii="Times New Roman" w:hAnsi="Times New Roman"/>
            <w:color w:val="000000"/>
            <w:sz w:val="24"/>
            <w:szCs w:val="24"/>
          </w:rPr>
          <w:t>17)</w:t>
        </w:r>
      </w:hyperlink>
      <w:r w:rsidR="00AC63C7" w:rsidRPr="00807465">
        <w:rPr>
          <w:rStyle w:val="afffffa"/>
          <w:rFonts w:ascii="Times New Roman" w:hAnsi="Times New Roman"/>
          <w:b w:val="0"/>
          <w:bCs w:val="0"/>
          <w:sz w:val="24"/>
          <w:szCs w:val="24"/>
        </w:rPr>
        <w:t>реконструкция объектов капитального строительства (за исключением линейных объектов)</w:t>
      </w:r>
      <w:r w:rsidR="00AC63C7" w:rsidRPr="00807465">
        <w:rPr>
          <w:rFonts w:ascii="Times New Roman" w:hAnsi="Times New Roman"/>
          <w:b/>
          <w:sz w:val="24"/>
          <w:szCs w:val="24"/>
        </w:rPr>
        <w:t xml:space="preserve"> -</w:t>
      </w:r>
      <w:r w:rsidR="00AC63C7" w:rsidRPr="00807465">
        <w:rPr>
          <w:rFonts w:ascii="Times New Roman" w:hAnsi="Times New Roman"/>
          <w:sz w:val="24"/>
          <w:szCs w:val="24"/>
        </w:rPr>
        <w:t xml:space="preserve">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AC63C7" w:rsidRPr="00807465" w:rsidRDefault="00AC63C7" w:rsidP="00AC63C7">
      <w:pPr>
        <w:spacing w:after="0" w:line="240" w:lineRule="auto"/>
        <w:ind w:firstLine="567"/>
        <w:jc w:val="both"/>
        <w:rPr>
          <w:rFonts w:ascii="Times New Roman" w:hAnsi="Times New Roman"/>
          <w:sz w:val="24"/>
          <w:szCs w:val="24"/>
        </w:rPr>
      </w:pPr>
      <w:r>
        <w:rPr>
          <w:rFonts w:ascii="Times New Roman" w:hAnsi="Times New Roman"/>
          <w:sz w:val="24"/>
          <w:szCs w:val="24"/>
        </w:rPr>
        <w:t>18)</w:t>
      </w:r>
      <w:r w:rsidRPr="00807465">
        <w:rPr>
          <w:rStyle w:val="afffffa"/>
          <w:rFonts w:ascii="Times New Roman" w:hAnsi="Times New Roman"/>
          <w:b w:val="0"/>
          <w:bCs w:val="0"/>
          <w:sz w:val="24"/>
          <w:szCs w:val="24"/>
        </w:rPr>
        <w:t>реконструкция линейных объектов</w:t>
      </w:r>
      <w:r w:rsidRPr="00807465">
        <w:rPr>
          <w:rFonts w:ascii="Times New Roman" w:hAnsi="Times New Roman"/>
          <w:b/>
          <w:sz w:val="24"/>
          <w:szCs w:val="24"/>
        </w:rPr>
        <w:t xml:space="preserve"> -</w:t>
      </w:r>
      <w:r w:rsidRPr="00807465">
        <w:rPr>
          <w:rFonts w:ascii="Times New Roman" w:hAnsi="Times New Roman"/>
          <w:sz w:val="24"/>
          <w:szCs w:val="24"/>
        </w:rPr>
        <w:t xml:space="preserve">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AC63C7" w:rsidRPr="00D94C0A"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19</w:t>
      </w:r>
      <w:r w:rsidRPr="00D94C0A">
        <w:rPr>
          <w:rFonts w:ascii="Times New Roman" w:hAnsi="Times New Roman" w:cs="Times New Roman"/>
          <w:sz w:val="24"/>
          <w:szCs w:val="24"/>
        </w:rPr>
        <w:t>) санитарно-защитная зона - расположенная вокруг объектов и производств, являющихся источниками вредного воздействия на среду обитания и здоровье человека озелененная территория с особым режимом использования, размер которой устанавливается на основании проекта обоснования размера санитарно-защитной зоны (а до утверждения проекта - на основании настоящих Правил в соответствии с санитарными нормативами) с учетом воздействия загрязнения на атмосферный воздух (химического, биологического, физического) и величин приемлемого риска для здоровья населения;</w:t>
      </w:r>
    </w:p>
    <w:p w:rsidR="00AC63C7" w:rsidRPr="00807465" w:rsidRDefault="00AC63C7" w:rsidP="00AC63C7">
      <w:pPr>
        <w:spacing w:after="0" w:line="240" w:lineRule="auto"/>
        <w:ind w:firstLine="567"/>
        <w:jc w:val="both"/>
        <w:rPr>
          <w:rFonts w:ascii="Times New Roman" w:hAnsi="Times New Roman"/>
          <w:sz w:val="24"/>
          <w:szCs w:val="24"/>
        </w:rPr>
      </w:pPr>
      <w:r>
        <w:rPr>
          <w:rFonts w:ascii="Times New Roman" w:hAnsi="Times New Roman"/>
          <w:sz w:val="24"/>
          <w:szCs w:val="24"/>
        </w:rPr>
        <w:t>20</w:t>
      </w:r>
      <w:r w:rsidRPr="00807465">
        <w:rPr>
          <w:rFonts w:ascii="Times New Roman" w:hAnsi="Times New Roman"/>
          <w:sz w:val="24"/>
          <w:szCs w:val="24"/>
        </w:rPr>
        <w:t xml:space="preserve">) </w:t>
      </w:r>
      <w:r w:rsidRPr="00807465">
        <w:rPr>
          <w:rStyle w:val="afffffa"/>
          <w:rFonts w:ascii="Times New Roman" w:hAnsi="Times New Roman"/>
          <w:b w:val="0"/>
          <w:bCs w:val="0"/>
          <w:sz w:val="24"/>
          <w:szCs w:val="24"/>
        </w:rPr>
        <w:t>снос объекта капитального строительства</w:t>
      </w:r>
      <w:r w:rsidRPr="00807465">
        <w:rPr>
          <w:rFonts w:ascii="Times New Roman" w:hAnsi="Times New Roman"/>
          <w:b/>
          <w:sz w:val="24"/>
          <w:szCs w:val="24"/>
        </w:rPr>
        <w:t xml:space="preserve"> -</w:t>
      </w:r>
      <w:r w:rsidRPr="00807465">
        <w:rPr>
          <w:rFonts w:ascii="Times New Roman" w:hAnsi="Times New Roman"/>
          <w:sz w:val="24"/>
          <w:szCs w:val="24"/>
        </w:rPr>
        <w:t xml:space="preserve"> ликвидация объекта капитального строительства путем его разрушения (за исключением разрушения вследствие природных явлений либо противоправных действий третьих лиц), разборки и (или) демонтажа объекта капитального строительства, в том числе его частей;</w:t>
      </w:r>
    </w:p>
    <w:p w:rsidR="00AC63C7" w:rsidRPr="008F2EB9"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21</w:t>
      </w:r>
      <w:r w:rsidRPr="008F2EB9">
        <w:rPr>
          <w:rFonts w:ascii="Times New Roman" w:hAnsi="Times New Roman" w:cs="Times New Roman"/>
          <w:sz w:val="24"/>
          <w:szCs w:val="24"/>
        </w:rPr>
        <w:t>) строительство - создание зданий, строений, сооружений (в том числе на месте сносимых объектов капитального строительства);</w:t>
      </w:r>
    </w:p>
    <w:p w:rsidR="00AC63C7" w:rsidRPr="008F2EB9"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22</w:t>
      </w:r>
      <w:r w:rsidRPr="008F2EB9">
        <w:rPr>
          <w:rFonts w:ascii="Times New Roman" w:hAnsi="Times New Roman" w:cs="Times New Roman"/>
          <w:sz w:val="24"/>
          <w:szCs w:val="24"/>
        </w:rPr>
        <w:t>) территориальные зоны - зоны, для которых в настоящих Правилах определены границы и установлены градостроительные регламенты;</w:t>
      </w:r>
    </w:p>
    <w:p w:rsidR="00AC63C7" w:rsidRDefault="00AC63C7" w:rsidP="00AC63C7">
      <w:pPr>
        <w:pStyle w:val="ConsPlusNormal"/>
        <w:ind w:firstLine="540"/>
        <w:jc w:val="both"/>
        <w:rPr>
          <w:rFonts w:ascii="Times New Roman" w:hAnsi="Times New Roman" w:cs="Times New Roman"/>
          <w:sz w:val="24"/>
          <w:szCs w:val="24"/>
        </w:rPr>
      </w:pPr>
      <w:r w:rsidRPr="008F2EB9">
        <w:rPr>
          <w:rFonts w:ascii="Times New Roman" w:hAnsi="Times New Roman" w:cs="Times New Roman"/>
          <w:sz w:val="24"/>
          <w:szCs w:val="24"/>
        </w:rPr>
        <w:t>2</w:t>
      </w:r>
      <w:r>
        <w:rPr>
          <w:rFonts w:ascii="Times New Roman" w:hAnsi="Times New Roman" w:cs="Times New Roman"/>
          <w:sz w:val="24"/>
          <w:szCs w:val="24"/>
        </w:rPr>
        <w:t>3</w:t>
      </w:r>
      <w:r w:rsidRPr="008F2EB9">
        <w:rPr>
          <w:rFonts w:ascii="Times New Roman" w:hAnsi="Times New Roman" w:cs="Times New Roman"/>
          <w:sz w:val="24"/>
          <w:szCs w:val="24"/>
        </w:rPr>
        <w:t>) территории общего пользования - отграничиваемая красными линиями от иных</w:t>
      </w:r>
      <w:r w:rsidRPr="00D94C0A">
        <w:rPr>
          <w:rFonts w:ascii="Times New Roman" w:hAnsi="Times New Roman" w:cs="Times New Roman"/>
          <w:sz w:val="24"/>
          <w:szCs w:val="24"/>
        </w:rPr>
        <w:t xml:space="preserve"> территорий совокупность земельных участков (включая дороги, улицы, проезды, площади, скверы, бульвары, набережные), которые могут включаться в состав территориальных зон и не подлежат приватизации, беспрепятственно используются неограниченным кругом лиц;</w:t>
      </w:r>
    </w:p>
    <w:p w:rsidR="00AC63C7" w:rsidRDefault="00AC63C7" w:rsidP="00AC63C7">
      <w:pPr>
        <w:spacing w:after="0" w:line="240" w:lineRule="auto"/>
        <w:ind w:firstLine="567"/>
        <w:jc w:val="both"/>
        <w:rPr>
          <w:rFonts w:ascii="Times New Roman" w:hAnsi="Times New Roman"/>
          <w:sz w:val="24"/>
          <w:szCs w:val="24"/>
        </w:rPr>
      </w:pPr>
      <w:r w:rsidRPr="00EF658C">
        <w:rPr>
          <w:rFonts w:ascii="Times New Roman" w:hAnsi="Times New Roman"/>
          <w:sz w:val="24"/>
          <w:szCs w:val="24"/>
        </w:rPr>
        <w:t>2</w:t>
      </w:r>
      <w:r>
        <w:rPr>
          <w:rFonts w:ascii="Times New Roman" w:hAnsi="Times New Roman"/>
          <w:sz w:val="24"/>
          <w:szCs w:val="24"/>
        </w:rPr>
        <w:t>4</w:t>
      </w:r>
      <w:r w:rsidRPr="00EF658C">
        <w:rPr>
          <w:rFonts w:ascii="Times New Roman" w:hAnsi="Times New Roman"/>
          <w:sz w:val="24"/>
          <w:szCs w:val="24"/>
        </w:rPr>
        <w:t>) устойчивое развитие территорий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AC63C7" w:rsidRPr="00807465" w:rsidRDefault="00AC63C7" w:rsidP="00AC63C7">
      <w:pPr>
        <w:spacing w:after="0" w:line="240" w:lineRule="auto"/>
        <w:ind w:firstLine="567"/>
        <w:jc w:val="both"/>
        <w:rPr>
          <w:rFonts w:ascii="Times New Roman" w:hAnsi="Times New Roman"/>
          <w:sz w:val="24"/>
          <w:szCs w:val="24"/>
        </w:rPr>
      </w:pPr>
      <w:r>
        <w:rPr>
          <w:rFonts w:ascii="Times New Roman" w:hAnsi="Times New Roman"/>
          <w:sz w:val="24"/>
          <w:szCs w:val="24"/>
        </w:rPr>
        <w:t>2</w:t>
      </w:r>
      <w:r w:rsidRPr="00807465">
        <w:rPr>
          <w:rFonts w:ascii="Times New Roman" w:hAnsi="Times New Roman"/>
          <w:sz w:val="24"/>
          <w:szCs w:val="24"/>
        </w:rPr>
        <w:t xml:space="preserve">5) </w:t>
      </w:r>
      <w:r w:rsidRPr="00807465">
        <w:rPr>
          <w:rStyle w:val="afffffa"/>
          <w:rFonts w:ascii="Times New Roman" w:hAnsi="Times New Roman"/>
          <w:b w:val="0"/>
          <w:bCs w:val="0"/>
          <w:sz w:val="24"/>
          <w:szCs w:val="24"/>
        </w:rPr>
        <w:t>элемент планировочной структуры</w:t>
      </w:r>
      <w:r w:rsidRPr="00807465">
        <w:rPr>
          <w:rFonts w:ascii="Times New Roman" w:hAnsi="Times New Roman"/>
          <w:sz w:val="24"/>
          <w:szCs w:val="24"/>
        </w:rPr>
        <w:t xml:space="preserve"> - часть территории поселения, городского округа или межселенной территории муниципального района (квартал, микрорайон, район и иные подобные элементы). </w:t>
      </w:r>
      <w:hyperlink r:id="rId11" w:history="1">
        <w:r w:rsidRPr="00DA1B5F">
          <w:rPr>
            <w:rStyle w:val="afffff6"/>
            <w:rFonts w:ascii="Times New Roman" w:hAnsi="Times New Roman"/>
            <w:color w:val="auto"/>
            <w:sz w:val="24"/>
            <w:szCs w:val="24"/>
          </w:rPr>
          <w:t>Виды</w:t>
        </w:r>
      </w:hyperlink>
      <w:r w:rsidRPr="00807465">
        <w:rPr>
          <w:rFonts w:ascii="Times New Roman" w:hAnsi="Times New Roman"/>
          <w:sz w:val="24"/>
          <w:szCs w:val="24"/>
        </w:rPr>
        <w:t xml:space="preserve">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rsidR="00AC63C7" w:rsidRPr="00D94C0A" w:rsidRDefault="00AC63C7" w:rsidP="00AC63C7">
      <w:pPr>
        <w:pStyle w:val="ConsPlusNormal"/>
        <w:ind w:firstLine="540"/>
        <w:jc w:val="both"/>
        <w:rPr>
          <w:rFonts w:ascii="Times New Roman" w:hAnsi="Times New Roman" w:cs="Times New Roman"/>
          <w:sz w:val="24"/>
          <w:szCs w:val="24"/>
        </w:rPr>
      </w:pPr>
      <w:r w:rsidRPr="00D94C0A">
        <w:rPr>
          <w:rFonts w:ascii="Times New Roman" w:hAnsi="Times New Roman" w:cs="Times New Roman"/>
          <w:sz w:val="24"/>
          <w:szCs w:val="24"/>
        </w:rPr>
        <w:t>2. Иные понятия, используемые в настоящих Правилах, применяются в тех же значениях, что и в нормативных правовых актах Российской Федерации, Омской области, муниципальных правовых актах Павлоградск</w:t>
      </w:r>
      <w:r>
        <w:rPr>
          <w:rFonts w:ascii="Times New Roman" w:hAnsi="Times New Roman" w:cs="Times New Roman"/>
          <w:sz w:val="24"/>
          <w:szCs w:val="24"/>
        </w:rPr>
        <w:t>ого</w:t>
      </w:r>
      <w:r w:rsidRPr="00D94C0A">
        <w:rPr>
          <w:rFonts w:ascii="Times New Roman" w:hAnsi="Times New Roman" w:cs="Times New Roman"/>
          <w:sz w:val="24"/>
          <w:szCs w:val="24"/>
        </w:rPr>
        <w:t xml:space="preserve"> муниципальн</w:t>
      </w:r>
      <w:r>
        <w:rPr>
          <w:rFonts w:ascii="Times New Roman" w:hAnsi="Times New Roman" w:cs="Times New Roman"/>
          <w:sz w:val="24"/>
          <w:szCs w:val="24"/>
        </w:rPr>
        <w:t>ого</w:t>
      </w:r>
      <w:r w:rsidRPr="00D94C0A">
        <w:rPr>
          <w:rFonts w:ascii="Times New Roman" w:hAnsi="Times New Roman" w:cs="Times New Roman"/>
          <w:sz w:val="24"/>
          <w:szCs w:val="24"/>
        </w:rPr>
        <w:t xml:space="preserve"> район</w:t>
      </w:r>
      <w:r>
        <w:rPr>
          <w:rFonts w:ascii="Times New Roman" w:hAnsi="Times New Roman" w:cs="Times New Roman"/>
          <w:sz w:val="24"/>
          <w:szCs w:val="24"/>
        </w:rPr>
        <w:t>а</w:t>
      </w:r>
      <w:r w:rsidRPr="00D94C0A">
        <w:rPr>
          <w:rFonts w:ascii="Times New Roman" w:hAnsi="Times New Roman" w:cs="Times New Roman"/>
          <w:sz w:val="24"/>
          <w:szCs w:val="24"/>
        </w:rPr>
        <w:t>.</w:t>
      </w:r>
    </w:p>
    <w:p w:rsidR="00AC63C7" w:rsidRDefault="00AC63C7" w:rsidP="00AC63C7">
      <w:pPr>
        <w:pStyle w:val="Default"/>
        <w:rPr>
          <w:b/>
          <w:bCs/>
          <w:color w:val="auto"/>
        </w:rPr>
      </w:pPr>
    </w:p>
    <w:p w:rsidR="00AC63C7" w:rsidRDefault="00AC63C7" w:rsidP="00AC63C7">
      <w:pPr>
        <w:pStyle w:val="Default"/>
        <w:ind w:firstLine="567"/>
        <w:jc w:val="both"/>
        <w:rPr>
          <w:b/>
          <w:bCs/>
          <w:color w:val="auto"/>
        </w:rPr>
      </w:pPr>
      <w:r w:rsidRPr="00A56053">
        <w:rPr>
          <w:b/>
          <w:bCs/>
          <w:color w:val="auto"/>
        </w:rPr>
        <w:t xml:space="preserve">Статья </w:t>
      </w:r>
      <w:r>
        <w:rPr>
          <w:b/>
          <w:bCs/>
          <w:color w:val="auto"/>
        </w:rPr>
        <w:t>2</w:t>
      </w:r>
      <w:r w:rsidRPr="00A56053">
        <w:rPr>
          <w:b/>
          <w:bCs/>
          <w:color w:val="auto"/>
        </w:rPr>
        <w:t>. Назначение</w:t>
      </w:r>
      <w:r>
        <w:rPr>
          <w:b/>
          <w:bCs/>
          <w:color w:val="auto"/>
        </w:rPr>
        <w:t>,</w:t>
      </w:r>
      <w:r w:rsidRPr="00A56053">
        <w:rPr>
          <w:b/>
          <w:bCs/>
          <w:color w:val="auto"/>
        </w:rPr>
        <w:t xml:space="preserve"> цели </w:t>
      </w:r>
      <w:r>
        <w:rPr>
          <w:b/>
          <w:bCs/>
          <w:color w:val="auto"/>
        </w:rPr>
        <w:t>и содержание Правил</w:t>
      </w:r>
    </w:p>
    <w:p w:rsidR="00AC63C7" w:rsidRPr="00A56053" w:rsidRDefault="00AC63C7" w:rsidP="00AC63C7">
      <w:pPr>
        <w:pStyle w:val="Default"/>
        <w:ind w:firstLine="567"/>
        <w:jc w:val="both"/>
        <w:rPr>
          <w:color w:val="auto"/>
        </w:rPr>
      </w:pPr>
    </w:p>
    <w:p w:rsidR="00AC63C7" w:rsidRPr="00A56053" w:rsidRDefault="00AC63C7" w:rsidP="00AC63C7">
      <w:pPr>
        <w:pStyle w:val="Default"/>
        <w:ind w:firstLine="567"/>
        <w:jc w:val="both"/>
        <w:rPr>
          <w:color w:val="auto"/>
        </w:rPr>
      </w:pPr>
      <w:r w:rsidRPr="00A56053">
        <w:rPr>
          <w:color w:val="auto"/>
        </w:rPr>
        <w:t xml:space="preserve">1. Настоящие Правила в соответствии с законодательством Российской Федерации </w:t>
      </w:r>
      <w:r>
        <w:rPr>
          <w:color w:val="auto"/>
        </w:rPr>
        <w:t>являются документом градостроительного зонирования, определяя</w:t>
      </w:r>
      <w:r w:rsidRPr="00A56053">
        <w:rPr>
          <w:color w:val="auto"/>
        </w:rPr>
        <w:t xml:space="preserve"> территориальные зоны с установлением для каждой из них градостроительного регламента по видам и параметрам разрешенного использования земельных участков и объектов капитального строительства с целью: </w:t>
      </w:r>
    </w:p>
    <w:p w:rsidR="00AC63C7" w:rsidRPr="00A56053" w:rsidRDefault="00AC63C7" w:rsidP="00AC63C7">
      <w:pPr>
        <w:pStyle w:val="Default"/>
        <w:ind w:firstLine="567"/>
        <w:jc w:val="both"/>
        <w:rPr>
          <w:color w:val="auto"/>
        </w:rPr>
      </w:pPr>
      <w:r>
        <w:rPr>
          <w:color w:val="auto"/>
        </w:rPr>
        <w:t>1</w:t>
      </w:r>
      <w:r w:rsidRPr="00A56053">
        <w:rPr>
          <w:color w:val="auto"/>
        </w:rPr>
        <w:t>) создания условий для устойчивого развития территори</w:t>
      </w:r>
      <w:r>
        <w:rPr>
          <w:color w:val="auto"/>
        </w:rPr>
        <w:t>й</w:t>
      </w:r>
      <w:r>
        <w:rPr>
          <w:bCs/>
        </w:rPr>
        <w:t>Ни</w:t>
      </w:r>
      <w:r w:rsidRPr="0017176E">
        <w:rPr>
          <w:bCs/>
        </w:rPr>
        <w:t>вского</w:t>
      </w:r>
      <w:r w:rsidRPr="00AB134F">
        <w:rPr>
          <w:bCs/>
        </w:rPr>
        <w:t xml:space="preserve"> сельского</w:t>
      </w:r>
      <w:r w:rsidRPr="00AB134F">
        <w:rPr>
          <w:color w:val="auto"/>
        </w:rPr>
        <w:t>поселения</w:t>
      </w:r>
      <w:r w:rsidRPr="00A56053">
        <w:rPr>
          <w:color w:val="auto"/>
        </w:rPr>
        <w:t>, сохранения окружающей среды</w:t>
      </w:r>
      <w:r>
        <w:rPr>
          <w:color w:val="auto"/>
        </w:rPr>
        <w:t xml:space="preserve"> и объектов культурного наследия</w:t>
      </w:r>
      <w:r w:rsidRPr="00A56053">
        <w:rPr>
          <w:color w:val="auto"/>
        </w:rPr>
        <w:t xml:space="preserve">; </w:t>
      </w:r>
    </w:p>
    <w:p w:rsidR="00AC63C7" w:rsidRPr="00A56053" w:rsidRDefault="00AC63C7" w:rsidP="00AC63C7">
      <w:pPr>
        <w:pStyle w:val="Default"/>
        <w:ind w:firstLine="567"/>
        <w:jc w:val="both"/>
        <w:rPr>
          <w:color w:val="auto"/>
        </w:rPr>
      </w:pPr>
      <w:r>
        <w:rPr>
          <w:color w:val="auto"/>
        </w:rPr>
        <w:t>2</w:t>
      </w:r>
      <w:r w:rsidRPr="00A56053">
        <w:rPr>
          <w:color w:val="auto"/>
        </w:rPr>
        <w:t>) создания условий для планировки территори</w:t>
      </w:r>
      <w:r>
        <w:rPr>
          <w:color w:val="auto"/>
        </w:rPr>
        <w:t>й</w:t>
      </w:r>
      <w:r>
        <w:rPr>
          <w:bCs/>
        </w:rPr>
        <w:t>Ни</w:t>
      </w:r>
      <w:r w:rsidRPr="0017176E">
        <w:rPr>
          <w:bCs/>
        </w:rPr>
        <w:t>вского</w:t>
      </w:r>
      <w:r w:rsidRPr="00AB134F">
        <w:rPr>
          <w:bCs/>
        </w:rPr>
        <w:t xml:space="preserve"> сельского</w:t>
      </w:r>
      <w:r w:rsidRPr="00AB134F">
        <w:rPr>
          <w:color w:val="auto"/>
        </w:rPr>
        <w:t>поселения</w:t>
      </w:r>
      <w:r w:rsidRPr="00A56053">
        <w:rPr>
          <w:color w:val="auto"/>
        </w:rPr>
        <w:t xml:space="preserve">; </w:t>
      </w:r>
    </w:p>
    <w:p w:rsidR="00AC63C7" w:rsidRPr="00A56053" w:rsidRDefault="00AC63C7" w:rsidP="00AC63C7">
      <w:pPr>
        <w:pStyle w:val="Default"/>
        <w:ind w:firstLine="567"/>
        <w:jc w:val="both"/>
        <w:rPr>
          <w:color w:val="auto"/>
        </w:rPr>
      </w:pPr>
      <w:r>
        <w:rPr>
          <w:color w:val="auto"/>
        </w:rPr>
        <w:t>3</w:t>
      </w:r>
      <w:r w:rsidRPr="00A56053">
        <w:rPr>
          <w:color w:val="auto"/>
        </w:rPr>
        <w:t>)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 на территории</w:t>
      </w:r>
      <w:r>
        <w:rPr>
          <w:bCs/>
        </w:rPr>
        <w:t>Ни</w:t>
      </w:r>
      <w:r w:rsidRPr="0017176E">
        <w:rPr>
          <w:bCs/>
        </w:rPr>
        <w:t>вского</w:t>
      </w:r>
      <w:r w:rsidRPr="00AB134F">
        <w:rPr>
          <w:bCs/>
        </w:rPr>
        <w:t xml:space="preserve"> сельского</w:t>
      </w:r>
      <w:r w:rsidRPr="00AB134F">
        <w:rPr>
          <w:color w:val="auto"/>
        </w:rPr>
        <w:t>поселения</w:t>
      </w:r>
      <w:r w:rsidRPr="00A56053">
        <w:rPr>
          <w:color w:val="auto"/>
        </w:rPr>
        <w:t xml:space="preserve">; </w:t>
      </w:r>
    </w:p>
    <w:p w:rsidR="00AC63C7" w:rsidRPr="00A56053" w:rsidRDefault="00AC63C7" w:rsidP="00AC63C7">
      <w:pPr>
        <w:pStyle w:val="Default"/>
        <w:ind w:firstLine="567"/>
        <w:jc w:val="both"/>
        <w:rPr>
          <w:color w:val="auto"/>
        </w:rPr>
      </w:pPr>
      <w:r>
        <w:rPr>
          <w:color w:val="auto"/>
        </w:rPr>
        <w:t>4</w:t>
      </w:r>
      <w:r w:rsidRPr="00A56053">
        <w:rPr>
          <w:color w:val="auto"/>
        </w:rPr>
        <w:t>)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на территории</w:t>
      </w:r>
      <w:r>
        <w:rPr>
          <w:bCs/>
        </w:rPr>
        <w:t>Ни</w:t>
      </w:r>
      <w:r w:rsidRPr="0017176E">
        <w:rPr>
          <w:bCs/>
        </w:rPr>
        <w:t>вского</w:t>
      </w:r>
      <w:r w:rsidRPr="00AB134F">
        <w:rPr>
          <w:bCs/>
        </w:rPr>
        <w:t xml:space="preserve"> сельского</w:t>
      </w:r>
      <w:r w:rsidRPr="00AB134F">
        <w:rPr>
          <w:color w:val="auto"/>
        </w:rPr>
        <w:t>поселения</w:t>
      </w:r>
      <w:r w:rsidRPr="00A56053">
        <w:rPr>
          <w:color w:val="auto"/>
        </w:rPr>
        <w:t xml:space="preserve">; </w:t>
      </w:r>
    </w:p>
    <w:p w:rsidR="00AC63C7" w:rsidRPr="00A56053" w:rsidRDefault="00AC63C7" w:rsidP="00AC63C7">
      <w:pPr>
        <w:pStyle w:val="Default"/>
        <w:ind w:firstLine="567"/>
        <w:jc w:val="both"/>
        <w:rPr>
          <w:color w:val="auto"/>
        </w:rPr>
      </w:pPr>
      <w:r>
        <w:rPr>
          <w:color w:val="auto"/>
        </w:rPr>
        <w:t xml:space="preserve">2. </w:t>
      </w:r>
      <w:r w:rsidRPr="00A56053">
        <w:rPr>
          <w:color w:val="auto"/>
        </w:rPr>
        <w:t xml:space="preserve">Настоящие Правила включают в себя: </w:t>
      </w:r>
    </w:p>
    <w:p w:rsidR="00AC63C7" w:rsidRPr="00A56053" w:rsidRDefault="00AC63C7" w:rsidP="00AC63C7">
      <w:pPr>
        <w:pStyle w:val="Default"/>
        <w:ind w:firstLine="567"/>
        <w:jc w:val="both"/>
        <w:rPr>
          <w:color w:val="auto"/>
        </w:rPr>
      </w:pPr>
      <w:r>
        <w:rPr>
          <w:color w:val="auto"/>
        </w:rPr>
        <w:t>- п</w:t>
      </w:r>
      <w:r w:rsidRPr="00A56053">
        <w:rPr>
          <w:color w:val="auto"/>
        </w:rPr>
        <w:t xml:space="preserve">орядок применения правил землепользования и застройки </w:t>
      </w:r>
      <w:r>
        <w:rPr>
          <w:color w:val="auto"/>
        </w:rPr>
        <w:t xml:space="preserve">Нивского сельского поселения </w:t>
      </w:r>
      <w:r w:rsidRPr="00A56053">
        <w:rPr>
          <w:color w:val="auto"/>
        </w:rPr>
        <w:t xml:space="preserve">и внесения в них изменений. </w:t>
      </w:r>
    </w:p>
    <w:p w:rsidR="00AC63C7" w:rsidRPr="00A56053" w:rsidRDefault="00AC63C7" w:rsidP="00AC63C7">
      <w:pPr>
        <w:pStyle w:val="Default"/>
        <w:ind w:firstLine="567"/>
        <w:jc w:val="both"/>
        <w:rPr>
          <w:color w:val="auto"/>
        </w:rPr>
      </w:pPr>
      <w:r>
        <w:rPr>
          <w:color w:val="auto"/>
        </w:rPr>
        <w:t>- к</w:t>
      </w:r>
      <w:r w:rsidRPr="00A56053">
        <w:rPr>
          <w:color w:val="auto"/>
        </w:rPr>
        <w:t>арт</w:t>
      </w:r>
      <w:r w:rsidR="00042988">
        <w:rPr>
          <w:color w:val="auto"/>
        </w:rPr>
        <w:t>ы</w:t>
      </w:r>
      <w:r w:rsidRPr="00A56053">
        <w:rPr>
          <w:color w:val="auto"/>
        </w:rPr>
        <w:t xml:space="preserve"> градостроительного зонирования</w:t>
      </w:r>
      <w:r w:rsidR="00042988">
        <w:t>д. Явлено-Покровка</w:t>
      </w:r>
      <w:r w:rsidR="00042988" w:rsidRPr="00761C38">
        <w:t>, д.</w:t>
      </w:r>
      <w:r w:rsidR="00042988">
        <w:t xml:space="preserve"> Назаровка</w:t>
      </w:r>
      <w:r w:rsidR="00042988" w:rsidRPr="00761C38">
        <w:t>, д.</w:t>
      </w:r>
      <w:r w:rsidR="00042988">
        <w:t xml:space="preserve"> Бердовка</w:t>
      </w:r>
      <w:r w:rsidR="00042988" w:rsidRPr="00761C38">
        <w:t>, д.</w:t>
      </w:r>
      <w:r w:rsidR="00042988">
        <w:t xml:space="preserve"> Липов Кут</w:t>
      </w:r>
      <w:r>
        <w:rPr>
          <w:color w:val="auto"/>
        </w:rPr>
        <w:t>Нивского сельского поселения</w:t>
      </w:r>
      <w:r w:rsidRPr="00A56053">
        <w:rPr>
          <w:color w:val="auto"/>
        </w:rPr>
        <w:t xml:space="preserve">. </w:t>
      </w:r>
    </w:p>
    <w:p w:rsidR="00AC63C7" w:rsidRPr="00A56053" w:rsidRDefault="00AC63C7" w:rsidP="00AC63C7">
      <w:pPr>
        <w:pStyle w:val="Default"/>
        <w:ind w:firstLine="567"/>
        <w:jc w:val="both"/>
        <w:rPr>
          <w:color w:val="auto"/>
        </w:rPr>
      </w:pPr>
      <w:r>
        <w:rPr>
          <w:color w:val="auto"/>
        </w:rPr>
        <w:t>- г</w:t>
      </w:r>
      <w:r w:rsidRPr="00A56053">
        <w:rPr>
          <w:color w:val="auto"/>
        </w:rPr>
        <w:t xml:space="preserve">радостроительные регламенты. </w:t>
      </w:r>
    </w:p>
    <w:p w:rsidR="00AC63C7" w:rsidRPr="00881107" w:rsidRDefault="00AC63C7" w:rsidP="00AC63C7">
      <w:pPr>
        <w:pStyle w:val="Default"/>
        <w:ind w:firstLine="567"/>
        <w:jc w:val="both"/>
        <w:rPr>
          <w:color w:val="auto"/>
        </w:rPr>
      </w:pPr>
      <w:r>
        <w:rPr>
          <w:color w:val="auto"/>
        </w:rPr>
        <w:t>3</w:t>
      </w:r>
      <w:r w:rsidRPr="00881107">
        <w:rPr>
          <w:color w:val="auto"/>
        </w:rPr>
        <w:t xml:space="preserve">. Порядок применения правил землепользования и застройки </w:t>
      </w:r>
      <w:r>
        <w:rPr>
          <w:color w:val="auto"/>
        </w:rPr>
        <w:t>Нивского сельского поселения</w:t>
      </w:r>
      <w:r w:rsidRPr="00881107">
        <w:rPr>
          <w:color w:val="auto"/>
        </w:rPr>
        <w:t xml:space="preserve"> и внесения в них изменений</w:t>
      </w:r>
      <w:r w:rsidRPr="00A56053">
        <w:rPr>
          <w:color w:val="auto"/>
        </w:rPr>
        <w:t xml:space="preserve">включает в себя положения: </w:t>
      </w:r>
    </w:p>
    <w:p w:rsidR="00AC63C7" w:rsidRPr="00A56053" w:rsidRDefault="00AC63C7" w:rsidP="00AC63C7">
      <w:pPr>
        <w:pStyle w:val="Default"/>
        <w:ind w:firstLine="567"/>
        <w:jc w:val="both"/>
        <w:rPr>
          <w:color w:val="auto"/>
        </w:rPr>
      </w:pPr>
      <w:r w:rsidRPr="00A56053">
        <w:rPr>
          <w:color w:val="auto"/>
        </w:rPr>
        <w:t xml:space="preserve">1) о регулировании землепользования и застройки на </w:t>
      </w:r>
      <w:r w:rsidRPr="00AB134F">
        <w:rPr>
          <w:color w:val="auto"/>
        </w:rPr>
        <w:t xml:space="preserve">территории </w:t>
      </w:r>
      <w:r>
        <w:rPr>
          <w:bCs/>
        </w:rPr>
        <w:t>Ни</w:t>
      </w:r>
      <w:r w:rsidRPr="0017176E">
        <w:rPr>
          <w:bCs/>
        </w:rPr>
        <w:t>вского</w:t>
      </w:r>
      <w:r w:rsidRPr="00AB134F">
        <w:rPr>
          <w:bCs/>
        </w:rPr>
        <w:t xml:space="preserve"> сельского</w:t>
      </w:r>
      <w:r w:rsidRPr="00AB134F">
        <w:rPr>
          <w:color w:val="auto"/>
        </w:rPr>
        <w:t>поселения</w:t>
      </w:r>
      <w:r w:rsidRPr="00A56053">
        <w:rPr>
          <w:color w:val="auto"/>
        </w:rPr>
        <w:t xml:space="preserve"> органами местного самоуправления; </w:t>
      </w:r>
    </w:p>
    <w:p w:rsidR="00AC63C7" w:rsidRPr="00A56053" w:rsidRDefault="00AC63C7" w:rsidP="00AC63C7">
      <w:pPr>
        <w:pStyle w:val="Default"/>
        <w:ind w:firstLine="567"/>
        <w:jc w:val="both"/>
        <w:rPr>
          <w:color w:val="auto"/>
        </w:rPr>
      </w:pPr>
      <w:r w:rsidRPr="00A56053">
        <w:rPr>
          <w:color w:val="auto"/>
        </w:rPr>
        <w:t xml:space="preserve">2) об изменении видов разрешенного использования земельных участков и объектов капитального строительства физическими и юридическими лицами на </w:t>
      </w:r>
      <w:r w:rsidRPr="00AB134F">
        <w:rPr>
          <w:color w:val="auto"/>
        </w:rPr>
        <w:t xml:space="preserve">территории </w:t>
      </w:r>
      <w:r>
        <w:rPr>
          <w:bCs/>
        </w:rPr>
        <w:t>Ни</w:t>
      </w:r>
      <w:r w:rsidRPr="0017176E">
        <w:rPr>
          <w:bCs/>
        </w:rPr>
        <w:t>вского</w:t>
      </w:r>
      <w:r w:rsidRPr="00AB134F">
        <w:rPr>
          <w:bCs/>
        </w:rPr>
        <w:t xml:space="preserve"> сельского</w:t>
      </w:r>
      <w:r w:rsidRPr="00AB134F">
        <w:rPr>
          <w:color w:val="auto"/>
        </w:rPr>
        <w:t>поселения</w:t>
      </w:r>
      <w:r w:rsidRPr="00A56053">
        <w:rPr>
          <w:color w:val="auto"/>
        </w:rPr>
        <w:t xml:space="preserve">; </w:t>
      </w:r>
    </w:p>
    <w:p w:rsidR="00AC63C7" w:rsidRPr="00A56053" w:rsidRDefault="00AC63C7" w:rsidP="00AC63C7">
      <w:pPr>
        <w:pStyle w:val="Default"/>
        <w:ind w:firstLine="567"/>
        <w:jc w:val="both"/>
        <w:rPr>
          <w:color w:val="auto"/>
        </w:rPr>
      </w:pPr>
      <w:r w:rsidRPr="00A56053">
        <w:rPr>
          <w:color w:val="auto"/>
        </w:rPr>
        <w:t xml:space="preserve">3) о подготовке документации по планировке </w:t>
      </w:r>
      <w:r w:rsidRPr="00AB134F">
        <w:rPr>
          <w:color w:val="auto"/>
        </w:rPr>
        <w:t xml:space="preserve">территории </w:t>
      </w:r>
      <w:r>
        <w:rPr>
          <w:bCs/>
        </w:rPr>
        <w:t>Ни</w:t>
      </w:r>
      <w:r w:rsidRPr="0017176E">
        <w:rPr>
          <w:bCs/>
        </w:rPr>
        <w:t>вского</w:t>
      </w:r>
      <w:r w:rsidRPr="00AB134F">
        <w:rPr>
          <w:bCs/>
        </w:rPr>
        <w:t xml:space="preserve"> сельского</w:t>
      </w:r>
      <w:r w:rsidRPr="00AB134F">
        <w:rPr>
          <w:color w:val="auto"/>
        </w:rPr>
        <w:t>поселения</w:t>
      </w:r>
      <w:r w:rsidRPr="00A56053">
        <w:rPr>
          <w:color w:val="auto"/>
        </w:rPr>
        <w:t xml:space="preserve"> органами местного самоуправления; </w:t>
      </w:r>
    </w:p>
    <w:p w:rsidR="00AC63C7" w:rsidRPr="00A56053" w:rsidRDefault="00AC63C7" w:rsidP="00AC63C7">
      <w:pPr>
        <w:pStyle w:val="Default"/>
        <w:ind w:firstLine="567"/>
        <w:jc w:val="both"/>
        <w:rPr>
          <w:color w:val="auto"/>
        </w:rPr>
      </w:pPr>
      <w:r w:rsidRPr="00A56053">
        <w:rPr>
          <w:color w:val="auto"/>
        </w:rPr>
        <w:t xml:space="preserve">4) о проведении публичных слушаний по настоящим Правилам; </w:t>
      </w:r>
    </w:p>
    <w:p w:rsidR="00AC63C7" w:rsidRPr="00A56053" w:rsidRDefault="00AC63C7" w:rsidP="00AC63C7">
      <w:pPr>
        <w:pStyle w:val="Default"/>
        <w:ind w:firstLine="567"/>
        <w:jc w:val="both"/>
        <w:rPr>
          <w:color w:val="auto"/>
        </w:rPr>
      </w:pPr>
      <w:r w:rsidRPr="00A56053">
        <w:rPr>
          <w:color w:val="auto"/>
        </w:rPr>
        <w:t xml:space="preserve">5) о внесении изменений в настоящие Правила; </w:t>
      </w:r>
    </w:p>
    <w:p w:rsidR="00AC63C7" w:rsidRPr="00A56053" w:rsidRDefault="00AC63C7" w:rsidP="00AC63C7">
      <w:pPr>
        <w:pStyle w:val="Default"/>
        <w:ind w:firstLine="567"/>
        <w:jc w:val="both"/>
        <w:rPr>
          <w:color w:val="auto"/>
        </w:rPr>
      </w:pPr>
      <w:r w:rsidRPr="00A56053">
        <w:rPr>
          <w:color w:val="auto"/>
        </w:rPr>
        <w:t xml:space="preserve">6) о регулировании иных вопросов землепользования и застройки на территории </w:t>
      </w:r>
      <w:r w:rsidR="00CA693F">
        <w:rPr>
          <w:bCs/>
        </w:rPr>
        <w:t>Ни</w:t>
      </w:r>
      <w:r w:rsidRPr="0017176E">
        <w:rPr>
          <w:bCs/>
        </w:rPr>
        <w:t>вского</w:t>
      </w:r>
      <w:r w:rsidRPr="00AB134F">
        <w:rPr>
          <w:bCs/>
        </w:rPr>
        <w:t xml:space="preserve"> сельского</w:t>
      </w:r>
      <w:r w:rsidRPr="00AB134F">
        <w:rPr>
          <w:color w:val="auto"/>
        </w:rPr>
        <w:t>поселения</w:t>
      </w:r>
      <w:r w:rsidRPr="00A56053">
        <w:rPr>
          <w:color w:val="auto"/>
        </w:rPr>
        <w:t xml:space="preserve">. </w:t>
      </w:r>
    </w:p>
    <w:p w:rsidR="00AC63C7" w:rsidRDefault="00AC63C7" w:rsidP="00AC63C7">
      <w:pPr>
        <w:pStyle w:val="Default"/>
        <w:ind w:firstLine="567"/>
        <w:jc w:val="both"/>
        <w:rPr>
          <w:rFonts w:ascii="Calibri" w:hAnsi="Calibri" w:cs="Calibri"/>
        </w:rPr>
      </w:pPr>
      <w:r>
        <w:t xml:space="preserve">4. </w:t>
      </w:r>
      <w:r w:rsidRPr="00A56053">
        <w:t xml:space="preserve">Настоящие Правила действуют на всей территории </w:t>
      </w:r>
      <w:r w:rsidR="00CA693F">
        <w:t>Ни</w:t>
      </w:r>
      <w:r>
        <w:t>вского сельского поселения</w:t>
      </w:r>
      <w:r w:rsidRPr="00A56053">
        <w:t xml:space="preserve">. </w:t>
      </w:r>
    </w:p>
    <w:p w:rsidR="00AC63C7" w:rsidRPr="00A56053" w:rsidRDefault="00AC63C7" w:rsidP="00AC63C7">
      <w:pPr>
        <w:pStyle w:val="Default"/>
        <w:ind w:firstLine="567"/>
        <w:jc w:val="both"/>
        <w:rPr>
          <w:color w:val="auto"/>
        </w:rPr>
      </w:pPr>
      <w:r>
        <w:rPr>
          <w:color w:val="auto"/>
        </w:rPr>
        <w:t xml:space="preserve">5. </w:t>
      </w:r>
      <w:r w:rsidRPr="00A56053">
        <w:rPr>
          <w:color w:val="auto"/>
        </w:rPr>
        <w:t xml:space="preserve">На </w:t>
      </w:r>
      <w:r w:rsidRPr="00742371">
        <w:rPr>
          <w:color w:val="auto"/>
        </w:rPr>
        <w:t>карт</w:t>
      </w:r>
      <w:r w:rsidR="00042988">
        <w:rPr>
          <w:color w:val="auto"/>
        </w:rPr>
        <w:t>ах</w:t>
      </w:r>
      <w:r w:rsidRPr="00742371">
        <w:rPr>
          <w:color w:val="auto"/>
        </w:rPr>
        <w:t xml:space="preserve"> градостроительного зонирования</w:t>
      </w:r>
      <w:r w:rsidR="00042988">
        <w:t>д. Явлено-Покровка</w:t>
      </w:r>
      <w:r w:rsidR="00042988" w:rsidRPr="00761C38">
        <w:t>, д.</w:t>
      </w:r>
      <w:r w:rsidR="00042988">
        <w:t xml:space="preserve"> Назаровка</w:t>
      </w:r>
      <w:r w:rsidR="00042988" w:rsidRPr="00761C38">
        <w:t>, д.</w:t>
      </w:r>
      <w:r w:rsidR="00042988">
        <w:t xml:space="preserve"> Бердовка</w:t>
      </w:r>
      <w:r w:rsidR="00042988" w:rsidRPr="00761C38">
        <w:t>, д.</w:t>
      </w:r>
      <w:r w:rsidR="00042988">
        <w:t xml:space="preserve"> Липов Кут</w:t>
      </w:r>
      <w:r w:rsidR="00CA693F">
        <w:rPr>
          <w:bCs/>
        </w:rPr>
        <w:t>Ни</w:t>
      </w:r>
      <w:r w:rsidRPr="0017176E">
        <w:rPr>
          <w:bCs/>
        </w:rPr>
        <w:t>вского</w:t>
      </w:r>
      <w:r w:rsidRPr="00AB134F">
        <w:rPr>
          <w:bCs/>
        </w:rPr>
        <w:t xml:space="preserve"> сельского</w:t>
      </w:r>
      <w:r w:rsidRPr="00AB134F">
        <w:rPr>
          <w:color w:val="auto"/>
        </w:rPr>
        <w:t>поселения</w:t>
      </w:r>
      <w:r w:rsidRPr="00A56053">
        <w:rPr>
          <w:color w:val="auto"/>
        </w:rPr>
        <w:t xml:space="preserve"> установлены границы территориальных зон</w:t>
      </w:r>
      <w:r>
        <w:rPr>
          <w:color w:val="auto"/>
        </w:rPr>
        <w:t xml:space="preserve"> в соответствии с требованиями действующего законодательства Российской Федерации.</w:t>
      </w:r>
    </w:p>
    <w:p w:rsidR="00AC63C7" w:rsidRPr="00A56053" w:rsidRDefault="00AC63C7" w:rsidP="00AC63C7">
      <w:pPr>
        <w:tabs>
          <w:tab w:val="left" w:pos="1080"/>
        </w:tabs>
        <w:spacing w:after="0" w:line="240" w:lineRule="auto"/>
        <w:ind w:firstLine="567"/>
        <w:jc w:val="both"/>
        <w:rPr>
          <w:rFonts w:ascii="Times New Roman" w:hAnsi="Times New Roman"/>
          <w:sz w:val="24"/>
          <w:szCs w:val="24"/>
        </w:rPr>
      </w:pPr>
      <w:r w:rsidRPr="00EF1FA8">
        <w:rPr>
          <w:rFonts w:ascii="Times New Roman" w:hAnsi="Times New Roman"/>
          <w:sz w:val="24"/>
          <w:szCs w:val="24"/>
        </w:rPr>
        <w:t xml:space="preserve">Границы зон с особыми условиями использования территории, </w:t>
      </w:r>
      <w:r>
        <w:rPr>
          <w:rFonts w:ascii="Times New Roman" w:hAnsi="Times New Roman"/>
          <w:sz w:val="24"/>
          <w:szCs w:val="24"/>
        </w:rPr>
        <w:t xml:space="preserve">границы территорий объектов культурного наследия, </w:t>
      </w:r>
      <w:r w:rsidRPr="00EF1FA8">
        <w:rPr>
          <w:rFonts w:ascii="Times New Roman" w:hAnsi="Times New Roman"/>
          <w:sz w:val="24"/>
          <w:szCs w:val="24"/>
        </w:rPr>
        <w:t xml:space="preserve">установлены в соответствии с законодательством Российской Федерации, могут не совпадать с границами территориальных зон. </w:t>
      </w:r>
    </w:p>
    <w:p w:rsidR="00AC63C7" w:rsidRPr="005C745D" w:rsidRDefault="00AC63C7" w:rsidP="00AC63C7">
      <w:pPr>
        <w:pStyle w:val="Default"/>
        <w:ind w:firstLine="567"/>
        <w:jc w:val="both"/>
      </w:pPr>
      <w:r>
        <w:t xml:space="preserve">6. </w:t>
      </w:r>
      <w:r w:rsidRPr="005C745D">
        <w:t>В градостроительных регламентах в отношении земельных участков и объектов капитального строительства, расположенных в пределах соответствующих территориальных зон на территории</w:t>
      </w:r>
      <w:r w:rsidR="00CA693F">
        <w:rPr>
          <w:bCs/>
        </w:rPr>
        <w:t>Ни</w:t>
      </w:r>
      <w:r w:rsidRPr="0017176E">
        <w:rPr>
          <w:bCs/>
        </w:rPr>
        <w:t>вского</w:t>
      </w:r>
      <w:r w:rsidRPr="00AB134F">
        <w:rPr>
          <w:bCs/>
        </w:rPr>
        <w:t xml:space="preserve"> сельского</w:t>
      </w:r>
      <w:r w:rsidRPr="00AB134F">
        <w:t>поселения</w:t>
      </w:r>
      <w:r w:rsidRPr="005C745D">
        <w:t xml:space="preserve">, указываются: </w:t>
      </w:r>
    </w:p>
    <w:p w:rsidR="00AC63C7" w:rsidRPr="005C745D" w:rsidRDefault="00AC63C7" w:rsidP="00AC63C7">
      <w:pPr>
        <w:pStyle w:val="Default"/>
        <w:ind w:firstLine="567"/>
        <w:jc w:val="both"/>
      </w:pPr>
      <w:r w:rsidRPr="005C745D">
        <w:t xml:space="preserve">1) виды разрешенного использования земельных участков и объектов капитального строительства; </w:t>
      </w:r>
    </w:p>
    <w:p w:rsidR="00AC63C7" w:rsidRPr="005C745D" w:rsidRDefault="00AC63C7" w:rsidP="00AC63C7">
      <w:pPr>
        <w:pStyle w:val="Default"/>
        <w:ind w:firstLine="567"/>
        <w:jc w:val="both"/>
      </w:pPr>
      <w:r w:rsidRPr="005C745D">
        <w:t xml:space="preserve">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w:t>
      </w:r>
    </w:p>
    <w:p w:rsidR="00AC63C7" w:rsidRDefault="00AC63C7" w:rsidP="00AC63C7">
      <w:pPr>
        <w:pStyle w:val="afff2"/>
        <w:spacing w:before="0" w:after="0"/>
        <w:rPr>
          <w:sz w:val="22"/>
          <w:szCs w:val="22"/>
        </w:rPr>
      </w:pPr>
      <w:r w:rsidRPr="00431A51">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AC63C7" w:rsidRPr="00A56053" w:rsidRDefault="00AC63C7" w:rsidP="00AC63C7">
      <w:pPr>
        <w:pStyle w:val="Default"/>
        <w:ind w:firstLine="567"/>
        <w:jc w:val="both"/>
        <w:rPr>
          <w:color w:val="auto"/>
        </w:rPr>
      </w:pPr>
      <w:r>
        <w:rPr>
          <w:color w:val="auto"/>
        </w:rPr>
        <w:t xml:space="preserve">7. </w:t>
      </w:r>
      <w:r w:rsidRPr="00A56053">
        <w:rPr>
          <w:color w:val="auto"/>
        </w:rPr>
        <w:t xml:space="preserve">Настоящие Правила применяются к отношениям в области землепользования и застройки, возникшим после вступления их в силу. К отношениям, возникшим до вступления в силу настоящих Правил, положения настоящих Правил применяются в части прав и обязанностей, которые возникнут после вступления их в силу. </w:t>
      </w:r>
    </w:p>
    <w:p w:rsidR="00AC63C7" w:rsidRPr="00A56053" w:rsidRDefault="00AC63C7" w:rsidP="00AC63C7">
      <w:pPr>
        <w:pStyle w:val="Default"/>
        <w:ind w:firstLine="567"/>
        <w:jc w:val="both"/>
        <w:rPr>
          <w:color w:val="auto"/>
        </w:rPr>
      </w:pPr>
      <w:r>
        <w:rPr>
          <w:color w:val="auto"/>
        </w:rPr>
        <w:t xml:space="preserve">8. </w:t>
      </w:r>
      <w:r w:rsidRPr="00A56053">
        <w:rPr>
          <w:color w:val="auto"/>
        </w:rPr>
        <w:t xml:space="preserve">Действие настоящих Правил не распространяется на использование земельных участков, строительство, реконструкцию и капитальный ремонт объектов капитального строительства на их территории, разрешения на строительство которых выданы до вступления в силу настоящих Правил, при условии, что срок действия разрешения на строительство не истек. </w:t>
      </w:r>
    </w:p>
    <w:p w:rsidR="00AC63C7" w:rsidRPr="00A56053" w:rsidRDefault="00AC63C7" w:rsidP="00AC63C7">
      <w:pPr>
        <w:pStyle w:val="Default"/>
        <w:ind w:firstLine="567"/>
        <w:jc w:val="both"/>
        <w:rPr>
          <w:color w:val="auto"/>
        </w:rPr>
      </w:pPr>
      <w:r>
        <w:rPr>
          <w:color w:val="auto"/>
        </w:rPr>
        <w:t xml:space="preserve">9. </w:t>
      </w:r>
      <w:r w:rsidRPr="00A56053">
        <w:rPr>
          <w:color w:val="auto"/>
        </w:rPr>
        <w:t xml:space="preserve">Настоящие Правила обязательны для исполнения органами государственной власти, органами местного самоуправления, физическими и юридическими лицами, а также должностными лицами, осуществляющими, регулирующими и контролирующими землепользование и застройку на территории </w:t>
      </w:r>
      <w:r>
        <w:rPr>
          <w:color w:val="auto"/>
        </w:rPr>
        <w:t xml:space="preserve">сел </w:t>
      </w:r>
      <w:r w:rsidR="00CA693F">
        <w:rPr>
          <w:color w:val="auto"/>
        </w:rPr>
        <w:t>Ни</w:t>
      </w:r>
      <w:r>
        <w:rPr>
          <w:color w:val="auto"/>
        </w:rPr>
        <w:t>вского сельского поселения</w:t>
      </w:r>
      <w:r w:rsidRPr="00A56053">
        <w:rPr>
          <w:color w:val="auto"/>
        </w:rPr>
        <w:t xml:space="preserve">.. </w:t>
      </w:r>
    </w:p>
    <w:p w:rsidR="00AC63C7" w:rsidRPr="00A56053" w:rsidRDefault="00AC63C7" w:rsidP="00AC63C7">
      <w:pPr>
        <w:pStyle w:val="Default"/>
        <w:ind w:firstLine="567"/>
        <w:jc w:val="both"/>
        <w:rPr>
          <w:color w:val="auto"/>
        </w:rPr>
      </w:pPr>
      <w:r>
        <w:rPr>
          <w:color w:val="auto"/>
        </w:rPr>
        <w:t>10</w:t>
      </w:r>
      <w:r w:rsidRPr="00E16D23">
        <w:rPr>
          <w:color w:val="auto"/>
        </w:rPr>
        <w:t xml:space="preserve">. Муниципальные правовые акты Павлоградского муниципального района, регулирующие вопросы землепользования и застройки в </w:t>
      </w:r>
      <w:r w:rsidR="00CA693F">
        <w:rPr>
          <w:bCs/>
        </w:rPr>
        <w:t>Ни</w:t>
      </w:r>
      <w:r w:rsidRPr="00E16D23">
        <w:rPr>
          <w:bCs/>
        </w:rPr>
        <w:t>вском сельском</w:t>
      </w:r>
      <w:r w:rsidRPr="00E16D23">
        <w:rPr>
          <w:color w:val="auto"/>
        </w:rPr>
        <w:t xml:space="preserve"> поселении, должны быть приведены в соответствие с настоящими Правилами в течение одного года со дня вступления в силу настоящих Правил.</w:t>
      </w:r>
    </w:p>
    <w:p w:rsidR="00AC63C7" w:rsidRDefault="00AC63C7" w:rsidP="00AC63C7">
      <w:pPr>
        <w:autoSpaceDE w:val="0"/>
        <w:autoSpaceDN w:val="0"/>
        <w:adjustRightInd w:val="0"/>
        <w:spacing w:after="0" w:line="240" w:lineRule="auto"/>
        <w:ind w:firstLine="567"/>
        <w:jc w:val="both"/>
        <w:rPr>
          <w:rFonts w:ascii="Times New Roman" w:hAnsi="Times New Roman"/>
          <w:sz w:val="24"/>
          <w:szCs w:val="24"/>
        </w:rPr>
      </w:pPr>
    </w:p>
    <w:p w:rsidR="00AC63C7" w:rsidRPr="00195EDE" w:rsidRDefault="00AC63C7" w:rsidP="00AC63C7">
      <w:pPr>
        <w:autoSpaceDE w:val="0"/>
        <w:autoSpaceDN w:val="0"/>
        <w:adjustRightInd w:val="0"/>
        <w:spacing w:after="0" w:line="240" w:lineRule="auto"/>
        <w:ind w:firstLine="567"/>
        <w:jc w:val="both"/>
        <w:rPr>
          <w:rFonts w:ascii="Times New Roman" w:hAnsi="Times New Roman"/>
          <w:sz w:val="24"/>
          <w:szCs w:val="24"/>
        </w:rPr>
      </w:pPr>
    </w:p>
    <w:p w:rsidR="00AC63C7" w:rsidRPr="00FE39A6" w:rsidRDefault="00AC63C7" w:rsidP="00AC63C7">
      <w:pPr>
        <w:tabs>
          <w:tab w:val="left" w:pos="1080"/>
          <w:tab w:val="num" w:pos="1134"/>
        </w:tabs>
        <w:spacing w:after="0" w:line="240" w:lineRule="auto"/>
        <w:ind w:left="567"/>
        <w:jc w:val="center"/>
        <w:rPr>
          <w:rFonts w:ascii="Times New Roman" w:hAnsi="Times New Roman"/>
          <w:b/>
          <w:sz w:val="24"/>
          <w:szCs w:val="24"/>
        </w:rPr>
      </w:pPr>
      <w:r w:rsidRPr="00FE39A6">
        <w:rPr>
          <w:rFonts w:ascii="Times New Roman" w:hAnsi="Times New Roman"/>
          <w:b/>
          <w:sz w:val="24"/>
          <w:szCs w:val="24"/>
        </w:rPr>
        <w:t xml:space="preserve">Глава 2 Регулирование землепользования и застройки </w:t>
      </w:r>
    </w:p>
    <w:p w:rsidR="00AC63C7" w:rsidRPr="00FE39A6" w:rsidRDefault="00AC63C7" w:rsidP="00AC63C7">
      <w:pPr>
        <w:tabs>
          <w:tab w:val="left" w:pos="1080"/>
          <w:tab w:val="num" w:pos="1134"/>
        </w:tabs>
        <w:spacing w:after="0" w:line="240" w:lineRule="auto"/>
        <w:ind w:left="567"/>
        <w:jc w:val="center"/>
        <w:rPr>
          <w:rFonts w:ascii="Times New Roman" w:hAnsi="Times New Roman"/>
          <w:b/>
          <w:sz w:val="24"/>
          <w:szCs w:val="24"/>
        </w:rPr>
      </w:pPr>
      <w:r w:rsidRPr="00FE39A6">
        <w:rPr>
          <w:rFonts w:ascii="Times New Roman" w:hAnsi="Times New Roman"/>
          <w:b/>
          <w:sz w:val="24"/>
          <w:szCs w:val="24"/>
        </w:rPr>
        <w:t>органами местного самоуправления</w:t>
      </w:r>
    </w:p>
    <w:p w:rsidR="00AC63C7" w:rsidRPr="00A56053" w:rsidRDefault="00AC63C7" w:rsidP="00AC63C7">
      <w:pPr>
        <w:tabs>
          <w:tab w:val="left" w:pos="1080"/>
          <w:tab w:val="num" w:pos="1134"/>
        </w:tabs>
        <w:spacing w:after="0" w:line="240" w:lineRule="auto"/>
        <w:ind w:left="567"/>
        <w:rPr>
          <w:rFonts w:ascii="Times New Roman" w:hAnsi="Times New Roman"/>
          <w:sz w:val="24"/>
          <w:szCs w:val="24"/>
        </w:rPr>
      </w:pPr>
    </w:p>
    <w:p w:rsidR="00AC63C7" w:rsidRDefault="00AC63C7" w:rsidP="00AC63C7">
      <w:pPr>
        <w:tabs>
          <w:tab w:val="left" w:pos="1080"/>
          <w:tab w:val="num" w:pos="1134"/>
        </w:tabs>
        <w:spacing w:after="0" w:line="240" w:lineRule="auto"/>
        <w:ind w:firstLine="567"/>
        <w:jc w:val="both"/>
        <w:rPr>
          <w:rFonts w:ascii="Times New Roman" w:hAnsi="Times New Roman"/>
          <w:b/>
          <w:sz w:val="24"/>
          <w:szCs w:val="24"/>
        </w:rPr>
      </w:pPr>
      <w:r w:rsidRPr="00A56053">
        <w:rPr>
          <w:rFonts w:ascii="Times New Roman" w:hAnsi="Times New Roman"/>
          <w:b/>
          <w:sz w:val="24"/>
          <w:szCs w:val="24"/>
        </w:rPr>
        <w:t xml:space="preserve">Статья </w:t>
      </w:r>
      <w:r>
        <w:rPr>
          <w:rFonts w:ascii="Times New Roman" w:hAnsi="Times New Roman"/>
          <w:b/>
          <w:sz w:val="24"/>
          <w:szCs w:val="24"/>
        </w:rPr>
        <w:t>3</w:t>
      </w:r>
      <w:r w:rsidRPr="00A56053">
        <w:rPr>
          <w:rFonts w:ascii="Times New Roman" w:hAnsi="Times New Roman"/>
          <w:b/>
          <w:sz w:val="24"/>
          <w:szCs w:val="24"/>
        </w:rPr>
        <w:t>. Полномочия органов местного самоуправления в области регулирования  землепользования и застройки</w:t>
      </w:r>
    </w:p>
    <w:p w:rsidR="00AC63C7" w:rsidRPr="00A56053" w:rsidRDefault="00AC63C7" w:rsidP="00AC63C7">
      <w:pPr>
        <w:tabs>
          <w:tab w:val="left" w:pos="1080"/>
          <w:tab w:val="num" w:pos="1134"/>
        </w:tabs>
        <w:spacing w:after="0" w:line="240" w:lineRule="auto"/>
        <w:ind w:firstLine="567"/>
        <w:jc w:val="both"/>
        <w:rPr>
          <w:rFonts w:ascii="Times New Roman" w:hAnsi="Times New Roman"/>
          <w:b/>
          <w:sz w:val="24"/>
          <w:szCs w:val="24"/>
        </w:rPr>
      </w:pPr>
    </w:p>
    <w:p w:rsidR="00AC63C7" w:rsidRPr="00A56053" w:rsidRDefault="00AC63C7" w:rsidP="00AC63C7">
      <w:pPr>
        <w:pStyle w:val="afff2"/>
        <w:spacing w:before="0" w:after="0"/>
      </w:pPr>
      <w:r w:rsidRPr="00A56053">
        <w:t>Полномочия органов местного самоуправления в области регулирования землепользования и застройки устанавливаются Федеральным законом от 6 октября 2003 года № 131-ФЗ "Об общих принципах организации местного самоуправления в Российской Федерации", Градостроительным кодексом Российской Федерации, Земельным кодексом Российской Федерации, иными нормативными правовыми актами Российской Федерации, нормативными правовыми актами Омской области, УставомПавлоградского муниципального района Омской области</w:t>
      </w:r>
      <w:r>
        <w:t xml:space="preserve"> (далее – </w:t>
      </w:r>
      <w:r w:rsidRPr="00A56053">
        <w:t>УставомПавлоградского муниципального района</w:t>
      </w:r>
      <w:r>
        <w:t>),</w:t>
      </w:r>
      <w:r w:rsidRPr="00A56053">
        <w:t xml:space="preserve"> иными нормативными правовыми актами.</w:t>
      </w:r>
    </w:p>
    <w:p w:rsidR="00AC63C7" w:rsidRDefault="00AC63C7" w:rsidP="00AC63C7">
      <w:pPr>
        <w:pStyle w:val="afff2"/>
        <w:spacing w:before="0" w:after="0"/>
      </w:pPr>
      <w:r>
        <w:t xml:space="preserve">1.  </w:t>
      </w:r>
      <w:r w:rsidRPr="00A56053">
        <w:t xml:space="preserve">К полномочиям СоветаПавлоградского муниципального района Омской области </w:t>
      </w:r>
      <w:r>
        <w:t xml:space="preserve">(далее – </w:t>
      </w:r>
      <w:r w:rsidRPr="00A56053">
        <w:t>СоветПавлоградского муниципального района</w:t>
      </w:r>
      <w:r>
        <w:t>)</w:t>
      </w:r>
      <w:r w:rsidRPr="00A56053">
        <w:t xml:space="preserve"> в области регулирования землепользования и застройки относятся:</w:t>
      </w:r>
    </w:p>
    <w:p w:rsidR="00AC63C7" w:rsidRPr="001E2C62" w:rsidRDefault="00AC63C7" w:rsidP="00AC63C7">
      <w:pPr>
        <w:pStyle w:val="ConsPlusNormal"/>
        <w:ind w:firstLine="539"/>
        <w:jc w:val="both"/>
        <w:rPr>
          <w:rFonts w:ascii="Times New Roman" w:hAnsi="Times New Roman" w:cs="Times New Roman"/>
          <w:sz w:val="24"/>
          <w:szCs w:val="24"/>
        </w:rPr>
      </w:pPr>
      <w:r w:rsidRPr="001E2C62">
        <w:rPr>
          <w:rFonts w:ascii="Times New Roman" w:hAnsi="Times New Roman" w:cs="Times New Roman"/>
          <w:sz w:val="24"/>
          <w:szCs w:val="24"/>
        </w:rPr>
        <w:t xml:space="preserve">1) утверждение в пределах своей компетенции муниципальных правовых актов </w:t>
      </w:r>
      <w:r w:rsidRPr="00A22ADA">
        <w:rPr>
          <w:rFonts w:ascii="Times New Roman" w:hAnsi="Times New Roman" w:cs="Times New Roman"/>
          <w:sz w:val="24"/>
          <w:szCs w:val="24"/>
        </w:rPr>
        <w:t>Павлоградского муниципального района</w:t>
      </w:r>
      <w:r w:rsidRPr="001E2C62">
        <w:rPr>
          <w:rFonts w:ascii="Times New Roman" w:hAnsi="Times New Roman" w:cs="Times New Roman"/>
          <w:sz w:val="24"/>
          <w:szCs w:val="24"/>
        </w:rPr>
        <w:t xml:space="preserve"> в области регулирования землепользования и застройк</w:t>
      </w:r>
      <w:r>
        <w:rPr>
          <w:rFonts w:ascii="Times New Roman" w:hAnsi="Times New Roman" w:cs="Times New Roman"/>
          <w:sz w:val="24"/>
          <w:szCs w:val="24"/>
        </w:rPr>
        <w:t>и, в том числе настоящих Правил</w:t>
      </w:r>
      <w:r w:rsidRPr="001E2C62">
        <w:rPr>
          <w:rFonts w:ascii="Times New Roman" w:hAnsi="Times New Roman" w:cs="Times New Roman"/>
          <w:sz w:val="24"/>
          <w:szCs w:val="24"/>
        </w:rPr>
        <w:t>;</w:t>
      </w:r>
    </w:p>
    <w:p w:rsidR="00AC63C7" w:rsidRPr="001E2C62" w:rsidRDefault="00AC63C7" w:rsidP="00AC63C7">
      <w:pPr>
        <w:pStyle w:val="ConsPlusNormal"/>
        <w:ind w:firstLine="539"/>
        <w:jc w:val="both"/>
        <w:rPr>
          <w:rFonts w:ascii="Times New Roman" w:hAnsi="Times New Roman" w:cs="Times New Roman"/>
          <w:sz w:val="24"/>
          <w:szCs w:val="24"/>
        </w:rPr>
      </w:pPr>
      <w:r w:rsidRPr="001E2C62">
        <w:rPr>
          <w:rFonts w:ascii="Times New Roman" w:hAnsi="Times New Roman" w:cs="Times New Roman"/>
          <w:sz w:val="24"/>
          <w:szCs w:val="24"/>
        </w:rPr>
        <w:t>2) установление порядка управления и распоряжения земельными участками и объектами капитального строительства, находящимися в муниципальной собственности;</w:t>
      </w:r>
    </w:p>
    <w:p w:rsidR="00AC63C7" w:rsidRPr="00A22ADA"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3</w:t>
      </w:r>
      <w:r w:rsidRPr="00A22ADA">
        <w:rPr>
          <w:rFonts w:ascii="Times New Roman" w:hAnsi="Times New Roman" w:cs="Times New Roman"/>
          <w:sz w:val="24"/>
          <w:szCs w:val="24"/>
        </w:rPr>
        <w:t xml:space="preserve">) установление порядка подготовки и утверждения документации по планировке территории в случаях предусмотренных Градостроительным </w:t>
      </w:r>
      <w:r>
        <w:rPr>
          <w:rFonts w:ascii="Times New Roman" w:hAnsi="Times New Roman" w:cs="Times New Roman"/>
          <w:sz w:val="24"/>
          <w:szCs w:val="24"/>
        </w:rPr>
        <w:t>к</w:t>
      </w:r>
      <w:r w:rsidRPr="00A22ADA">
        <w:rPr>
          <w:rFonts w:ascii="Times New Roman" w:hAnsi="Times New Roman" w:cs="Times New Roman"/>
          <w:sz w:val="24"/>
          <w:szCs w:val="24"/>
        </w:rPr>
        <w:t>одексом Российской Федерации;</w:t>
      </w:r>
    </w:p>
    <w:p w:rsidR="00AC63C7" w:rsidRPr="002D24AA"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4</w:t>
      </w:r>
      <w:r w:rsidRPr="00A22ADA">
        <w:rPr>
          <w:rFonts w:ascii="Times New Roman" w:hAnsi="Times New Roman" w:cs="Times New Roman"/>
          <w:sz w:val="24"/>
          <w:szCs w:val="24"/>
        </w:rPr>
        <w:t xml:space="preserve">) осуществление контроля за исполнением </w:t>
      </w:r>
      <w:r>
        <w:rPr>
          <w:rFonts w:ascii="Times New Roman" w:hAnsi="Times New Roman" w:cs="Times New Roman"/>
          <w:sz w:val="24"/>
          <w:szCs w:val="24"/>
        </w:rPr>
        <w:t xml:space="preserve">настоящих Правил, деятельностью муниципальных органов, уполномоченных </w:t>
      </w:r>
      <w:r w:rsidRPr="00A22ADA">
        <w:rPr>
          <w:rFonts w:ascii="Times New Roman" w:hAnsi="Times New Roman" w:cs="Times New Roman"/>
          <w:sz w:val="24"/>
          <w:szCs w:val="24"/>
        </w:rPr>
        <w:t xml:space="preserve">в </w:t>
      </w:r>
      <w:r>
        <w:rPr>
          <w:rFonts w:ascii="Times New Roman" w:hAnsi="Times New Roman" w:cs="Times New Roman"/>
          <w:sz w:val="24"/>
          <w:szCs w:val="24"/>
        </w:rPr>
        <w:t>сфере</w:t>
      </w:r>
      <w:r w:rsidRPr="00A22ADA">
        <w:rPr>
          <w:rFonts w:ascii="Times New Roman" w:hAnsi="Times New Roman" w:cs="Times New Roman"/>
          <w:sz w:val="24"/>
          <w:szCs w:val="24"/>
        </w:rPr>
        <w:t xml:space="preserve"> землепользования</w:t>
      </w:r>
      <w:r w:rsidRPr="002D24AA">
        <w:rPr>
          <w:rFonts w:ascii="Times New Roman" w:hAnsi="Times New Roman" w:cs="Times New Roman"/>
          <w:sz w:val="24"/>
          <w:szCs w:val="24"/>
        </w:rPr>
        <w:t xml:space="preserve"> и застройки</w:t>
      </w:r>
      <w:r w:rsidR="00D31A33">
        <w:rPr>
          <w:rFonts w:ascii="Times New Roman" w:hAnsi="Times New Roman"/>
          <w:bCs/>
          <w:sz w:val="24"/>
          <w:szCs w:val="24"/>
        </w:rPr>
        <w:t>Нивского</w:t>
      </w:r>
      <w:r w:rsidRPr="00D461D9">
        <w:rPr>
          <w:rFonts w:ascii="Times New Roman" w:hAnsi="Times New Roman"/>
          <w:bCs/>
          <w:sz w:val="24"/>
          <w:szCs w:val="24"/>
        </w:rPr>
        <w:t xml:space="preserve"> сельского </w:t>
      </w:r>
      <w:r w:rsidRPr="00D461D9">
        <w:rPr>
          <w:rFonts w:ascii="Times New Roman" w:hAnsi="Times New Roman"/>
          <w:sz w:val="24"/>
          <w:szCs w:val="24"/>
        </w:rPr>
        <w:t>поселения</w:t>
      </w:r>
      <w:r>
        <w:rPr>
          <w:rFonts w:ascii="Times New Roman" w:hAnsi="Times New Roman"/>
          <w:sz w:val="24"/>
          <w:szCs w:val="24"/>
        </w:rPr>
        <w:t>, в пределах своей компетенции</w:t>
      </w:r>
      <w:r w:rsidRPr="002D24AA">
        <w:rPr>
          <w:rFonts w:ascii="Times New Roman" w:hAnsi="Times New Roman" w:cs="Times New Roman"/>
          <w:sz w:val="24"/>
          <w:szCs w:val="24"/>
        </w:rPr>
        <w:t>;</w:t>
      </w:r>
    </w:p>
    <w:p w:rsidR="00AC63C7" w:rsidRPr="00A22ADA" w:rsidRDefault="00AC63C7" w:rsidP="00AC63C7">
      <w:pPr>
        <w:pStyle w:val="afff2"/>
        <w:spacing w:before="0" w:after="0"/>
      </w:pPr>
      <w:r>
        <w:t>5</w:t>
      </w:r>
      <w:r w:rsidRPr="002D24AA">
        <w:t xml:space="preserve">) реализация иных полномочий в соответствии с законодательством Российской Федерации, </w:t>
      </w:r>
      <w:r>
        <w:t>Омской</w:t>
      </w:r>
      <w:r w:rsidRPr="002D24AA">
        <w:t xml:space="preserve"> области, </w:t>
      </w:r>
      <w:r w:rsidRPr="00167E27">
        <w:t>Уставом</w:t>
      </w:r>
      <w:r w:rsidRPr="00C817AF">
        <w:t>Павлоградского</w:t>
      </w:r>
      <w:r w:rsidRPr="00A22ADA">
        <w:t>муниципального района.</w:t>
      </w:r>
    </w:p>
    <w:p w:rsidR="00AC63C7" w:rsidRPr="00A22ADA" w:rsidRDefault="00AC63C7" w:rsidP="00AC63C7">
      <w:pPr>
        <w:pStyle w:val="afff2"/>
        <w:spacing w:before="0" w:after="0"/>
      </w:pPr>
      <w:r w:rsidRPr="00A22ADA">
        <w:t xml:space="preserve">2.  К полномочиям Администрации Павлоградского муниципального района </w:t>
      </w:r>
      <w:r>
        <w:t xml:space="preserve">Омской области (далее - </w:t>
      </w:r>
      <w:r w:rsidRPr="00A22ADA">
        <w:t>Администраци</w:t>
      </w:r>
      <w:r>
        <w:t>я</w:t>
      </w:r>
      <w:r w:rsidRPr="00A22ADA">
        <w:t xml:space="preserve"> Павлоградского муниципального района</w:t>
      </w:r>
      <w:r>
        <w:t>)</w:t>
      </w:r>
      <w:r w:rsidRPr="00A22ADA">
        <w:t xml:space="preserve"> в области регулирования землепользования и застройки относятся:</w:t>
      </w:r>
    </w:p>
    <w:p w:rsidR="00AC63C7" w:rsidRPr="00312A3C" w:rsidRDefault="00AC63C7" w:rsidP="00AC63C7">
      <w:pPr>
        <w:spacing w:after="0" w:line="240" w:lineRule="auto"/>
        <w:ind w:firstLine="567"/>
        <w:jc w:val="both"/>
        <w:rPr>
          <w:rFonts w:ascii="Times New Roman" w:hAnsi="Times New Roman"/>
          <w:sz w:val="24"/>
          <w:szCs w:val="24"/>
        </w:rPr>
      </w:pPr>
      <w:r w:rsidRPr="00A22ADA">
        <w:rPr>
          <w:rFonts w:ascii="Times New Roman" w:hAnsi="Times New Roman"/>
          <w:sz w:val="24"/>
          <w:szCs w:val="24"/>
        </w:rPr>
        <w:t xml:space="preserve">1) осуществление проверки проекта </w:t>
      </w:r>
      <w:r>
        <w:rPr>
          <w:rFonts w:ascii="Times New Roman" w:hAnsi="Times New Roman"/>
          <w:sz w:val="24"/>
          <w:szCs w:val="24"/>
        </w:rPr>
        <w:t xml:space="preserve">внесения изменений в настоящие </w:t>
      </w:r>
      <w:r w:rsidRPr="00A22ADA">
        <w:rPr>
          <w:rFonts w:ascii="Times New Roman" w:hAnsi="Times New Roman"/>
          <w:sz w:val="24"/>
          <w:szCs w:val="24"/>
        </w:rPr>
        <w:t>Правил</w:t>
      </w:r>
      <w:r>
        <w:rPr>
          <w:rFonts w:ascii="Times New Roman" w:hAnsi="Times New Roman"/>
          <w:sz w:val="24"/>
          <w:szCs w:val="24"/>
        </w:rPr>
        <w:t>а</w:t>
      </w:r>
      <w:r w:rsidRPr="00A22ADA">
        <w:rPr>
          <w:rFonts w:ascii="Times New Roman" w:hAnsi="Times New Roman"/>
          <w:sz w:val="24"/>
          <w:szCs w:val="24"/>
        </w:rPr>
        <w:t xml:space="preserve"> н</w:t>
      </w:r>
      <w:r w:rsidRPr="002D24AA">
        <w:rPr>
          <w:rFonts w:ascii="Times New Roman" w:hAnsi="Times New Roman"/>
          <w:sz w:val="24"/>
          <w:szCs w:val="24"/>
        </w:rPr>
        <w:t>а соответствие требованиям</w:t>
      </w:r>
      <w:r>
        <w:rPr>
          <w:rFonts w:ascii="Times New Roman" w:hAnsi="Times New Roman"/>
          <w:sz w:val="24"/>
          <w:szCs w:val="24"/>
        </w:rPr>
        <w:t>, установленным законодательством о градостроительной деятельности;</w:t>
      </w:r>
    </w:p>
    <w:p w:rsidR="00AC63C7" w:rsidRPr="002D24AA" w:rsidRDefault="00AC63C7" w:rsidP="00AC63C7">
      <w:pPr>
        <w:pStyle w:val="ConsPlusNormal"/>
        <w:ind w:firstLine="540"/>
        <w:jc w:val="both"/>
        <w:rPr>
          <w:rFonts w:ascii="Times New Roman" w:hAnsi="Times New Roman" w:cs="Times New Roman"/>
          <w:sz w:val="24"/>
          <w:szCs w:val="24"/>
        </w:rPr>
      </w:pPr>
      <w:r w:rsidRPr="002D24AA">
        <w:rPr>
          <w:rFonts w:ascii="Times New Roman" w:hAnsi="Times New Roman" w:cs="Times New Roman"/>
          <w:sz w:val="24"/>
          <w:szCs w:val="24"/>
        </w:rPr>
        <w:t xml:space="preserve">2) направление в комиссию </w:t>
      </w:r>
      <w:r w:rsidRPr="007B4DFF">
        <w:rPr>
          <w:rFonts w:ascii="Times New Roman" w:hAnsi="Times New Roman" w:cs="Times New Roman"/>
          <w:sz w:val="24"/>
          <w:szCs w:val="24"/>
        </w:rPr>
        <w:t xml:space="preserve">по подготовке проектов Правил </w:t>
      </w:r>
      <w:r w:rsidRPr="002D24AA">
        <w:rPr>
          <w:rFonts w:ascii="Times New Roman" w:hAnsi="Times New Roman" w:cs="Times New Roman"/>
          <w:sz w:val="24"/>
          <w:szCs w:val="24"/>
        </w:rPr>
        <w:t xml:space="preserve">землепользования и застройки </w:t>
      </w:r>
      <w:r w:rsidRPr="00A22ADA">
        <w:rPr>
          <w:rFonts w:ascii="Times New Roman" w:hAnsi="Times New Roman" w:cs="Times New Roman"/>
          <w:sz w:val="24"/>
          <w:szCs w:val="24"/>
        </w:rPr>
        <w:t>сельских</w:t>
      </w:r>
      <w:r>
        <w:rPr>
          <w:rFonts w:ascii="Times New Roman" w:hAnsi="Times New Roman" w:cs="Times New Roman"/>
          <w:sz w:val="24"/>
          <w:szCs w:val="24"/>
        </w:rPr>
        <w:t xml:space="preserve"> поселений </w:t>
      </w:r>
      <w:r w:rsidRPr="00C817AF">
        <w:rPr>
          <w:rFonts w:ascii="Times New Roman" w:hAnsi="Times New Roman" w:cs="Times New Roman"/>
          <w:sz w:val="24"/>
          <w:szCs w:val="24"/>
        </w:rPr>
        <w:t>Павлоградского</w:t>
      </w:r>
      <w:r w:rsidRPr="00A22ADA">
        <w:rPr>
          <w:rFonts w:ascii="Times New Roman" w:hAnsi="Times New Roman" w:cs="Times New Roman"/>
          <w:sz w:val="24"/>
          <w:szCs w:val="24"/>
        </w:rPr>
        <w:t xml:space="preserve">муниципального района Омской области </w:t>
      </w:r>
      <w:r w:rsidRPr="002D24AA">
        <w:rPr>
          <w:rFonts w:ascii="Times New Roman" w:hAnsi="Times New Roman" w:cs="Times New Roman"/>
          <w:sz w:val="24"/>
          <w:szCs w:val="24"/>
        </w:rPr>
        <w:t xml:space="preserve">предложений о внесении изменений в Правила в случаях, если необходимо совершенствовать порядок регулирования землепользования и застройки на территории </w:t>
      </w:r>
      <w:r w:rsidR="00CA693F">
        <w:rPr>
          <w:rFonts w:ascii="Times New Roman" w:hAnsi="Times New Roman" w:cs="Times New Roman"/>
          <w:bCs/>
          <w:sz w:val="24"/>
          <w:szCs w:val="24"/>
        </w:rPr>
        <w:t>Ни</w:t>
      </w:r>
      <w:r w:rsidRPr="00A22ADA">
        <w:rPr>
          <w:rFonts w:ascii="Times New Roman" w:hAnsi="Times New Roman" w:cs="Times New Roman"/>
          <w:bCs/>
          <w:sz w:val="24"/>
          <w:szCs w:val="24"/>
        </w:rPr>
        <w:t>вского</w:t>
      </w:r>
      <w:r>
        <w:rPr>
          <w:rFonts w:ascii="Times New Roman" w:hAnsi="Times New Roman" w:cs="Times New Roman"/>
          <w:sz w:val="24"/>
          <w:szCs w:val="24"/>
        </w:rPr>
        <w:t xml:space="preserve"> сельского поселения</w:t>
      </w:r>
      <w:r w:rsidRPr="002D24AA">
        <w:rPr>
          <w:rFonts w:ascii="Times New Roman" w:hAnsi="Times New Roman" w:cs="Times New Roman"/>
          <w:sz w:val="24"/>
          <w:szCs w:val="24"/>
        </w:rPr>
        <w:t>;</w:t>
      </w:r>
    </w:p>
    <w:p w:rsidR="00AC63C7" w:rsidRPr="00A22ADA" w:rsidRDefault="00AC63C7" w:rsidP="00AC63C7">
      <w:pPr>
        <w:pStyle w:val="ConsPlusNormal"/>
        <w:ind w:firstLine="540"/>
        <w:jc w:val="both"/>
        <w:rPr>
          <w:rFonts w:ascii="Times New Roman" w:hAnsi="Times New Roman" w:cs="Times New Roman"/>
          <w:sz w:val="24"/>
          <w:szCs w:val="24"/>
        </w:rPr>
      </w:pPr>
      <w:r w:rsidRPr="002D24AA">
        <w:rPr>
          <w:rFonts w:ascii="Times New Roman" w:hAnsi="Times New Roman" w:cs="Times New Roman"/>
          <w:sz w:val="24"/>
          <w:szCs w:val="24"/>
        </w:rPr>
        <w:t>3) владение, пользование и распоряжение земельными участками</w:t>
      </w:r>
      <w:r w:rsidRPr="001E2C62">
        <w:rPr>
          <w:rFonts w:ascii="Times New Roman" w:hAnsi="Times New Roman" w:cs="Times New Roman"/>
          <w:sz w:val="24"/>
          <w:szCs w:val="24"/>
        </w:rPr>
        <w:t>и объектами капитального строительства</w:t>
      </w:r>
      <w:r w:rsidRPr="002D24AA">
        <w:rPr>
          <w:rFonts w:ascii="Times New Roman" w:hAnsi="Times New Roman" w:cs="Times New Roman"/>
          <w:sz w:val="24"/>
          <w:szCs w:val="24"/>
        </w:rPr>
        <w:t xml:space="preserve">, находящимися в муниципальной собственности </w:t>
      </w:r>
      <w:r>
        <w:rPr>
          <w:rFonts w:ascii="Times New Roman" w:hAnsi="Times New Roman" w:cs="Times New Roman"/>
          <w:sz w:val="24"/>
          <w:szCs w:val="24"/>
        </w:rPr>
        <w:t xml:space="preserve">Павлоградского </w:t>
      </w:r>
      <w:r w:rsidRPr="00A22ADA">
        <w:rPr>
          <w:rFonts w:ascii="Times New Roman" w:hAnsi="Times New Roman" w:cs="Times New Roman"/>
          <w:sz w:val="24"/>
          <w:szCs w:val="24"/>
        </w:rPr>
        <w:t>муниципального района;</w:t>
      </w:r>
    </w:p>
    <w:p w:rsidR="00AC63C7" w:rsidRPr="00A22ADA" w:rsidRDefault="00AC63C7" w:rsidP="00AC63C7">
      <w:pPr>
        <w:pStyle w:val="ConsPlusNormal"/>
        <w:ind w:firstLine="540"/>
        <w:jc w:val="both"/>
        <w:rPr>
          <w:rFonts w:ascii="Times New Roman" w:hAnsi="Times New Roman" w:cs="Times New Roman"/>
          <w:sz w:val="24"/>
          <w:szCs w:val="24"/>
        </w:rPr>
      </w:pPr>
      <w:r w:rsidRPr="00A22ADA">
        <w:rPr>
          <w:rFonts w:ascii="Times New Roman" w:hAnsi="Times New Roman" w:cs="Times New Roman"/>
          <w:sz w:val="24"/>
          <w:szCs w:val="24"/>
        </w:rPr>
        <w:t>4) разработка и реализация программ использования и охраны земель;</w:t>
      </w:r>
    </w:p>
    <w:p w:rsidR="00AC63C7" w:rsidRPr="00A22ADA" w:rsidRDefault="00AC63C7" w:rsidP="00AC63C7">
      <w:pPr>
        <w:pStyle w:val="ConsPlusNormal"/>
        <w:ind w:firstLine="540"/>
        <w:jc w:val="both"/>
        <w:rPr>
          <w:rFonts w:ascii="Times New Roman" w:hAnsi="Times New Roman" w:cs="Times New Roman"/>
          <w:sz w:val="24"/>
          <w:szCs w:val="24"/>
        </w:rPr>
      </w:pPr>
      <w:r w:rsidRPr="00A22ADA">
        <w:rPr>
          <w:rFonts w:ascii="Times New Roman" w:hAnsi="Times New Roman" w:cs="Times New Roman"/>
          <w:sz w:val="24"/>
          <w:szCs w:val="24"/>
        </w:rPr>
        <w:t>5) принятие решений о резервировании земель и изъятии земельных участков для муниципальных нужд;</w:t>
      </w:r>
    </w:p>
    <w:p w:rsidR="00AC63C7" w:rsidRDefault="00AC63C7" w:rsidP="00AC63C7">
      <w:pPr>
        <w:pStyle w:val="ConsPlusNormal"/>
        <w:ind w:firstLine="540"/>
        <w:jc w:val="both"/>
        <w:rPr>
          <w:rFonts w:ascii="Times New Roman" w:hAnsi="Times New Roman" w:cs="Times New Roman"/>
          <w:sz w:val="24"/>
          <w:szCs w:val="24"/>
        </w:rPr>
      </w:pPr>
      <w:r w:rsidRPr="00A22ADA">
        <w:rPr>
          <w:rFonts w:ascii="Times New Roman" w:hAnsi="Times New Roman" w:cs="Times New Roman"/>
          <w:sz w:val="24"/>
          <w:szCs w:val="24"/>
        </w:rPr>
        <w:t xml:space="preserve">6) подготовка документации по планировке территории </w:t>
      </w:r>
      <w:r w:rsidR="00CA693F">
        <w:rPr>
          <w:rFonts w:ascii="Times New Roman" w:hAnsi="Times New Roman" w:cs="Times New Roman"/>
          <w:bCs/>
          <w:sz w:val="24"/>
          <w:szCs w:val="24"/>
        </w:rPr>
        <w:t>Ни</w:t>
      </w:r>
      <w:r w:rsidRPr="00A22ADA">
        <w:rPr>
          <w:rFonts w:ascii="Times New Roman" w:hAnsi="Times New Roman" w:cs="Times New Roman"/>
          <w:bCs/>
          <w:sz w:val="24"/>
          <w:szCs w:val="24"/>
        </w:rPr>
        <w:t>вского</w:t>
      </w:r>
      <w:r>
        <w:rPr>
          <w:rFonts w:ascii="Times New Roman" w:hAnsi="Times New Roman" w:cs="Times New Roman"/>
          <w:sz w:val="24"/>
          <w:szCs w:val="24"/>
        </w:rPr>
        <w:t xml:space="preserve"> сельского поселения</w:t>
      </w:r>
      <w:r w:rsidRPr="00A22ADA">
        <w:rPr>
          <w:rFonts w:ascii="Times New Roman" w:hAnsi="Times New Roman" w:cs="Times New Roman"/>
          <w:sz w:val="24"/>
          <w:szCs w:val="24"/>
        </w:rPr>
        <w:t xml:space="preserve"> в соответствии с законодательством;</w:t>
      </w:r>
    </w:p>
    <w:p w:rsidR="00AC63C7" w:rsidRPr="00377C69" w:rsidRDefault="00AC63C7" w:rsidP="00AC63C7">
      <w:pPr>
        <w:pStyle w:val="ConsPlusNormal"/>
        <w:ind w:firstLine="539"/>
        <w:jc w:val="both"/>
        <w:rPr>
          <w:rFonts w:ascii="Times New Roman" w:hAnsi="Times New Roman" w:cs="Times New Roman"/>
          <w:sz w:val="24"/>
          <w:szCs w:val="24"/>
        </w:rPr>
      </w:pPr>
      <w:r w:rsidRPr="00377C69">
        <w:rPr>
          <w:rFonts w:ascii="Times New Roman" w:hAnsi="Times New Roman" w:cs="Times New Roman"/>
          <w:sz w:val="24"/>
          <w:szCs w:val="24"/>
        </w:rPr>
        <w:t>7) установление публичных сервитутов в случаях, если это необходимо для обеспечения интересов местного самоуправления или населения, без изъятия земельных участков;</w:t>
      </w:r>
    </w:p>
    <w:p w:rsidR="00AC63C7" w:rsidRPr="00072164" w:rsidRDefault="00AC63C7" w:rsidP="00AC63C7">
      <w:pPr>
        <w:pStyle w:val="ConsPlusNormal"/>
        <w:ind w:firstLine="539"/>
        <w:jc w:val="both"/>
        <w:rPr>
          <w:rFonts w:ascii="Times New Roman" w:hAnsi="Times New Roman" w:cs="Times New Roman"/>
          <w:sz w:val="24"/>
          <w:szCs w:val="24"/>
        </w:rPr>
      </w:pPr>
      <w:r w:rsidRPr="00377C69">
        <w:rPr>
          <w:rFonts w:ascii="Times New Roman" w:hAnsi="Times New Roman" w:cs="Times New Roman"/>
          <w:sz w:val="24"/>
          <w:szCs w:val="24"/>
        </w:rPr>
        <w:t xml:space="preserve">8) осуществление ведения информационной системы обеспечения градостроительной деятельности на территории </w:t>
      </w:r>
      <w:r w:rsidR="00CA693F">
        <w:rPr>
          <w:rFonts w:ascii="Times New Roman" w:hAnsi="Times New Roman" w:cs="Times New Roman"/>
          <w:bCs/>
          <w:sz w:val="24"/>
          <w:szCs w:val="24"/>
        </w:rPr>
        <w:t>Ни</w:t>
      </w:r>
      <w:r w:rsidRPr="00377C69">
        <w:rPr>
          <w:rFonts w:ascii="Times New Roman" w:hAnsi="Times New Roman" w:cs="Times New Roman"/>
          <w:bCs/>
          <w:sz w:val="24"/>
          <w:szCs w:val="24"/>
        </w:rPr>
        <w:t>вского</w:t>
      </w:r>
      <w:r w:rsidRPr="00377C69">
        <w:rPr>
          <w:rFonts w:ascii="Times New Roman" w:hAnsi="Times New Roman" w:cs="Times New Roman"/>
          <w:sz w:val="24"/>
          <w:szCs w:val="24"/>
        </w:rPr>
        <w:t xml:space="preserve"> сельского поселения;</w:t>
      </w:r>
    </w:p>
    <w:p w:rsidR="00AC63C7" w:rsidRPr="00A22ADA"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9</w:t>
      </w:r>
      <w:r w:rsidRPr="00A22ADA">
        <w:rPr>
          <w:rFonts w:ascii="Times New Roman" w:hAnsi="Times New Roman" w:cs="Times New Roman"/>
          <w:sz w:val="24"/>
          <w:szCs w:val="24"/>
        </w:rPr>
        <w:t xml:space="preserve">) осуществление иных полномочий в пределах компетенции, установленной в соответствии с законодательством Российской Федерации, Омской области, Уставом Павлоградского муниципального района, нормативными правовыми </w:t>
      </w:r>
      <w:r>
        <w:rPr>
          <w:rFonts w:ascii="Times New Roman" w:hAnsi="Times New Roman" w:cs="Times New Roman"/>
          <w:sz w:val="24"/>
          <w:szCs w:val="24"/>
        </w:rPr>
        <w:t>актами</w:t>
      </w:r>
      <w:r w:rsidRPr="00A22ADA">
        <w:rPr>
          <w:rFonts w:ascii="Times New Roman" w:hAnsi="Times New Roman" w:cs="Times New Roman"/>
          <w:sz w:val="24"/>
          <w:szCs w:val="24"/>
        </w:rPr>
        <w:t xml:space="preserve"> Совета Павлоградского муниципального района.</w:t>
      </w:r>
    </w:p>
    <w:p w:rsidR="00AC63C7" w:rsidRPr="00A56053" w:rsidRDefault="00AC63C7" w:rsidP="00AC63C7">
      <w:pPr>
        <w:pStyle w:val="afff2"/>
        <w:spacing w:before="0" w:after="0"/>
      </w:pPr>
      <w:r w:rsidRPr="00A22ADA">
        <w:t xml:space="preserve">3. К полномочиям Главы Павлоградского муниципального района </w:t>
      </w:r>
      <w:r w:rsidRPr="00A56053">
        <w:t>в области регулирования землепользования и застройки относятся:</w:t>
      </w:r>
    </w:p>
    <w:p w:rsidR="00AC63C7" w:rsidRPr="002D24AA" w:rsidRDefault="00AC63C7" w:rsidP="00AC63C7">
      <w:pPr>
        <w:pStyle w:val="ConsPlusNormal"/>
        <w:ind w:firstLine="540"/>
        <w:jc w:val="both"/>
        <w:rPr>
          <w:rFonts w:ascii="Times New Roman" w:hAnsi="Times New Roman" w:cs="Times New Roman"/>
          <w:sz w:val="24"/>
          <w:szCs w:val="24"/>
        </w:rPr>
      </w:pPr>
      <w:r w:rsidRPr="002D24AA">
        <w:rPr>
          <w:rFonts w:ascii="Times New Roman" w:hAnsi="Times New Roman" w:cs="Times New Roman"/>
          <w:sz w:val="24"/>
          <w:szCs w:val="24"/>
        </w:rPr>
        <w:t>1) принятие решения о подготовке проекта Правил;</w:t>
      </w:r>
    </w:p>
    <w:p w:rsidR="00AC63C7" w:rsidRPr="002D24AA" w:rsidRDefault="00AC63C7" w:rsidP="00AC63C7">
      <w:pPr>
        <w:pStyle w:val="ConsPlusNormal"/>
        <w:ind w:firstLine="567"/>
        <w:jc w:val="both"/>
        <w:rPr>
          <w:rFonts w:ascii="Times New Roman" w:hAnsi="Times New Roman" w:cs="Times New Roman"/>
          <w:sz w:val="24"/>
          <w:szCs w:val="24"/>
        </w:rPr>
      </w:pPr>
      <w:r w:rsidRPr="002D24AA">
        <w:rPr>
          <w:rFonts w:ascii="Times New Roman" w:hAnsi="Times New Roman" w:cs="Times New Roman"/>
          <w:sz w:val="24"/>
          <w:szCs w:val="24"/>
        </w:rPr>
        <w:t>2) утверждение состава и порядка деятельности комиссии;</w:t>
      </w:r>
    </w:p>
    <w:p w:rsidR="00AC63C7" w:rsidRPr="002D24AA" w:rsidRDefault="00AC63C7" w:rsidP="00AC63C7">
      <w:pPr>
        <w:pStyle w:val="ConsPlusNormal"/>
        <w:ind w:firstLine="540"/>
        <w:jc w:val="both"/>
        <w:rPr>
          <w:rFonts w:ascii="Times New Roman" w:hAnsi="Times New Roman" w:cs="Times New Roman"/>
          <w:sz w:val="24"/>
          <w:szCs w:val="24"/>
        </w:rPr>
      </w:pPr>
      <w:r w:rsidRPr="002D24AA">
        <w:rPr>
          <w:rFonts w:ascii="Times New Roman" w:hAnsi="Times New Roman" w:cs="Times New Roman"/>
          <w:sz w:val="24"/>
          <w:szCs w:val="24"/>
        </w:rPr>
        <w:t>4) принятие решения о назначении публичных слушаний по проекту Правил, проекту о внесении изменений в Правила;</w:t>
      </w:r>
    </w:p>
    <w:p w:rsidR="00AC63C7" w:rsidRPr="002D24AA"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5</w:t>
      </w:r>
      <w:r w:rsidRPr="002D24AA">
        <w:rPr>
          <w:rFonts w:ascii="Times New Roman" w:hAnsi="Times New Roman" w:cs="Times New Roman"/>
          <w:sz w:val="24"/>
          <w:szCs w:val="24"/>
        </w:rPr>
        <w:t xml:space="preserve">) рассмотрение вопросов о внесении изменений в Правила при наличии оснований, установленных Градостроительным </w:t>
      </w:r>
      <w:r w:rsidRPr="00D91D3A">
        <w:rPr>
          <w:rFonts w:ascii="Times New Roman" w:hAnsi="Times New Roman" w:cs="Times New Roman"/>
          <w:sz w:val="24"/>
          <w:szCs w:val="24"/>
        </w:rPr>
        <w:t>кодексом</w:t>
      </w:r>
      <w:r w:rsidRPr="002D24AA">
        <w:rPr>
          <w:rFonts w:ascii="Times New Roman" w:hAnsi="Times New Roman" w:cs="Times New Roman"/>
          <w:sz w:val="24"/>
          <w:szCs w:val="24"/>
        </w:rPr>
        <w:t xml:space="preserve"> Российской Федерации;</w:t>
      </w:r>
    </w:p>
    <w:p w:rsidR="00AC63C7" w:rsidRPr="002D24AA"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6</w:t>
      </w:r>
      <w:r w:rsidRPr="002D24AA">
        <w:rPr>
          <w:rFonts w:ascii="Times New Roman" w:hAnsi="Times New Roman" w:cs="Times New Roman"/>
          <w:sz w:val="24"/>
          <w:szCs w:val="24"/>
        </w:rPr>
        <w:t>) принятие решения о подготовке проекта о внесении изменений в Правила или об отклонении предложений о внесении изменений в Правила с указанием причин отклонения и направление копии такого решения заявителям;</w:t>
      </w:r>
    </w:p>
    <w:p w:rsidR="00AC63C7" w:rsidRPr="002D24AA"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7</w:t>
      </w:r>
      <w:r w:rsidRPr="002D24AA">
        <w:rPr>
          <w:rFonts w:ascii="Times New Roman" w:hAnsi="Times New Roman" w:cs="Times New Roman"/>
          <w:sz w:val="24"/>
          <w:szCs w:val="24"/>
        </w:rPr>
        <w:t>) принятие решения о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или об отказе в предоставлении такого разрешения;</w:t>
      </w:r>
    </w:p>
    <w:p w:rsidR="00AC63C7" w:rsidRPr="002D24AA"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8</w:t>
      </w:r>
      <w:r w:rsidRPr="002D24AA">
        <w:rPr>
          <w:rFonts w:ascii="Times New Roman" w:hAnsi="Times New Roman" w:cs="Times New Roman"/>
          <w:sz w:val="24"/>
          <w:szCs w:val="24"/>
        </w:rPr>
        <w:t>) 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AC63C7" w:rsidRPr="002D24AA"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9</w:t>
      </w:r>
      <w:r w:rsidRPr="002D24AA">
        <w:rPr>
          <w:rFonts w:ascii="Times New Roman" w:hAnsi="Times New Roman" w:cs="Times New Roman"/>
          <w:sz w:val="24"/>
          <w:szCs w:val="24"/>
        </w:rPr>
        <w:t>) принятие решения о подготовке документации по планировке территории;</w:t>
      </w:r>
    </w:p>
    <w:p w:rsidR="00AC63C7" w:rsidRPr="002D24AA" w:rsidRDefault="00AC63C7" w:rsidP="00AC63C7">
      <w:pPr>
        <w:pStyle w:val="ConsPlusNormal"/>
        <w:ind w:firstLine="540"/>
        <w:jc w:val="both"/>
        <w:rPr>
          <w:rFonts w:ascii="Times New Roman" w:hAnsi="Times New Roman" w:cs="Times New Roman"/>
          <w:sz w:val="24"/>
          <w:szCs w:val="24"/>
        </w:rPr>
      </w:pPr>
      <w:r w:rsidRPr="002D24AA">
        <w:rPr>
          <w:rFonts w:ascii="Times New Roman" w:hAnsi="Times New Roman" w:cs="Times New Roman"/>
          <w:sz w:val="24"/>
          <w:szCs w:val="24"/>
        </w:rPr>
        <w:t>1</w:t>
      </w:r>
      <w:r>
        <w:rPr>
          <w:rFonts w:ascii="Times New Roman" w:hAnsi="Times New Roman" w:cs="Times New Roman"/>
          <w:sz w:val="24"/>
          <w:szCs w:val="24"/>
        </w:rPr>
        <w:t>0</w:t>
      </w:r>
      <w:r w:rsidRPr="002D24AA">
        <w:rPr>
          <w:rFonts w:ascii="Times New Roman" w:hAnsi="Times New Roman" w:cs="Times New Roman"/>
          <w:sz w:val="24"/>
          <w:szCs w:val="24"/>
        </w:rPr>
        <w:t>) принятие решения о назначении публичных слушаний по проекту планировки территории и проекту межевания территории, подготовленных в составе документации по планировке территории;</w:t>
      </w:r>
    </w:p>
    <w:p w:rsidR="00AC63C7" w:rsidRPr="002D24AA" w:rsidRDefault="00AC63C7" w:rsidP="00AC63C7">
      <w:pPr>
        <w:pStyle w:val="ConsPlusNormal"/>
        <w:ind w:firstLine="540"/>
        <w:jc w:val="both"/>
        <w:rPr>
          <w:rFonts w:ascii="Times New Roman" w:hAnsi="Times New Roman" w:cs="Times New Roman"/>
          <w:sz w:val="24"/>
          <w:szCs w:val="24"/>
        </w:rPr>
      </w:pPr>
      <w:r w:rsidRPr="002D24AA">
        <w:rPr>
          <w:rFonts w:ascii="Times New Roman" w:hAnsi="Times New Roman" w:cs="Times New Roman"/>
          <w:sz w:val="24"/>
          <w:szCs w:val="24"/>
        </w:rPr>
        <w:t>1</w:t>
      </w:r>
      <w:r>
        <w:rPr>
          <w:rFonts w:ascii="Times New Roman" w:hAnsi="Times New Roman" w:cs="Times New Roman"/>
          <w:sz w:val="24"/>
          <w:szCs w:val="24"/>
        </w:rPr>
        <w:t>1</w:t>
      </w:r>
      <w:r w:rsidRPr="002D24AA">
        <w:rPr>
          <w:rFonts w:ascii="Times New Roman" w:hAnsi="Times New Roman" w:cs="Times New Roman"/>
          <w:sz w:val="24"/>
          <w:szCs w:val="24"/>
        </w:rPr>
        <w:t>) принятие решения об утверждении документации по планировке территории или решения об отклонении такой документации и о направлении ее на доработку с учетом протокола публичных слушаний по проекту планировки территории и проекту межевания территории и заключения о результатах публичных слушаний;</w:t>
      </w:r>
    </w:p>
    <w:p w:rsidR="00AC63C7" w:rsidRPr="002D24AA" w:rsidRDefault="00AC63C7" w:rsidP="00AC63C7">
      <w:pPr>
        <w:pStyle w:val="ConsPlusNormal"/>
        <w:ind w:firstLine="540"/>
        <w:jc w:val="both"/>
        <w:rPr>
          <w:rFonts w:ascii="Times New Roman" w:hAnsi="Times New Roman" w:cs="Times New Roman"/>
          <w:sz w:val="24"/>
          <w:szCs w:val="24"/>
        </w:rPr>
      </w:pPr>
      <w:r w:rsidRPr="002D24AA">
        <w:rPr>
          <w:rFonts w:ascii="Times New Roman" w:hAnsi="Times New Roman" w:cs="Times New Roman"/>
          <w:sz w:val="24"/>
          <w:szCs w:val="24"/>
        </w:rPr>
        <w:t>1</w:t>
      </w:r>
      <w:r>
        <w:rPr>
          <w:rFonts w:ascii="Times New Roman" w:hAnsi="Times New Roman" w:cs="Times New Roman"/>
          <w:sz w:val="24"/>
          <w:szCs w:val="24"/>
        </w:rPr>
        <w:t>2</w:t>
      </w:r>
      <w:r w:rsidRPr="002D24AA">
        <w:rPr>
          <w:rFonts w:ascii="Times New Roman" w:hAnsi="Times New Roman" w:cs="Times New Roman"/>
          <w:sz w:val="24"/>
          <w:szCs w:val="24"/>
        </w:rPr>
        <w:t xml:space="preserve">) осуществление иных полномочий в пределах компетенции, установленной законодательством Российской Федерации, </w:t>
      </w:r>
      <w:r>
        <w:rPr>
          <w:rFonts w:ascii="Times New Roman" w:hAnsi="Times New Roman" w:cs="Times New Roman"/>
          <w:sz w:val="24"/>
          <w:szCs w:val="24"/>
        </w:rPr>
        <w:t>Омской</w:t>
      </w:r>
      <w:r w:rsidRPr="002D24AA">
        <w:rPr>
          <w:rFonts w:ascii="Times New Roman" w:hAnsi="Times New Roman" w:cs="Times New Roman"/>
          <w:sz w:val="24"/>
          <w:szCs w:val="24"/>
        </w:rPr>
        <w:t xml:space="preserve"> области, </w:t>
      </w:r>
      <w:r w:rsidRPr="00D91D3A">
        <w:rPr>
          <w:rFonts w:ascii="Times New Roman" w:hAnsi="Times New Roman" w:cs="Times New Roman"/>
          <w:sz w:val="24"/>
          <w:szCs w:val="24"/>
        </w:rPr>
        <w:t>Уставом</w:t>
      </w:r>
      <w:r w:rsidRPr="00A22ADA">
        <w:rPr>
          <w:rFonts w:ascii="Times New Roman" w:hAnsi="Times New Roman" w:cs="Times New Roman"/>
          <w:sz w:val="24"/>
          <w:szCs w:val="24"/>
        </w:rPr>
        <w:t xml:space="preserve">Павлоградского муниципального района и нормативными правовыми </w:t>
      </w:r>
      <w:r>
        <w:rPr>
          <w:rFonts w:ascii="Times New Roman" w:hAnsi="Times New Roman" w:cs="Times New Roman"/>
          <w:sz w:val="24"/>
          <w:szCs w:val="24"/>
        </w:rPr>
        <w:t>актами</w:t>
      </w:r>
      <w:r w:rsidRPr="00A22ADA">
        <w:rPr>
          <w:rFonts w:ascii="Times New Roman" w:hAnsi="Times New Roman" w:cs="Times New Roman"/>
          <w:sz w:val="24"/>
          <w:szCs w:val="24"/>
        </w:rPr>
        <w:t xml:space="preserve"> Совета Павлоградского муниципального района.</w:t>
      </w:r>
    </w:p>
    <w:p w:rsidR="00AC63C7" w:rsidRPr="00377C69" w:rsidRDefault="00AC63C7" w:rsidP="00AC63C7">
      <w:bookmarkStart w:id="0" w:name="_Toc402785661"/>
    </w:p>
    <w:p w:rsidR="00AC63C7" w:rsidRDefault="00AC63C7" w:rsidP="00AC63C7">
      <w:pPr>
        <w:pStyle w:val="3"/>
        <w:numPr>
          <w:ilvl w:val="0"/>
          <w:numId w:val="0"/>
        </w:numPr>
        <w:spacing w:before="0" w:after="0"/>
        <w:ind w:firstLine="567"/>
        <w:jc w:val="left"/>
        <w:rPr>
          <w:sz w:val="24"/>
          <w:szCs w:val="24"/>
        </w:rPr>
      </w:pPr>
      <w:r w:rsidRPr="00A56053">
        <w:rPr>
          <w:sz w:val="24"/>
          <w:szCs w:val="24"/>
        </w:rPr>
        <w:t xml:space="preserve">Статья </w:t>
      </w:r>
      <w:r>
        <w:rPr>
          <w:sz w:val="24"/>
          <w:szCs w:val="24"/>
        </w:rPr>
        <w:t>4</w:t>
      </w:r>
      <w:r w:rsidRPr="00A56053">
        <w:rPr>
          <w:sz w:val="24"/>
          <w:szCs w:val="24"/>
        </w:rPr>
        <w:t>.  Комиссия по подготовке проекта Правил землепользования и</w:t>
      </w:r>
    </w:p>
    <w:p w:rsidR="00AC63C7" w:rsidRDefault="00AC63C7" w:rsidP="00AC63C7">
      <w:pPr>
        <w:pStyle w:val="3"/>
        <w:numPr>
          <w:ilvl w:val="0"/>
          <w:numId w:val="0"/>
        </w:numPr>
        <w:spacing w:before="0" w:after="0"/>
        <w:ind w:firstLine="567"/>
        <w:jc w:val="left"/>
        <w:rPr>
          <w:sz w:val="24"/>
          <w:szCs w:val="24"/>
        </w:rPr>
      </w:pPr>
      <w:r>
        <w:rPr>
          <w:sz w:val="24"/>
          <w:szCs w:val="24"/>
        </w:rPr>
        <w:t>з</w:t>
      </w:r>
      <w:r w:rsidRPr="00A56053">
        <w:rPr>
          <w:sz w:val="24"/>
          <w:szCs w:val="24"/>
        </w:rPr>
        <w:t>астройки</w:t>
      </w:r>
      <w:bookmarkEnd w:id="0"/>
    </w:p>
    <w:p w:rsidR="00AC63C7" w:rsidRPr="007E6F40" w:rsidRDefault="00AC63C7" w:rsidP="00AC63C7">
      <w:pPr>
        <w:spacing w:after="0" w:line="240" w:lineRule="auto"/>
      </w:pPr>
    </w:p>
    <w:p w:rsidR="00AC63C7" w:rsidRPr="00241339" w:rsidRDefault="00AC63C7" w:rsidP="00AC63C7">
      <w:pPr>
        <w:pStyle w:val="ConsPlusNormal"/>
        <w:ind w:firstLine="540"/>
        <w:jc w:val="both"/>
        <w:rPr>
          <w:rFonts w:ascii="Times New Roman" w:hAnsi="Times New Roman" w:cs="Times New Roman"/>
          <w:sz w:val="24"/>
          <w:szCs w:val="24"/>
        </w:rPr>
      </w:pPr>
      <w:r w:rsidRPr="00377C69">
        <w:rPr>
          <w:rFonts w:ascii="Times New Roman" w:hAnsi="Times New Roman" w:cs="Times New Roman"/>
          <w:sz w:val="24"/>
          <w:szCs w:val="24"/>
        </w:rPr>
        <w:t xml:space="preserve">1. Комиссия по подготовке проектов Правил землепользования и застройки сельских поселений Павлоградского муниципального района Омской области (далее - Комиссия) является постоянно действующим органом, созданным для обеспечения реализации полномочий, предусмотренных Градостроительным </w:t>
      </w:r>
      <w:hyperlink r:id="rId12" w:history="1">
        <w:r w:rsidRPr="00377C69">
          <w:rPr>
            <w:rFonts w:ascii="Times New Roman" w:hAnsi="Times New Roman" w:cs="Times New Roman"/>
            <w:sz w:val="24"/>
            <w:szCs w:val="24"/>
          </w:rPr>
          <w:t>кодексом</w:t>
        </w:r>
      </w:hyperlink>
      <w:r w:rsidRPr="00377C69">
        <w:rPr>
          <w:rFonts w:ascii="Times New Roman" w:hAnsi="Times New Roman" w:cs="Times New Roman"/>
          <w:sz w:val="24"/>
          <w:szCs w:val="24"/>
        </w:rPr>
        <w:t xml:space="preserve"> Российской Федерации и настоящими Правилами.</w:t>
      </w:r>
    </w:p>
    <w:p w:rsidR="00AC63C7" w:rsidRPr="00A22ADA" w:rsidRDefault="00AC63C7" w:rsidP="00AC63C7">
      <w:pPr>
        <w:pStyle w:val="afff2"/>
        <w:spacing w:before="0" w:after="0"/>
      </w:pPr>
      <w:r>
        <w:t>2</w:t>
      </w:r>
      <w:r w:rsidRPr="00A22ADA">
        <w:t>. Состав и порядок деятельности Комиссии утверждается муниципальным правовым актом, принятым Главой Павлоградского муниципального района.</w:t>
      </w:r>
    </w:p>
    <w:p w:rsidR="00AC63C7" w:rsidRPr="00A22ADA" w:rsidRDefault="00AC63C7" w:rsidP="00AC63C7">
      <w:pPr>
        <w:pStyle w:val="afff2"/>
        <w:spacing w:before="0" w:after="0"/>
      </w:pPr>
      <w:r>
        <w:t>3</w:t>
      </w:r>
      <w:r w:rsidRPr="00A22ADA">
        <w:t>. Комиссия осуществляет следующие функции:</w:t>
      </w:r>
    </w:p>
    <w:p w:rsidR="00AC63C7" w:rsidRPr="00A22ADA" w:rsidRDefault="00AC63C7" w:rsidP="00AC63C7">
      <w:pPr>
        <w:pStyle w:val="afff2"/>
        <w:spacing w:before="0" w:after="0"/>
      </w:pPr>
      <w:r w:rsidRPr="00A22ADA">
        <w:t>1) рассматривает предложения заинтересованных лиц и готовит заключения о внесении изменений в Правила;</w:t>
      </w:r>
    </w:p>
    <w:p w:rsidR="00AC63C7" w:rsidRPr="00A22ADA" w:rsidRDefault="00AC63C7" w:rsidP="00AC63C7">
      <w:pPr>
        <w:pStyle w:val="afff2"/>
        <w:spacing w:before="0" w:after="0"/>
      </w:pPr>
      <w:r w:rsidRPr="00A22ADA">
        <w:t xml:space="preserve">2) организует и проводит в установленном порядке </w:t>
      </w:r>
      <w:r w:rsidRPr="00FE315C">
        <w:t>публичные слушания</w:t>
      </w:r>
      <w:r w:rsidRPr="00A22ADA">
        <w:t xml:space="preserve"> по проектам внесения изменений в Правила, по вопросам предоставления разрешений на условно разрешенный вид использования земельных участков или объектов капитального строительства, отклонения от предельных параметров разрешенного строительства, реконструкции объектов капитального строительства;</w:t>
      </w:r>
    </w:p>
    <w:p w:rsidR="00AC63C7" w:rsidRPr="00A22ADA" w:rsidRDefault="00AC63C7" w:rsidP="00AC63C7">
      <w:pPr>
        <w:pStyle w:val="afff2"/>
        <w:spacing w:before="0" w:after="0"/>
      </w:pPr>
      <w:r w:rsidRPr="00A22ADA">
        <w:t>3) готовит и направляет Главе Павлоградского муниципального района рекомендации о предоставлении разрешений на условно разрешенный вид использования земельного участка или объекта капитального строительства или об отказе в предоставлении таких разрешений;</w:t>
      </w:r>
    </w:p>
    <w:p w:rsidR="00AC63C7" w:rsidRPr="00A22ADA" w:rsidRDefault="00AC63C7" w:rsidP="00AC63C7">
      <w:pPr>
        <w:pStyle w:val="afff2"/>
        <w:spacing w:before="0" w:after="0"/>
      </w:pPr>
      <w:r w:rsidRPr="00A22ADA">
        <w:t>4) готовит и направляет Главе Павлоградского муниципального района рекомендации о предоставлении разрешений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таких разрешений;</w:t>
      </w:r>
    </w:p>
    <w:p w:rsidR="00AC63C7" w:rsidRPr="00A56053" w:rsidRDefault="00AC63C7" w:rsidP="00AC63C7">
      <w:pPr>
        <w:pStyle w:val="afff2"/>
        <w:spacing w:before="0" w:after="0"/>
      </w:pPr>
      <w:r w:rsidRPr="00A22ADA">
        <w:t>5) готовит предложения об отмене и признании утратившими силу нормативных правовых актов органов местного самоуправления Павлоградского муниципального</w:t>
      </w:r>
      <w:r>
        <w:t xml:space="preserve"> района</w:t>
      </w:r>
      <w:r w:rsidRPr="00A56053">
        <w:t xml:space="preserve"> в области землепользования и застройки, противоречащих действующему законодательству, настоящим Правилам.</w:t>
      </w:r>
    </w:p>
    <w:p w:rsidR="00AC63C7" w:rsidRPr="00A56053" w:rsidRDefault="00AC63C7" w:rsidP="00AC63C7">
      <w:pPr>
        <w:pStyle w:val="afff2"/>
        <w:spacing w:before="0" w:after="0"/>
      </w:pPr>
      <w:r>
        <w:t>4</w:t>
      </w:r>
      <w:r w:rsidRPr="00A56053">
        <w:t>. Комиссия имеет право:</w:t>
      </w:r>
    </w:p>
    <w:p w:rsidR="00AC63C7" w:rsidRPr="00A56053" w:rsidRDefault="00AC63C7" w:rsidP="00AC63C7">
      <w:pPr>
        <w:pStyle w:val="afff2"/>
        <w:spacing w:before="0" w:after="0"/>
      </w:pPr>
      <w:r w:rsidRPr="00A56053">
        <w:t>1) запрашивать и получать необходимые информацию и документы по вопросам, входящим в компетенцию Комиссии;</w:t>
      </w:r>
    </w:p>
    <w:p w:rsidR="00AC63C7" w:rsidRPr="00A56053" w:rsidRDefault="00AC63C7" w:rsidP="00AC63C7">
      <w:pPr>
        <w:pStyle w:val="afff2"/>
        <w:spacing w:before="0" w:after="0"/>
      </w:pPr>
      <w:r w:rsidRPr="00A56053">
        <w:t>2) приглашать на заседания Комиссии заинтересованных лиц;</w:t>
      </w:r>
    </w:p>
    <w:p w:rsidR="00AC63C7" w:rsidRPr="00A56053" w:rsidRDefault="00AC63C7" w:rsidP="00AC63C7">
      <w:pPr>
        <w:pStyle w:val="afff2"/>
        <w:spacing w:before="0" w:after="0"/>
      </w:pPr>
      <w:r w:rsidRPr="00A56053">
        <w:t>3) привлекать независимых экспертов к работе по подготовке соответствующих рекомендаций;</w:t>
      </w:r>
    </w:p>
    <w:p w:rsidR="00AC63C7" w:rsidRPr="00A56053" w:rsidRDefault="00AC63C7" w:rsidP="00AC63C7">
      <w:pPr>
        <w:pStyle w:val="afff2"/>
        <w:spacing w:before="0" w:after="0"/>
      </w:pPr>
      <w:r w:rsidRPr="00A56053">
        <w:t>4) публиковать материалы о своей деятельности.</w:t>
      </w:r>
    </w:p>
    <w:p w:rsidR="00AC63C7" w:rsidRDefault="00AC63C7" w:rsidP="00AC63C7">
      <w:pPr>
        <w:pStyle w:val="afff2"/>
        <w:spacing w:before="0" w:after="0"/>
        <w:rPr>
          <w:b/>
          <w:sz w:val="28"/>
          <w:szCs w:val="28"/>
        </w:rPr>
      </w:pPr>
    </w:p>
    <w:p w:rsidR="00AC63C7" w:rsidRPr="00FE39A6" w:rsidRDefault="00AC63C7" w:rsidP="00AC63C7">
      <w:pPr>
        <w:pStyle w:val="afff2"/>
        <w:spacing w:before="0" w:after="0"/>
        <w:ind w:left="993" w:firstLine="0"/>
        <w:jc w:val="center"/>
        <w:rPr>
          <w:b/>
          <w:bCs/>
        </w:rPr>
      </w:pPr>
      <w:r w:rsidRPr="00FE39A6">
        <w:rPr>
          <w:b/>
        </w:rPr>
        <w:t xml:space="preserve">Глава 3. Градостроительное зонирование и регламентирование использования территории </w:t>
      </w:r>
      <w:r w:rsidR="00CA693F">
        <w:rPr>
          <w:b/>
          <w:bCs/>
        </w:rPr>
        <w:t>Ни</w:t>
      </w:r>
      <w:r w:rsidRPr="00FE39A6">
        <w:rPr>
          <w:b/>
          <w:bCs/>
        </w:rPr>
        <w:t>вского сельского поселения</w:t>
      </w:r>
    </w:p>
    <w:p w:rsidR="00AC63C7" w:rsidRPr="00FE39A6" w:rsidRDefault="00AC63C7" w:rsidP="00AC63C7">
      <w:pPr>
        <w:pStyle w:val="afff2"/>
        <w:spacing w:before="0" w:after="0"/>
        <w:ind w:left="993" w:firstLine="0"/>
        <w:rPr>
          <w:b/>
          <w:bCs/>
          <w:sz w:val="28"/>
          <w:szCs w:val="28"/>
        </w:rPr>
      </w:pPr>
    </w:p>
    <w:p w:rsidR="00AC63C7" w:rsidRDefault="00AC63C7" w:rsidP="00AC63C7">
      <w:pPr>
        <w:pStyle w:val="3"/>
        <w:numPr>
          <w:ilvl w:val="0"/>
          <w:numId w:val="0"/>
        </w:numPr>
        <w:spacing w:before="0" w:after="0"/>
        <w:ind w:left="284" w:firstLine="283"/>
        <w:rPr>
          <w:bCs w:val="0"/>
          <w:sz w:val="24"/>
          <w:szCs w:val="24"/>
        </w:rPr>
      </w:pPr>
      <w:bookmarkStart w:id="1" w:name="_Toc402785663"/>
      <w:r w:rsidRPr="00A56053">
        <w:rPr>
          <w:bCs w:val="0"/>
          <w:sz w:val="24"/>
          <w:szCs w:val="24"/>
        </w:rPr>
        <w:t xml:space="preserve">Статья </w:t>
      </w:r>
      <w:r>
        <w:rPr>
          <w:bCs w:val="0"/>
          <w:sz w:val="24"/>
          <w:szCs w:val="24"/>
        </w:rPr>
        <w:t>5</w:t>
      </w:r>
      <w:r w:rsidRPr="00A56053">
        <w:rPr>
          <w:bCs w:val="0"/>
          <w:sz w:val="24"/>
          <w:szCs w:val="24"/>
        </w:rPr>
        <w:t>.</w:t>
      </w:r>
      <w:r w:rsidRPr="004B6594">
        <w:rPr>
          <w:sz w:val="24"/>
          <w:szCs w:val="24"/>
        </w:rPr>
        <w:t>Градостроительное зонирование территории</w:t>
      </w:r>
      <w:r w:rsidR="00CA693F">
        <w:rPr>
          <w:bCs w:val="0"/>
          <w:sz w:val="24"/>
          <w:szCs w:val="24"/>
        </w:rPr>
        <w:t>Ни</w:t>
      </w:r>
      <w:r w:rsidRPr="004B6594">
        <w:rPr>
          <w:bCs w:val="0"/>
          <w:sz w:val="24"/>
          <w:szCs w:val="24"/>
        </w:rPr>
        <w:t>вскогосельского поселения</w:t>
      </w:r>
    </w:p>
    <w:p w:rsidR="00AC63C7" w:rsidRPr="00FE39A6" w:rsidRDefault="00AC63C7" w:rsidP="00AC63C7">
      <w:pPr>
        <w:spacing w:after="0" w:line="240" w:lineRule="auto"/>
      </w:pP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 xml:space="preserve">1. Градостроительное зонирование территории </w:t>
      </w:r>
      <w:r w:rsidR="00CA693F">
        <w:rPr>
          <w:rFonts w:ascii="Times New Roman" w:hAnsi="Times New Roman"/>
          <w:bCs/>
          <w:sz w:val="24"/>
          <w:szCs w:val="24"/>
        </w:rPr>
        <w:t>Ни</w:t>
      </w:r>
      <w:r w:rsidRPr="00A22ADA">
        <w:rPr>
          <w:rFonts w:ascii="Times New Roman" w:hAnsi="Times New Roman"/>
          <w:bCs/>
          <w:sz w:val="24"/>
          <w:szCs w:val="24"/>
        </w:rPr>
        <w:t>вского</w:t>
      </w:r>
      <w:r w:rsidRPr="00D461D9">
        <w:rPr>
          <w:rFonts w:ascii="Times New Roman" w:hAnsi="Times New Roman"/>
          <w:bCs/>
          <w:sz w:val="24"/>
          <w:szCs w:val="24"/>
        </w:rPr>
        <w:t xml:space="preserve"> сельского </w:t>
      </w:r>
      <w:r w:rsidRPr="00D461D9">
        <w:rPr>
          <w:rFonts w:ascii="Times New Roman" w:hAnsi="Times New Roman"/>
          <w:sz w:val="24"/>
          <w:szCs w:val="24"/>
        </w:rPr>
        <w:t>поселения</w:t>
      </w:r>
      <w:r w:rsidRPr="004B6594">
        <w:rPr>
          <w:rFonts w:ascii="Times New Roman" w:hAnsi="Times New Roman" w:cs="Times New Roman"/>
          <w:sz w:val="24"/>
          <w:szCs w:val="24"/>
        </w:rPr>
        <w:t xml:space="preserve"> осуществляется в соответствии с Генеральным </w:t>
      </w:r>
      <w:hyperlink r:id="rId13" w:history="1">
        <w:r w:rsidRPr="004B6594">
          <w:rPr>
            <w:rFonts w:ascii="Times New Roman" w:hAnsi="Times New Roman" w:cs="Times New Roman"/>
            <w:sz w:val="24"/>
            <w:szCs w:val="24"/>
          </w:rPr>
          <w:t>планом</w:t>
        </w:r>
      </w:hyperlink>
      <w:r w:rsidRPr="004B6594">
        <w:rPr>
          <w:rFonts w:ascii="Times New Roman" w:hAnsi="Times New Roman" w:cs="Times New Roman"/>
          <w:sz w:val="24"/>
          <w:szCs w:val="24"/>
        </w:rPr>
        <w:t xml:space="preserve">, на основе комплексного анализа всех характеристик и особенностей территории </w:t>
      </w:r>
      <w:r w:rsidR="00CA693F">
        <w:rPr>
          <w:rFonts w:ascii="Times New Roman" w:hAnsi="Times New Roman"/>
          <w:bCs/>
          <w:sz w:val="24"/>
          <w:szCs w:val="24"/>
        </w:rPr>
        <w:t>Ни</w:t>
      </w:r>
      <w:r w:rsidRPr="00A22ADA">
        <w:rPr>
          <w:rFonts w:ascii="Times New Roman" w:hAnsi="Times New Roman"/>
          <w:bCs/>
          <w:sz w:val="24"/>
          <w:szCs w:val="24"/>
        </w:rPr>
        <w:t>вского</w:t>
      </w:r>
      <w:r w:rsidRPr="00D461D9">
        <w:rPr>
          <w:rFonts w:ascii="Times New Roman" w:hAnsi="Times New Roman"/>
          <w:bCs/>
          <w:sz w:val="24"/>
          <w:szCs w:val="24"/>
        </w:rPr>
        <w:t xml:space="preserve"> сельского </w:t>
      </w:r>
      <w:r w:rsidRPr="00D461D9">
        <w:rPr>
          <w:rFonts w:ascii="Times New Roman" w:hAnsi="Times New Roman"/>
          <w:sz w:val="24"/>
          <w:szCs w:val="24"/>
        </w:rPr>
        <w:t>поселения</w:t>
      </w:r>
      <w:r w:rsidRPr="004B6594">
        <w:rPr>
          <w:rFonts w:ascii="Times New Roman" w:hAnsi="Times New Roman" w:cs="Times New Roman"/>
          <w:sz w:val="24"/>
          <w:szCs w:val="24"/>
        </w:rPr>
        <w:t>.</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 xml:space="preserve">2. В </w:t>
      </w:r>
      <w:hyperlink w:anchor="P704" w:history="1">
        <w:r w:rsidRPr="004B6594">
          <w:rPr>
            <w:rFonts w:ascii="Times New Roman" w:hAnsi="Times New Roman" w:cs="Times New Roman"/>
            <w:sz w:val="24"/>
            <w:szCs w:val="24"/>
          </w:rPr>
          <w:t>разделе 2</w:t>
        </w:r>
      </w:hyperlink>
      <w:r w:rsidRPr="004B6594">
        <w:rPr>
          <w:rFonts w:ascii="Times New Roman" w:hAnsi="Times New Roman" w:cs="Times New Roman"/>
          <w:sz w:val="24"/>
          <w:szCs w:val="24"/>
        </w:rPr>
        <w:t xml:space="preserve"> настоящих Правил устанавливаются:</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1) территориальные зоны (</w:t>
      </w:r>
      <w:hyperlink w:anchor="P711" w:history="1">
        <w:r w:rsidRPr="004B6594">
          <w:rPr>
            <w:rFonts w:ascii="Times New Roman" w:hAnsi="Times New Roman" w:cs="Times New Roman"/>
            <w:sz w:val="24"/>
            <w:szCs w:val="24"/>
          </w:rPr>
          <w:t xml:space="preserve">статья </w:t>
        </w:r>
      </w:hyperlink>
      <w:r>
        <w:rPr>
          <w:rFonts w:ascii="Times New Roman" w:hAnsi="Times New Roman" w:cs="Times New Roman"/>
          <w:sz w:val="24"/>
          <w:szCs w:val="24"/>
        </w:rPr>
        <w:t>23</w:t>
      </w:r>
      <w:r w:rsidRPr="004B6594">
        <w:rPr>
          <w:rFonts w:ascii="Times New Roman" w:hAnsi="Times New Roman" w:cs="Times New Roman"/>
          <w:sz w:val="24"/>
          <w:szCs w:val="24"/>
        </w:rPr>
        <w:t xml:space="preserve"> настоящих Правил);</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2) зоны с особыми условиями использования территорий (</w:t>
      </w:r>
      <w:hyperlink w:anchor="P773" w:history="1">
        <w:r w:rsidRPr="004B6594">
          <w:rPr>
            <w:rFonts w:ascii="Times New Roman" w:hAnsi="Times New Roman" w:cs="Times New Roman"/>
            <w:sz w:val="24"/>
            <w:szCs w:val="24"/>
          </w:rPr>
          <w:t>стать</w:t>
        </w:r>
        <w:r w:rsidR="00CA693F">
          <w:rPr>
            <w:rFonts w:ascii="Times New Roman" w:hAnsi="Times New Roman" w:cs="Times New Roman"/>
            <w:sz w:val="24"/>
            <w:szCs w:val="24"/>
          </w:rPr>
          <w:t>я</w:t>
        </w:r>
      </w:hyperlink>
      <w:hyperlink w:anchor="P813" w:history="1">
        <w:r>
          <w:rPr>
            <w:rFonts w:ascii="Times New Roman" w:hAnsi="Times New Roman" w:cs="Times New Roman"/>
            <w:sz w:val="24"/>
            <w:szCs w:val="24"/>
          </w:rPr>
          <w:t>26</w:t>
        </w:r>
      </w:hyperlink>
      <w:r w:rsidRPr="004B6594">
        <w:rPr>
          <w:rFonts w:ascii="Times New Roman" w:hAnsi="Times New Roman" w:cs="Times New Roman"/>
          <w:sz w:val="24"/>
          <w:szCs w:val="24"/>
        </w:rPr>
        <w:t xml:space="preserve"> настоящих Правил).</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3. Границы территориальных зон устанавливаются с учетом:</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 xml:space="preserve">2) функциональных зон и параметров их планируемого развития, определенных Генеральным </w:t>
      </w:r>
      <w:hyperlink r:id="rId14" w:history="1">
        <w:r w:rsidRPr="004B6594">
          <w:rPr>
            <w:rFonts w:ascii="Times New Roman" w:hAnsi="Times New Roman" w:cs="Times New Roman"/>
            <w:sz w:val="24"/>
            <w:szCs w:val="24"/>
          </w:rPr>
          <w:t>планом</w:t>
        </w:r>
      </w:hyperlink>
      <w:r w:rsidRPr="004B6594">
        <w:rPr>
          <w:rFonts w:ascii="Times New Roman" w:hAnsi="Times New Roman" w:cs="Times New Roman"/>
          <w:sz w:val="24"/>
          <w:szCs w:val="24"/>
        </w:rPr>
        <w:t>;</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 xml:space="preserve">3) определенных Градостроительным </w:t>
      </w:r>
      <w:hyperlink r:id="rId15" w:history="1">
        <w:r w:rsidRPr="004B6594">
          <w:rPr>
            <w:rFonts w:ascii="Times New Roman" w:hAnsi="Times New Roman" w:cs="Times New Roman"/>
            <w:sz w:val="24"/>
            <w:szCs w:val="24"/>
          </w:rPr>
          <w:t>кодексом</w:t>
        </w:r>
      </w:hyperlink>
      <w:r w:rsidRPr="004B6594">
        <w:rPr>
          <w:rFonts w:ascii="Times New Roman" w:hAnsi="Times New Roman" w:cs="Times New Roman"/>
          <w:sz w:val="24"/>
          <w:szCs w:val="24"/>
        </w:rPr>
        <w:t xml:space="preserve"> РФ территориальных зон;</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4) сложившейся планировки территории и существующего землепользования;</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5) 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6) предотвращения возможности причинения вреда объектам капитального строительства, расположенным на смежных земельных участках.</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4. Границы территориальных зон устанавливаются по:</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1) линиям магистралей, улиц, проездов, разделяющим транспортные потоки противоположных направлений;</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2) красным линиям;</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3) границам земельных участков;</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 xml:space="preserve">4) границам </w:t>
      </w:r>
      <w:r>
        <w:rPr>
          <w:rFonts w:ascii="Times New Roman" w:hAnsi="Times New Roman" w:cs="Times New Roman"/>
          <w:sz w:val="24"/>
          <w:szCs w:val="24"/>
        </w:rPr>
        <w:t>населенных пунктов</w:t>
      </w:r>
      <w:r w:rsidRPr="004B6594">
        <w:rPr>
          <w:rFonts w:ascii="Times New Roman" w:hAnsi="Times New Roman" w:cs="Times New Roman"/>
          <w:sz w:val="24"/>
          <w:szCs w:val="24"/>
        </w:rPr>
        <w:t>;</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5) естественным границам природных объектов;</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6) иным границам.</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 xml:space="preserve">5. Каждая территориальная зона обозначается на </w:t>
      </w:r>
      <w:r>
        <w:rPr>
          <w:rFonts w:ascii="Times New Roman" w:hAnsi="Times New Roman" w:cs="Times New Roman"/>
          <w:sz w:val="24"/>
          <w:szCs w:val="24"/>
        </w:rPr>
        <w:t>к</w:t>
      </w:r>
      <w:r w:rsidRPr="004B6594">
        <w:rPr>
          <w:rFonts w:ascii="Times New Roman" w:hAnsi="Times New Roman" w:cs="Times New Roman"/>
          <w:sz w:val="24"/>
          <w:szCs w:val="24"/>
        </w:rPr>
        <w:t xml:space="preserve">арте градостроительного зонирования </w:t>
      </w:r>
      <w:r w:rsidR="00CA693F">
        <w:rPr>
          <w:rFonts w:ascii="Times New Roman" w:hAnsi="Times New Roman"/>
          <w:bCs/>
          <w:sz w:val="24"/>
          <w:szCs w:val="24"/>
        </w:rPr>
        <w:t>Ни</w:t>
      </w:r>
      <w:r w:rsidRPr="00A22ADA">
        <w:rPr>
          <w:rFonts w:ascii="Times New Roman" w:hAnsi="Times New Roman"/>
          <w:bCs/>
          <w:sz w:val="24"/>
          <w:szCs w:val="24"/>
        </w:rPr>
        <w:t>вского</w:t>
      </w:r>
      <w:r w:rsidRPr="00D461D9">
        <w:rPr>
          <w:rFonts w:ascii="Times New Roman" w:hAnsi="Times New Roman"/>
          <w:bCs/>
          <w:sz w:val="24"/>
          <w:szCs w:val="24"/>
        </w:rPr>
        <w:t xml:space="preserve"> сельского </w:t>
      </w:r>
      <w:r w:rsidRPr="00D461D9">
        <w:rPr>
          <w:rFonts w:ascii="Times New Roman" w:hAnsi="Times New Roman"/>
          <w:sz w:val="24"/>
          <w:szCs w:val="24"/>
        </w:rPr>
        <w:t>поселения</w:t>
      </w:r>
      <w:r w:rsidRPr="004B6594">
        <w:rPr>
          <w:rFonts w:ascii="Times New Roman" w:hAnsi="Times New Roman" w:cs="Times New Roman"/>
          <w:sz w:val="24"/>
          <w:szCs w:val="24"/>
        </w:rPr>
        <w:t xml:space="preserve"> определенным цветом и буквенно-цифровым кодом, отражающим ее принадлежность к одному из видов территориальных зон.</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6. Границы территориальных зон, выделенных на карте градостроительного зонирования</w:t>
      </w:r>
      <w:r w:rsidR="00CA693F">
        <w:rPr>
          <w:rFonts w:ascii="Times New Roman" w:hAnsi="Times New Roman"/>
          <w:bCs/>
          <w:sz w:val="24"/>
          <w:szCs w:val="24"/>
        </w:rPr>
        <w:t>Ни</w:t>
      </w:r>
      <w:r w:rsidRPr="00A22ADA">
        <w:rPr>
          <w:rFonts w:ascii="Times New Roman" w:hAnsi="Times New Roman"/>
          <w:bCs/>
          <w:sz w:val="24"/>
          <w:szCs w:val="24"/>
        </w:rPr>
        <w:t>вского</w:t>
      </w:r>
      <w:r w:rsidRPr="00D461D9">
        <w:rPr>
          <w:rFonts w:ascii="Times New Roman" w:hAnsi="Times New Roman"/>
          <w:bCs/>
          <w:sz w:val="24"/>
          <w:szCs w:val="24"/>
        </w:rPr>
        <w:t xml:space="preserve"> сельского </w:t>
      </w:r>
      <w:r w:rsidRPr="00D461D9">
        <w:rPr>
          <w:rFonts w:ascii="Times New Roman" w:hAnsi="Times New Roman"/>
          <w:sz w:val="24"/>
          <w:szCs w:val="24"/>
        </w:rPr>
        <w:t>поселения</w:t>
      </w:r>
      <w:r w:rsidRPr="004B6594">
        <w:rPr>
          <w:rFonts w:ascii="Times New Roman" w:hAnsi="Times New Roman" w:cs="Times New Roman"/>
          <w:sz w:val="24"/>
          <w:szCs w:val="24"/>
        </w:rPr>
        <w:t>, должны отвечать требованию принадлежности каждого земельного участка (за исключением земельных участков линейных объектов) только к одной территориальной зоне. Один и тот же земельный участок не может находиться одновременно в двух или более территориальных зонах. Территориальные зоны, как правило, не устанавливаются применительно к одному земельному участку.</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 xml:space="preserve">7. После вступления в силу настоящих Правил раздел, объединение, перераспределение и выдел земельных участков, а также строительство или реконструкции объектов капитального строительства на их территории </w:t>
      </w:r>
      <w:r w:rsidR="00CA693F">
        <w:rPr>
          <w:rFonts w:ascii="Times New Roman" w:hAnsi="Times New Roman"/>
          <w:bCs/>
          <w:sz w:val="24"/>
          <w:szCs w:val="24"/>
        </w:rPr>
        <w:t>Ни</w:t>
      </w:r>
      <w:r w:rsidRPr="00A22ADA">
        <w:rPr>
          <w:rFonts w:ascii="Times New Roman" w:hAnsi="Times New Roman"/>
          <w:bCs/>
          <w:sz w:val="24"/>
          <w:szCs w:val="24"/>
        </w:rPr>
        <w:t>вского</w:t>
      </w:r>
      <w:r w:rsidRPr="00D461D9">
        <w:rPr>
          <w:rFonts w:ascii="Times New Roman" w:hAnsi="Times New Roman"/>
          <w:bCs/>
          <w:sz w:val="24"/>
          <w:szCs w:val="24"/>
        </w:rPr>
        <w:t xml:space="preserve"> сельского </w:t>
      </w:r>
      <w:r w:rsidRPr="00D461D9">
        <w:rPr>
          <w:rFonts w:ascii="Times New Roman" w:hAnsi="Times New Roman"/>
          <w:sz w:val="24"/>
          <w:szCs w:val="24"/>
        </w:rPr>
        <w:t>поселения</w:t>
      </w:r>
      <w:r w:rsidRPr="004B6594">
        <w:rPr>
          <w:rFonts w:ascii="Times New Roman" w:hAnsi="Times New Roman" w:cs="Times New Roman"/>
          <w:sz w:val="24"/>
          <w:szCs w:val="24"/>
        </w:rPr>
        <w:t xml:space="preserve"> осуществляется при условии формирования земельных участков в пределах границ соответствующей территориальной зоны.</w:t>
      </w:r>
    </w:p>
    <w:p w:rsidR="00AC63C7" w:rsidRPr="004B6594" w:rsidRDefault="00AC63C7" w:rsidP="00AC63C7">
      <w:pPr>
        <w:pStyle w:val="ConsPlusNormal"/>
        <w:ind w:firstLine="540"/>
        <w:jc w:val="both"/>
        <w:rPr>
          <w:rFonts w:ascii="Times New Roman" w:hAnsi="Times New Roman" w:cs="Times New Roman"/>
          <w:sz w:val="24"/>
          <w:szCs w:val="24"/>
        </w:rPr>
      </w:pPr>
      <w:r w:rsidRPr="004B6594">
        <w:rPr>
          <w:rFonts w:ascii="Times New Roman" w:hAnsi="Times New Roman" w:cs="Times New Roman"/>
          <w:sz w:val="24"/>
          <w:szCs w:val="24"/>
        </w:rPr>
        <w:t>8. Границы зон с особыми условиями использования территории устанавливаются в соответствии с законодательством Российской Федерации и могут не совпадать с границами территориальных зон.</w:t>
      </w:r>
    </w:p>
    <w:p w:rsidR="00AC63C7" w:rsidRPr="004B6594" w:rsidRDefault="00AC63C7" w:rsidP="00AC63C7">
      <w:pPr>
        <w:pStyle w:val="3"/>
        <w:numPr>
          <w:ilvl w:val="0"/>
          <w:numId w:val="0"/>
        </w:numPr>
        <w:spacing w:before="0" w:after="0"/>
        <w:ind w:left="284" w:firstLine="283"/>
        <w:rPr>
          <w:bCs w:val="0"/>
          <w:sz w:val="24"/>
          <w:szCs w:val="24"/>
        </w:rPr>
      </w:pPr>
    </w:p>
    <w:p w:rsidR="00AC63C7" w:rsidRDefault="00AC63C7" w:rsidP="00AC63C7">
      <w:pPr>
        <w:pStyle w:val="3"/>
        <w:numPr>
          <w:ilvl w:val="0"/>
          <w:numId w:val="0"/>
        </w:numPr>
        <w:spacing w:before="0" w:after="0"/>
        <w:ind w:left="284" w:firstLine="284"/>
        <w:rPr>
          <w:sz w:val="24"/>
          <w:szCs w:val="24"/>
        </w:rPr>
      </w:pPr>
      <w:r w:rsidRPr="00A56053">
        <w:rPr>
          <w:bCs w:val="0"/>
          <w:sz w:val="24"/>
          <w:szCs w:val="24"/>
        </w:rPr>
        <w:t xml:space="preserve">Статья </w:t>
      </w:r>
      <w:r>
        <w:rPr>
          <w:bCs w:val="0"/>
          <w:sz w:val="24"/>
          <w:szCs w:val="24"/>
        </w:rPr>
        <w:t>6</w:t>
      </w:r>
      <w:r w:rsidRPr="00A56053">
        <w:rPr>
          <w:bCs w:val="0"/>
          <w:sz w:val="24"/>
          <w:szCs w:val="24"/>
        </w:rPr>
        <w:t>.</w:t>
      </w:r>
      <w:r w:rsidRPr="00A56053">
        <w:rPr>
          <w:sz w:val="24"/>
          <w:szCs w:val="24"/>
        </w:rPr>
        <w:t>Градостроительные регламенты и их применение</w:t>
      </w:r>
      <w:bookmarkEnd w:id="1"/>
    </w:p>
    <w:p w:rsidR="00AC63C7" w:rsidRPr="007E6F40" w:rsidRDefault="00AC63C7" w:rsidP="00AC63C7">
      <w:pPr>
        <w:spacing w:after="0"/>
      </w:pPr>
    </w:p>
    <w:p w:rsidR="00AC63C7" w:rsidRPr="00A56053" w:rsidRDefault="00AC63C7" w:rsidP="00AC63C7">
      <w:pPr>
        <w:pStyle w:val="afff2"/>
        <w:spacing w:before="0" w:after="0"/>
      </w:pPr>
      <w:r w:rsidRPr="00E16D23">
        <w:t xml:space="preserve">1. Градостроительным регламентом определяется правовой режим земельных участков на территории </w:t>
      </w:r>
      <w:r w:rsidR="00CA693F">
        <w:rPr>
          <w:bCs/>
        </w:rPr>
        <w:t>Ни</w:t>
      </w:r>
      <w:r w:rsidRPr="00E16D23">
        <w:rPr>
          <w:bCs/>
        </w:rPr>
        <w:t>вского сельского</w:t>
      </w:r>
      <w:r w:rsidRPr="00E16D23">
        <w:t>поселения,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AC63C7" w:rsidRPr="00FC6AF4" w:rsidRDefault="00AC63C7" w:rsidP="00AC63C7">
      <w:pPr>
        <w:pStyle w:val="afff2"/>
        <w:spacing w:before="0" w:after="0"/>
      </w:pPr>
      <w:r w:rsidRPr="00807F67">
        <w:t xml:space="preserve">2.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w:t>
      </w:r>
      <w:r>
        <w:t>К</w:t>
      </w:r>
      <w:r w:rsidRPr="00807F67">
        <w:t>арте</w:t>
      </w:r>
      <w:r>
        <w:t xml:space="preserve"> градостроительного зонирования.</w:t>
      </w:r>
    </w:p>
    <w:p w:rsidR="00AC63C7" w:rsidRPr="00807F67" w:rsidRDefault="00AC63C7" w:rsidP="00AC63C7">
      <w:pPr>
        <w:pStyle w:val="afff2"/>
        <w:spacing w:before="0" w:after="0"/>
        <w:rPr>
          <w:bCs/>
        </w:rPr>
      </w:pPr>
      <w:r>
        <w:rPr>
          <w:bCs/>
        </w:rPr>
        <w:t>3</w:t>
      </w:r>
      <w:r w:rsidRPr="00807F67">
        <w:rPr>
          <w:bCs/>
        </w:rPr>
        <w:t>. Действие градостроительного регламента не распространяется на земельные участки:</w:t>
      </w:r>
    </w:p>
    <w:p w:rsidR="00AC63C7" w:rsidRPr="00A56053" w:rsidRDefault="00AC63C7" w:rsidP="00AC63C7">
      <w:pPr>
        <w:pStyle w:val="afff2"/>
        <w:numPr>
          <w:ilvl w:val="0"/>
          <w:numId w:val="15"/>
        </w:numPr>
        <w:tabs>
          <w:tab w:val="left" w:pos="851"/>
        </w:tabs>
        <w:spacing w:before="0" w:after="0"/>
        <w:ind w:left="0" w:firstLine="567"/>
        <w:rPr>
          <w:bCs/>
        </w:rPr>
      </w:pPr>
      <w:r w:rsidRPr="00A56053">
        <w:rPr>
          <w:bCs/>
        </w:rPr>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AC63C7" w:rsidRPr="00A56053" w:rsidRDefault="00AC63C7" w:rsidP="00AC63C7">
      <w:pPr>
        <w:pStyle w:val="afff2"/>
        <w:numPr>
          <w:ilvl w:val="0"/>
          <w:numId w:val="15"/>
        </w:numPr>
        <w:tabs>
          <w:tab w:val="left" w:pos="851"/>
        </w:tabs>
        <w:spacing w:before="0" w:after="0"/>
        <w:ind w:left="0" w:firstLine="567"/>
        <w:rPr>
          <w:bCs/>
        </w:rPr>
      </w:pPr>
      <w:r w:rsidRPr="00A56053">
        <w:rPr>
          <w:bCs/>
        </w:rPr>
        <w:t>в границах территорий общего пользования;</w:t>
      </w:r>
    </w:p>
    <w:p w:rsidR="00AC63C7" w:rsidRPr="00A56053" w:rsidRDefault="00AC63C7" w:rsidP="00AC63C7">
      <w:pPr>
        <w:pStyle w:val="afff2"/>
        <w:numPr>
          <w:ilvl w:val="0"/>
          <w:numId w:val="15"/>
        </w:numPr>
        <w:tabs>
          <w:tab w:val="left" w:pos="851"/>
        </w:tabs>
        <w:spacing w:before="0" w:after="0"/>
        <w:ind w:left="0" w:firstLine="567"/>
        <w:rPr>
          <w:bCs/>
        </w:rPr>
      </w:pPr>
      <w:r w:rsidRPr="00A56053">
        <w:rPr>
          <w:bCs/>
        </w:rPr>
        <w:t>предназначенные для размещения линейных объектов и (или) занятые линейными объектами;</w:t>
      </w:r>
    </w:p>
    <w:p w:rsidR="00AC63C7" w:rsidRPr="00A56053" w:rsidRDefault="00AC63C7" w:rsidP="00AC63C7">
      <w:pPr>
        <w:pStyle w:val="afff2"/>
        <w:numPr>
          <w:ilvl w:val="0"/>
          <w:numId w:val="15"/>
        </w:numPr>
        <w:tabs>
          <w:tab w:val="left" w:pos="851"/>
        </w:tabs>
        <w:spacing w:before="0" w:after="0"/>
        <w:ind w:left="0" w:firstLine="567"/>
        <w:rPr>
          <w:bCs/>
        </w:rPr>
      </w:pPr>
      <w:r w:rsidRPr="00A56053">
        <w:rPr>
          <w:bCs/>
        </w:rPr>
        <w:t>предоставленные для добычи полезных ископаемых.</w:t>
      </w:r>
    </w:p>
    <w:p w:rsidR="00AC63C7" w:rsidRPr="00A56053" w:rsidRDefault="00AC63C7" w:rsidP="00AC63C7">
      <w:pPr>
        <w:pStyle w:val="afff2"/>
        <w:spacing w:before="0" w:after="0"/>
        <w:rPr>
          <w:bCs/>
        </w:rPr>
      </w:pPr>
      <w:r>
        <w:rPr>
          <w:bCs/>
        </w:rPr>
        <w:t>4</w:t>
      </w:r>
      <w:r w:rsidRPr="00A56053">
        <w:rPr>
          <w:bCs/>
        </w:rPr>
        <w:t xml:space="preserve">. </w:t>
      </w:r>
      <w:r>
        <w:rPr>
          <w:bCs/>
        </w:rPr>
        <w:t xml:space="preserve">В соответствии с Градостроительным кодексом </w:t>
      </w:r>
      <w:r w:rsidRPr="00A56053">
        <w:rPr>
          <w:bCs/>
        </w:rPr>
        <w:t>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w:t>
      </w:r>
      <w:r>
        <w:rPr>
          <w:bCs/>
        </w:rPr>
        <w:t xml:space="preserve"> и территорий опережающего социально-экономического развития</w:t>
      </w:r>
      <w:r w:rsidRPr="00A56053">
        <w:rPr>
          <w:bCs/>
        </w:rPr>
        <w:t>.</w:t>
      </w:r>
    </w:p>
    <w:p w:rsidR="00AC63C7" w:rsidRPr="00A22ADA" w:rsidRDefault="00AC63C7" w:rsidP="00AC63C7">
      <w:pPr>
        <w:pStyle w:val="ConsPlusNormal"/>
        <w:ind w:right="-2" w:firstLine="567"/>
        <w:jc w:val="both"/>
        <w:rPr>
          <w:rFonts w:ascii="Times New Roman" w:hAnsi="Times New Roman" w:cs="Times New Roman"/>
          <w:sz w:val="24"/>
          <w:szCs w:val="24"/>
        </w:rPr>
      </w:pPr>
      <w:r w:rsidRPr="00A22ADA">
        <w:rPr>
          <w:rFonts w:ascii="Times New Roman" w:hAnsi="Times New Roman" w:cs="Times New Roman"/>
          <w:sz w:val="24"/>
          <w:szCs w:val="24"/>
        </w:rPr>
        <w:t>4.1 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rsidR="00AC63C7" w:rsidRPr="006F0B3C" w:rsidRDefault="00AC63C7" w:rsidP="00AC63C7">
      <w:pPr>
        <w:tabs>
          <w:tab w:val="left" w:pos="1418"/>
        </w:tabs>
        <w:autoSpaceDE w:val="0"/>
        <w:autoSpaceDN w:val="0"/>
        <w:adjustRightInd w:val="0"/>
        <w:spacing w:after="0" w:line="240" w:lineRule="auto"/>
        <w:ind w:right="-2" w:firstLine="567"/>
        <w:jc w:val="both"/>
        <w:rPr>
          <w:rFonts w:ascii="Times New Roman" w:hAnsi="Times New Roman"/>
          <w:sz w:val="24"/>
          <w:szCs w:val="24"/>
        </w:rPr>
      </w:pPr>
      <w:r w:rsidRPr="00A22ADA">
        <w:rPr>
          <w:rFonts w:ascii="Times New Roman" w:hAnsi="Times New Roman"/>
          <w:sz w:val="24"/>
          <w:szCs w:val="24"/>
        </w:rPr>
        <w:t xml:space="preserve">Использование земель или земельных участков из состава земель лесного фонда, определяется соответственно лесохозяйственным </w:t>
      </w:r>
      <w:hyperlink r:id="rId16" w:history="1">
        <w:r w:rsidRPr="00A22ADA">
          <w:rPr>
            <w:rStyle w:val="aff6"/>
            <w:rFonts w:ascii="Times New Roman" w:hAnsi="Times New Roman"/>
            <w:color w:val="auto"/>
            <w:sz w:val="24"/>
            <w:szCs w:val="24"/>
            <w:u w:val="none"/>
          </w:rPr>
          <w:t>регламентом</w:t>
        </w:r>
      </w:hyperlink>
      <w:r w:rsidRPr="00A22ADA">
        <w:rPr>
          <w:rFonts w:ascii="Times New Roman" w:hAnsi="Times New Roman"/>
          <w:sz w:val="24"/>
          <w:szCs w:val="24"/>
        </w:rPr>
        <w:t xml:space="preserve">, в соответствии с лесным </w:t>
      </w:r>
      <w:hyperlink r:id="rId17" w:history="1">
        <w:r w:rsidRPr="00A22ADA">
          <w:rPr>
            <w:rStyle w:val="aff6"/>
            <w:rFonts w:ascii="Times New Roman" w:hAnsi="Times New Roman"/>
            <w:color w:val="auto"/>
            <w:sz w:val="24"/>
            <w:szCs w:val="24"/>
            <w:u w:val="none"/>
          </w:rPr>
          <w:t>законодательством</w:t>
        </w:r>
      </w:hyperlink>
      <w:r w:rsidRPr="00A22ADA">
        <w:rPr>
          <w:rFonts w:ascii="Times New Roman" w:hAnsi="Times New Roman"/>
          <w:sz w:val="24"/>
          <w:szCs w:val="24"/>
        </w:rPr>
        <w:t>.</w:t>
      </w:r>
    </w:p>
    <w:p w:rsidR="00AC63C7" w:rsidRPr="00746BB3" w:rsidRDefault="00AC63C7" w:rsidP="00AC63C7">
      <w:pPr>
        <w:pStyle w:val="afff2"/>
        <w:spacing w:before="0" w:after="0"/>
      </w:pPr>
      <w:r w:rsidRPr="004224DA">
        <w:t xml:space="preserve">5.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Омской области или уполномоченными органами местного самоуправления в соответствии с федеральными законами. </w:t>
      </w:r>
      <w:r>
        <w:t>Использование земельных участков в границах особых экономических зон определяется органами управления особыми экономическими зонами.</w:t>
      </w:r>
    </w:p>
    <w:p w:rsidR="00AC63C7" w:rsidRPr="00A56053" w:rsidRDefault="00AC63C7" w:rsidP="00AC63C7">
      <w:pPr>
        <w:pStyle w:val="afff2"/>
        <w:spacing w:before="0" w:after="0"/>
        <w:rPr>
          <w:bCs/>
        </w:rPr>
      </w:pPr>
      <w:r>
        <w:rPr>
          <w:bCs/>
        </w:rPr>
        <w:t>6</w:t>
      </w:r>
      <w:r w:rsidRPr="00A56053">
        <w:rPr>
          <w:bCs/>
        </w:rPr>
        <w:t xml:space="preserve">.  </w:t>
      </w:r>
      <w:r>
        <w:rPr>
          <w:bCs/>
        </w:rPr>
        <w:t xml:space="preserve">В </w:t>
      </w:r>
      <w:r w:rsidRPr="00A56053">
        <w:rPr>
          <w:bCs/>
        </w:rPr>
        <w:t>градостроитель</w:t>
      </w:r>
      <w:r>
        <w:rPr>
          <w:bCs/>
        </w:rPr>
        <w:t>ном</w:t>
      </w:r>
      <w:r w:rsidRPr="00A56053">
        <w:rPr>
          <w:bCs/>
        </w:rPr>
        <w:t xml:space="preserve"> регламент</w:t>
      </w:r>
      <w:r>
        <w:rPr>
          <w:bCs/>
        </w:rPr>
        <w:t>еуказываются</w:t>
      </w:r>
      <w:r w:rsidRPr="00A56053">
        <w:rPr>
          <w:bCs/>
        </w:rPr>
        <w:t>:</w:t>
      </w:r>
    </w:p>
    <w:p w:rsidR="00AC63C7" w:rsidRPr="00A56053" w:rsidRDefault="00AC63C7" w:rsidP="00AC63C7">
      <w:pPr>
        <w:pStyle w:val="afff2"/>
        <w:spacing w:before="0" w:after="0"/>
        <w:rPr>
          <w:bCs/>
        </w:rPr>
      </w:pPr>
      <w:r w:rsidRPr="00A56053">
        <w:rPr>
          <w:bCs/>
        </w:rPr>
        <w:t>- виды разрешенного использования земельных участков и объектов капитального строительства;</w:t>
      </w:r>
    </w:p>
    <w:p w:rsidR="00AC63C7" w:rsidRPr="00A56053" w:rsidRDefault="00AC63C7" w:rsidP="00AC63C7">
      <w:pPr>
        <w:pStyle w:val="afff2"/>
        <w:spacing w:before="0" w:after="0"/>
        <w:rPr>
          <w:bCs/>
        </w:rPr>
      </w:pPr>
      <w:r w:rsidRPr="00A56053">
        <w:rPr>
          <w:bCs/>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AC63C7" w:rsidRPr="00A56053" w:rsidRDefault="00AC63C7" w:rsidP="00AC63C7">
      <w:pPr>
        <w:pStyle w:val="afff2"/>
        <w:spacing w:before="0" w:after="0"/>
        <w:rPr>
          <w:bCs/>
        </w:rPr>
      </w:pPr>
      <w:r w:rsidRPr="00A56053">
        <w:rPr>
          <w:bCs/>
        </w:rPr>
        <w:t>-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AC63C7" w:rsidRPr="00A56053" w:rsidRDefault="00AC63C7" w:rsidP="00AC63C7">
      <w:pPr>
        <w:pStyle w:val="afff2"/>
        <w:spacing w:before="0" w:after="0"/>
        <w:rPr>
          <w:bCs/>
        </w:rPr>
      </w:pPr>
      <w:r>
        <w:rPr>
          <w:bCs/>
        </w:rPr>
        <w:t>7</w:t>
      </w:r>
      <w:r w:rsidRPr="00A56053">
        <w:rPr>
          <w:bCs/>
        </w:rPr>
        <w:t>. В соответствии со статьей 37Градостроительного кодекса Российской Федерации разрешенное использование земельных участков и объектов капитального строительства может быть следующих видов:</w:t>
      </w:r>
    </w:p>
    <w:p w:rsidR="00AC63C7" w:rsidRPr="00A56053" w:rsidRDefault="00AC63C7" w:rsidP="00AC63C7">
      <w:pPr>
        <w:pStyle w:val="afff2"/>
        <w:spacing w:before="0" w:after="0"/>
        <w:rPr>
          <w:bCs/>
        </w:rPr>
      </w:pPr>
      <w:r w:rsidRPr="00A56053">
        <w:rPr>
          <w:bCs/>
        </w:rPr>
        <w:t>1) основные виды разрешенного использования земельных участков и объектов капитального строительства, которые при условии соблюдения требований технических регламентов не могут быть запрещены;</w:t>
      </w:r>
    </w:p>
    <w:p w:rsidR="00AC63C7" w:rsidRPr="00A56053" w:rsidRDefault="00AC63C7" w:rsidP="00AC63C7">
      <w:pPr>
        <w:pStyle w:val="afff2"/>
        <w:spacing w:before="0" w:after="0"/>
        <w:rPr>
          <w:bCs/>
        </w:rPr>
      </w:pPr>
      <w:r w:rsidRPr="00A56053">
        <w:rPr>
          <w:bCs/>
        </w:rPr>
        <w:t>2) условно разрешенные виды использования, требующие получения разрешения, которое принимается по результатам специального согласования, проводимого, с применением процедуры публичных слушаний;</w:t>
      </w:r>
    </w:p>
    <w:p w:rsidR="00AC63C7" w:rsidRDefault="00AC63C7" w:rsidP="00AC63C7">
      <w:pPr>
        <w:pStyle w:val="afff2"/>
        <w:spacing w:before="0" w:after="0"/>
        <w:rPr>
          <w:bCs/>
        </w:rPr>
      </w:pPr>
      <w:r w:rsidRPr="00A56053">
        <w:rPr>
          <w:bCs/>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только совместно с ними.</w:t>
      </w:r>
    </w:p>
    <w:p w:rsidR="00AC63C7" w:rsidRPr="008019FE" w:rsidRDefault="00AC63C7" w:rsidP="00AC63C7">
      <w:pPr>
        <w:pStyle w:val="afff2"/>
        <w:spacing w:before="0" w:after="0"/>
        <w:rPr>
          <w:bCs/>
        </w:rPr>
      </w:pPr>
      <w:r>
        <w:rPr>
          <w:bCs/>
        </w:rPr>
        <w:t xml:space="preserve">Установление основных видов разрешенного использования </w:t>
      </w:r>
      <w:r w:rsidRPr="00A56053">
        <w:rPr>
          <w:bCs/>
        </w:rPr>
        <w:t>земельных участков и объектов капитального строительства</w:t>
      </w:r>
      <w:r>
        <w:rPr>
          <w:bCs/>
        </w:rPr>
        <w:t xml:space="preserve"> является обязательным применительно к каждой территориальной зоне, в отношении которой устанавливается градостроительный регламент.</w:t>
      </w:r>
    </w:p>
    <w:p w:rsidR="00AC63C7" w:rsidRPr="00A56053" w:rsidRDefault="00AC63C7" w:rsidP="00AC63C7">
      <w:pPr>
        <w:pStyle w:val="afff2"/>
        <w:spacing w:before="0" w:after="0"/>
        <w:rPr>
          <w:bCs/>
        </w:rPr>
      </w:pPr>
      <w:r w:rsidRPr="00715CAF">
        <w:rPr>
          <w:bCs/>
        </w:rPr>
        <w:t>Объекты благоустройства, а также линейные объекты, необходимые для функционирования объектов капитального строительства, находящихся и (или) предполагаемых к размещению в какой-либо из территориальных зон, являются разрешенными видами использования для данной зоны.</w:t>
      </w:r>
    </w:p>
    <w:p w:rsidR="00AC63C7" w:rsidRPr="00A56053" w:rsidRDefault="00AC63C7" w:rsidP="00AC63C7">
      <w:pPr>
        <w:pStyle w:val="afff2"/>
        <w:spacing w:before="0" w:after="0"/>
        <w:rPr>
          <w:bCs/>
        </w:rPr>
      </w:pPr>
      <w:r>
        <w:rPr>
          <w:bCs/>
        </w:rPr>
        <w:t>8</w:t>
      </w:r>
      <w:r w:rsidRPr="00A56053">
        <w:rPr>
          <w:bCs/>
        </w:rPr>
        <w:t>. Предельные (минимальные и</w:t>
      </w:r>
      <w:r>
        <w:rPr>
          <w:bCs/>
        </w:rPr>
        <w:t xml:space="preserve"> (</w:t>
      </w:r>
      <w:r w:rsidRPr="00A56053">
        <w:rPr>
          <w:bCs/>
        </w:rPr>
        <w:t>или</w:t>
      </w:r>
      <w:r>
        <w:rPr>
          <w:bCs/>
        </w:rPr>
        <w:t>)</w:t>
      </w:r>
      <w:r w:rsidRPr="00A56053">
        <w:rPr>
          <w:bCs/>
        </w:rPr>
        <w:t xml:space="preserve">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w:t>
      </w:r>
      <w:r>
        <w:rPr>
          <w:bCs/>
        </w:rPr>
        <w:t>ют</w:t>
      </w:r>
      <w:r w:rsidRPr="00A56053">
        <w:rPr>
          <w:bCs/>
        </w:rPr>
        <w:t xml:space="preserve"> в себя:</w:t>
      </w:r>
    </w:p>
    <w:p w:rsidR="00AC63C7" w:rsidRPr="00A56053" w:rsidRDefault="00AC63C7" w:rsidP="00AC63C7">
      <w:pPr>
        <w:pStyle w:val="afff2"/>
        <w:spacing w:before="0" w:after="0"/>
        <w:rPr>
          <w:bCs/>
        </w:rPr>
      </w:pPr>
      <w:r w:rsidRPr="00A56053">
        <w:rPr>
          <w:bCs/>
        </w:rPr>
        <w:t xml:space="preserve">- </w:t>
      </w:r>
      <w:r>
        <w:rPr>
          <w:bCs/>
        </w:rPr>
        <w:t xml:space="preserve">предельные </w:t>
      </w:r>
      <w:r w:rsidRPr="00A56053">
        <w:rPr>
          <w:bCs/>
        </w:rPr>
        <w:t>(минимальные и</w:t>
      </w:r>
      <w:r>
        <w:rPr>
          <w:bCs/>
        </w:rPr>
        <w:t xml:space="preserve"> (</w:t>
      </w:r>
      <w:r w:rsidRPr="00A56053">
        <w:rPr>
          <w:bCs/>
        </w:rPr>
        <w:t>или</w:t>
      </w:r>
      <w:r>
        <w:rPr>
          <w:bCs/>
        </w:rPr>
        <w:t>)</w:t>
      </w:r>
      <w:r w:rsidRPr="00A56053">
        <w:rPr>
          <w:bCs/>
        </w:rPr>
        <w:t xml:space="preserve"> максимальные) размеры земельных участков, </w:t>
      </w:r>
      <w:r>
        <w:rPr>
          <w:bCs/>
        </w:rPr>
        <w:t>в том числе их площадь</w:t>
      </w:r>
      <w:r w:rsidRPr="00A56053">
        <w:rPr>
          <w:bCs/>
        </w:rPr>
        <w:t>;</w:t>
      </w:r>
    </w:p>
    <w:p w:rsidR="00AC63C7" w:rsidRPr="00A56053" w:rsidRDefault="00AC63C7" w:rsidP="00AC63C7">
      <w:pPr>
        <w:pStyle w:val="afff2"/>
        <w:spacing w:before="0" w:after="0"/>
        <w:rPr>
          <w:bCs/>
        </w:rPr>
      </w:pPr>
      <w:r w:rsidRPr="00A56053">
        <w:rPr>
          <w:bCs/>
        </w:rPr>
        <w:t xml:space="preserve">- минимальные отступы </w:t>
      </w:r>
      <w:r>
        <w:rPr>
          <w:bCs/>
        </w:rPr>
        <w:t xml:space="preserve">от границ земельных участков в целях </w:t>
      </w:r>
      <w:r>
        <w:t>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C63C7" w:rsidRPr="00A56053" w:rsidRDefault="00AC63C7" w:rsidP="00AC63C7">
      <w:pPr>
        <w:pStyle w:val="afff2"/>
        <w:spacing w:before="0" w:after="0"/>
        <w:rPr>
          <w:bCs/>
        </w:rPr>
      </w:pPr>
      <w:r w:rsidRPr="00A56053">
        <w:rPr>
          <w:bCs/>
        </w:rPr>
        <w:t>- предельн</w:t>
      </w:r>
      <w:r>
        <w:rPr>
          <w:bCs/>
        </w:rPr>
        <w:t>ое</w:t>
      </w:r>
      <w:r w:rsidRPr="00A56053">
        <w:rPr>
          <w:bCs/>
        </w:rPr>
        <w:t xml:space="preserve"> количество этажей или предельную высоту</w:t>
      </w:r>
      <w:r>
        <w:t>зданий, строений, сооружений</w:t>
      </w:r>
      <w:r w:rsidRPr="00A56053">
        <w:rPr>
          <w:bCs/>
        </w:rPr>
        <w:t>;</w:t>
      </w:r>
    </w:p>
    <w:p w:rsidR="00AC63C7" w:rsidRDefault="00AC63C7" w:rsidP="00AC63C7">
      <w:pPr>
        <w:pStyle w:val="afff2"/>
        <w:tabs>
          <w:tab w:val="left" w:pos="851"/>
        </w:tabs>
        <w:spacing w:before="0" w:after="0"/>
      </w:pPr>
      <w:r w:rsidRPr="00A56053">
        <w:rPr>
          <w:bCs/>
        </w:rPr>
        <w:t xml:space="preserve">-   максимальный процент застройки </w:t>
      </w:r>
      <w:r>
        <w:rPr>
          <w:bCs/>
        </w:rPr>
        <w:t xml:space="preserve">в границах </w:t>
      </w:r>
      <w:r w:rsidRPr="00A56053">
        <w:rPr>
          <w:bCs/>
        </w:rPr>
        <w:t>земельного участка</w:t>
      </w:r>
      <w:r>
        <w:rPr>
          <w:bCs/>
        </w:rPr>
        <w:t xml:space="preserve">, </w:t>
      </w:r>
      <w:r>
        <w:t>определяемый как отношение суммарной площади земельного участка, которая может быть застроена, ко всей площади земельного участка;</w:t>
      </w:r>
    </w:p>
    <w:p w:rsidR="00AC63C7" w:rsidRPr="00881107" w:rsidRDefault="00AC63C7" w:rsidP="00AC63C7">
      <w:pPr>
        <w:pStyle w:val="afff2"/>
        <w:tabs>
          <w:tab w:val="left" w:pos="851"/>
        </w:tabs>
        <w:spacing w:before="0" w:after="0"/>
        <w:rPr>
          <w:bCs/>
        </w:rPr>
      </w:pPr>
      <w:r>
        <w:t>- иные предельные параметры.</w:t>
      </w:r>
    </w:p>
    <w:p w:rsidR="00AC63C7" w:rsidRPr="00A56053" w:rsidRDefault="00AC63C7" w:rsidP="00AC63C7">
      <w:pPr>
        <w:pStyle w:val="afff2"/>
        <w:spacing w:before="0" w:after="0"/>
        <w:rPr>
          <w:bCs/>
        </w:rPr>
      </w:pPr>
      <w:r>
        <w:rPr>
          <w:bCs/>
        </w:rPr>
        <w:t>9</w:t>
      </w:r>
      <w:r w:rsidRPr="00A56053">
        <w:rPr>
          <w:bCs/>
        </w:rPr>
        <w:t>.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установленному настоящими Правилами, являются несоответствующими разрешенному виду использования 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окружающей среды, объектов культурного наследия.</w:t>
      </w:r>
    </w:p>
    <w:p w:rsidR="00AC63C7" w:rsidRPr="00A56053" w:rsidRDefault="00AC63C7" w:rsidP="00AC63C7">
      <w:pPr>
        <w:pStyle w:val="Default"/>
        <w:ind w:firstLine="567"/>
        <w:jc w:val="both"/>
      </w:pPr>
      <w:r w:rsidRPr="00A56053">
        <w:t>1</w:t>
      </w:r>
      <w:r>
        <w:t>0</w:t>
      </w:r>
      <w:r w:rsidRPr="00A56053">
        <w:t xml:space="preserve">. Реконструкция, указанных в части </w:t>
      </w:r>
      <w:r>
        <w:t>9</w:t>
      </w:r>
      <w:r w:rsidRPr="00A56053">
        <w:t xml:space="preserve"> настоящей статьи Правил,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w:t>
      </w:r>
    </w:p>
    <w:p w:rsidR="00AC63C7" w:rsidRPr="00377C69" w:rsidRDefault="00AC63C7" w:rsidP="00AC63C7">
      <w:pPr>
        <w:tabs>
          <w:tab w:val="left" w:pos="1080"/>
        </w:tabs>
        <w:spacing w:after="0" w:line="240" w:lineRule="auto"/>
        <w:ind w:firstLine="567"/>
        <w:jc w:val="both"/>
        <w:rPr>
          <w:rFonts w:ascii="Times New Roman" w:hAnsi="Times New Roman"/>
          <w:sz w:val="24"/>
          <w:szCs w:val="24"/>
        </w:rPr>
      </w:pPr>
      <w:r w:rsidRPr="00A56053">
        <w:rPr>
          <w:rFonts w:ascii="Times New Roman" w:hAnsi="Times New Roman"/>
          <w:sz w:val="24"/>
          <w:szCs w:val="24"/>
        </w:rPr>
        <w:t>1</w:t>
      </w:r>
      <w:r>
        <w:rPr>
          <w:rFonts w:ascii="Times New Roman" w:hAnsi="Times New Roman"/>
          <w:sz w:val="24"/>
          <w:szCs w:val="24"/>
        </w:rPr>
        <w:t>1</w:t>
      </w:r>
      <w:r w:rsidRPr="00A56053">
        <w:rPr>
          <w:rFonts w:ascii="Times New Roman" w:hAnsi="Times New Roman"/>
          <w:sz w:val="24"/>
          <w:szCs w:val="24"/>
        </w:rPr>
        <w:t>. При этом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 иные характеристики которых неблагоприятны для застройки, вправе обратиться за разрешением на отклонение от предельных параметров разрешенного строительства, реконструкции объектов капитального строи</w:t>
      </w:r>
      <w:r w:rsidRPr="00377C69">
        <w:rPr>
          <w:rFonts w:ascii="Times New Roman" w:hAnsi="Times New Roman"/>
          <w:sz w:val="24"/>
          <w:szCs w:val="24"/>
        </w:rPr>
        <w:t xml:space="preserve">тельства в порядке, предусмотренном статьей </w:t>
      </w:r>
      <w:r>
        <w:rPr>
          <w:rFonts w:ascii="Times New Roman" w:hAnsi="Times New Roman"/>
          <w:sz w:val="24"/>
          <w:szCs w:val="24"/>
        </w:rPr>
        <w:t>9</w:t>
      </w:r>
      <w:r w:rsidRPr="00377C69">
        <w:rPr>
          <w:rFonts w:ascii="Times New Roman" w:hAnsi="Times New Roman"/>
          <w:sz w:val="24"/>
          <w:szCs w:val="24"/>
        </w:rPr>
        <w:t xml:space="preserve"> настоящих Правил.</w:t>
      </w:r>
    </w:p>
    <w:p w:rsidR="00AC63C7" w:rsidRPr="00881107" w:rsidRDefault="00AC63C7" w:rsidP="00AC63C7">
      <w:pPr>
        <w:spacing w:after="0" w:line="240" w:lineRule="auto"/>
        <w:ind w:firstLine="567"/>
        <w:jc w:val="both"/>
        <w:rPr>
          <w:rFonts w:ascii="Times New Roman" w:hAnsi="Times New Roman"/>
          <w:sz w:val="24"/>
          <w:szCs w:val="24"/>
        </w:rPr>
      </w:pPr>
      <w:r w:rsidRPr="00377C69">
        <w:rPr>
          <w:rFonts w:ascii="Times New Roman" w:hAnsi="Times New Roman"/>
          <w:sz w:val="24"/>
          <w:szCs w:val="24"/>
        </w:rPr>
        <w:t xml:space="preserve">12. В случае, если использование указанных в </w:t>
      </w:r>
      <w:hyperlink w:anchor="sub_3608" w:history="1">
        <w:r w:rsidRPr="00042988">
          <w:rPr>
            <w:rStyle w:val="afffff6"/>
            <w:rFonts w:ascii="Times New Roman" w:hAnsi="Times New Roman"/>
            <w:color w:val="auto"/>
            <w:sz w:val="24"/>
            <w:szCs w:val="24"/>
          </w:rPr>
          <w:t xml:space="preserve">части </w:t>
        </w:r>
      </w:hyperlink>
      <w:r w:rsidRPr="00042988">
        <w:rPr>
          <w:rFonts w:ascii="Times New Roman" w:hAnsi="Times New Roman"/>
          <w:sz w:val="24"/>
          <w:szCs w:val="24"/>
        </w:rPr>
        <w:t xml:space="preserve">9 настоящей статьи земельных участков и </w:t>
      </w:r>
      <w:hyperlink w:anchor="sub_1010" w:history="1">
        <w:r w:rsidRPr="00042988">
          <w:rPr>
            <w:rStyle w:val="afffff6"/>
            <w:rFonts w:ascii="Times New Roman" w:hAnsi="Times New Roman"/>
            <w:color w:val="auto"/>
            <w:sz w:val="24"/>
            <w:szCs w:val="24"/>
          </w:rPr>
          <w:t>объектов капитального строительства</w:t>
        </w:r>
      </w:hyperlink>
      <w:r w:rsidRPr="00042988">
        <w:rPr>
          <w:rFonts w:ascii="Times New Roman" w:hAnsi="Times New Roman"/>
          <w:sz w:val="24"/>
          <w:szCs w:val="24"/>
        </w:rPr>
        <w:t xml:space="preserve"> продолжается и опасно для жизни или здоровья человека, для окружающей среды, объектов</w:t>
      </w:r>
      <w:r w:rsidRPr="00377C69">
        <w:rPr>
          <w:rFonts w:ascii="Times New Roman" w:hAnsi="Times New Roman"/>
          <w:sz w:val="24"/>
          <w:szCs w:val="24"/>
        </w:rPr>
        <w:t xml:space="preserve">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AC63C7" w:rsidRPr="00A56053" w:rsidRDefault="00AC63C7" w:rsidP="00AC63C7">
      <w:pPr>
        <w:tabs>
          <w:tab w:val="left" w:pos="1080"/>
        </w:tabs>
        <w:spacing w:after="0" w:line="240" w:lineRule="auto"/>
        <w:ind w:firstLine="567"/>
        <w:jc w:val="both"/>
        <w:rPr>
          <w:rFonts w:ascii="Times New Roman" w:hAnsi="Times New Roman"/>
          <w:b/>
          <w:sz w:val="24"/>
          <w:szCs w:val="24"/>
        </w:rPr>
      </w:pPr>
    </w:p>
    <w:p w:rsidR="00AC63C7" w:rsidRDefault="00AC63C7" w:rsidP="00AC63C7">
      <w:pPr>
        <w:pStyle w:val="afff2"/>
        <w:spacing w:before="0" w:after="0"/>
        <w:rPr>
          <w:b/>
        </w:rPr>
      </w:pPr>
      <w:r w:rsidRPr="00A56053">
        <w:rPr>
          <w:b/>
        </w:rPr>
        <w:t xml:space="preserve">Статья 7. </w:t>
      </w:r>
      <w:r>
        <w:rPr>
          <w:b/>
        </w:rPr>
        <w:t xml:space="preserve">Порядок </w:t>
      </w:r>
      <w:r w:rsidRPr="00A56053">
        <w:rPr>
          <w:b/>
        </w:rPr>
        <w:t>изменен</w:t>
      </w:r>
      <w:r>
        <w:rPr>
          <w:b/>
        </w:rPr>
        <w:t>ия</w:t>
      </w:r>
      <w:r w:rsidRPr="00A56053">
        <w:rPr>
          <w:b/>
        </w:rPr>
        <w:t xml:space="preserve"> видов разрешенного использования земельных участков и объектов капитального строительства</w:t>
      </w:r>
    </w:p>
    <w:p w:rsidR="00AC63C7" w:rsidRPr="00FE39A6" w:rsidRDefault="00AC63C7" w:rsidP="00AC63C7">
      <w:pPr>
        <w:pStyle w:val="afff2"/>
        <w:spacing w:before="0" w:after="0"/>
        <w:rPr>
          <w:b/>
        </w:rPr>
      </w:pPr>
    </w:p>
    <w:p w:rsidR="00AC63C7" w:rsidRPr="00A56053" w:rsidRDefault="00AC63C7" w:rsidP="00AC63C7">
      <w:pPr>
        <w:pStyle w:val="Default"/>
        <w:ind w:firstLine="567"/>
        <w:contextualSpacing/>
        <w:jc w:val="both"/>
      </w:pPr>
      <w:r w:rsidRPr="00A56053">
        <w:t>1. Правом на изменение одного вида на другой вид разрешенного использования земельных участков и объектов капитального строительства, расположенных на территории</w:t>
      </w:r>
      <w:r w:rsidR="00CA693F">
        <w:rPr>
          <w:bCs/>
        </w:rPr>
        <w:t>Ни</w:t>
      </w:r>
      <w:r w:rsidRPr="00A22ADA">
        <w:rPr>
          <w:bCs/>
        </w:rPr>
        <w:t>вского</w:t>
      </w:r>
      <w:r w:rsidRPr="008A4B59">
        <w:rPr>
          <w:bCs/>
        </w:rPr>
        <w:t xml:space="preserve"> сельского</w:t>
      </w:r>
      <w:r w:rsidRPr="008A4B59">
        <w:t>поселения</w:t>
      </w:r>
      <w:r w:rsidRPr="00A56053">
        <w:t xml:space="preserve">, обладают физические и юридические лица в соответствии с градостроительным регламентом при условии соблюдения требований технических регламентов. </w:t>
      </w:r>
    </w:p>
    <w:p w:rsidR="00AC63C7" w:rsidRPr="00A56053" w:rsidRDefault="00AC63C7" w:rsidP="00AC63C7">
      <w:pPr>
        <w:pStyle w:val="Default"/>
        <w:ind w:firstLine="567"/>
        <w:contextualSpacing/>
        <w:jc w:val="both"/>
      </w:pPr>
      <w:r w:rsidRPr="00A56053">
        <w:t>2. Изменение видов разрешенного использования земельных участков и объектов капитального строительства может осуществляться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без дополнительных разрешений и согласований, если принимаемые в результате этого изменения виды использования указаны в градостроительном регламенте в качестве основных видов разрешенного использования или являются вспомогательными по отношению к существующим в пределах объекта права основным или условно разрешенным видам использования.</w:t>
      </w:r>
    </w:p>
    <w:p w:rsidR="00AC63C7" w:rsidRPr="00A56053" w:rsidRDefault="00AC63C7" w:rsidP="00AC63C7">
      <w:pPr>
        <w:pStyle w:val="Default"/>
        <w:ind w:firstLine="567"/>
        <w:jc w:val="both"/>
        <w:rPr>
          <w:color w:val="auto"/>
        </w:rPr>
      </w:pPr>
      <w:r w:rsidRPr="00A56053">
        <w:rPr>
          <w:color w:val="auto"/>
        </w:rPr>
        <w:t xml:space="preserve">3. Изменение видов разрешенного использования земельных участков и объектов капитального строительства органами государственной власти, органами местного самоуправления, государственными и муниципальными учреждениями, государственными и муниципальными унитарными предприятиями может осуществляться при наличии дополнительного разрешения и согласования уполномоченных исполнительных органов Российской Федерации, Омской области и органов местного самоуправления. </w:t>
      </w:r>
    </w:p>
    <w:p w:rsidR="00AC63C7" w:rsidRPr="00A22ADA" w:rsidRDefault="00AC63C7" w:rsidP="00AC63C7">
      <w:pPr>
        <w:pStyle w:val="Default"/>
        <w:ind w:firstLine="567"/>
        <w:jc w:val="both"/>
        <w:rPr>
          <w:color w:val="auto"/>
        </w:rPr>
      </w:pPr>
      <w:r w:rsidRPr="00A56053">
        <w:rPr>
          <w:color w:val="auto"/>
        </w:rPr>
        <w:t xml:space="preserve">4. Решение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 принимается Главой </w:t>
      </w:r>
      <w:r>
        <w:t xml:space="preserve">Павлоградского </w:t>
      </w:r>
      <w:r w:rsidRPr="00A22ADA">
        <w:t>муниципального района</w:t>
      </w:r>
      <w:r w:rsidRPr="00A22ADA">
        <w:rPr>
          <w:color w:val="auto"/>
        </w:rPr>
        <w:t xml:space="preserve"> в порядке, установленном Градостроительным кодексом Российской Федерации, </w:t>
      </w:r>
      <w:r w:rsidRPr="003F3A29">
        <w:rPr>
          <w:color w:val="auto"/>
        </w:rPr>
        <w:t>статьей 8</w:t>
      </w:r>
      <w:r w:rsidRPr="00A22ADA">
        <w:rPr>
          <w:color w:val="auto"/>
        </w:rPr>
        <w:t xml:space="preserve"> настоящих Правил. </w:t>
      </w:r>
    </w:p>
    <w:p w:rsidR="00AC63C7" w:rsidRPr="00516983" w:rsidRDefault="00AC63C7" w:rsidP="00AC63C7">
      <w:pPr>
        <w:spacing w:after="0" w:line="240" w:lineRule="auto"/>
        <w:ind w:firstLine="567"/>
        <w:jc w:val="both"/>
        <w:rPr>
          <w:rFonts w:ascii="Times New Roman" w:hAnsi="Times New Roman"/>
          <w:sz w:val="24"/>
          <w:szCs w:val="24"/>
        </w:rPr>
      </w:pPr>
      <w:r w:rsidRPr="00516983">
        <w:rPr>
          <w:rFonts w:ascii="Times New Roman" w:hAnsi="Times New Roman"/>
          <w:sz w:val="24"/>
          <w:szCs w:val="24"/>
        </w:rPr>
        <w:t xml:space="preserve">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w:t>
      </w:r>
      <w:hyperlink w:anchor="sub_109" w:history="1">
        <w:r w:rsidRPr="00EE7CD2">
          <w:rPr>
            <w:rStyle w:val="afffff6"/>
            <w:rFonts w:ascii="Times New Roman" w:hAnsi="Times New Roman"/>
            <w:color w:val="auto"/>
            <w:sz w:val="24"/>
            <w:szCs w:val="24"/>
          </w:rPr>
          <w:t>градостроительных регламентов</w:t>
        </w:r>
      </w:hyperlink>
      <w:r w:rsidRPr="00516983">
        <w:rPr>
          <w:rFonts w:ascii="Times New Roman" w:hAnsi="Times New Roman"/>
          <w:sz w:val="24"/>
          <w:szCs w:val="24"/>
        </w:rPr>
        <w:t xml:space="preserve">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AC63C7" w:rsidRPr="00FB6077" w:rsidRDefault="00AC63C7" w:rsidP="00AC63C7">
      <w:pPr>
        <w:autoSpaceDE w:val="0"/>
        <w:autoSpaceDN w:val="0"/>
        <w:adjustRightInd w:val="0"/>
        <w:spacing w:after="0" w:line="240" w:lineRule="auto"/>
        <w:ind w:right="-2" w:firstLine="567"/>
        <w:jc w:val="both"/>
        <w:rPr>
          <w:rFonts w:ascii="Times New Roman" w:hAnsi="Times New Roman"/>
          <w:sz w:val="24"/>
          <w:szCs w:val="24"/>
        </w:rPr>
      </w:pPr>
      <w:r w:rsidRPr="00B36A24">
        <w:rPr>
          <w:rFonts w:ascii="Times New Roman" w:hAnsi="Times New Roman"/>
          <w:sz w:val="24"/>
          <w:szCs w:val="24"/>
        </w:rPr>
        <w:t xml:space="preserve">6.  Допускается однократное изменение видов разрешенного использования и (или) </w:t>
      </w:r>
      <w:r>
        <w:rPr>
          <w:rFonts w:ascii="Times New Roman" w:hAnsi="Times New Roman"/>
          <w:sz w:val="24"/>
          <w:szCs w:val="24"/>
        </w:rPr>
        <w:t xml:space="preserve">одного или нескольких </w:t>
      </w:r>
      <w:r w:rsidRPr="00B36A24">
        <w:rPr>
          <w:rFonts w:ascii="Times New Roman" w:hAnsi="Times New Roman"/>
          <w:sz w:val="24"/>
          <w:szCs w:val="24"/>
        </w:rPr>
        <w:t xml:space="preserve">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w:t>
      </w:r>
      <w:r>
        <w:rPr>
          <w:rFonts w:ascii="Times New Roman" w:hAnsi="Times New Roman"/>
          <w:sz w:val="24"/>
          <w:szCs w:val="24"/>
        </w:rPr>
        <w:t>десять процентов</w:t>
      </w:r>
      <w:r w:rsidRPr="00B36A24">
        <w:rPr>
          <w:rFonts w:ascii="Times New Roman" w:hAnsi="Times New Roman"/>
          <w:sz w:val="24"/>
          <w:szCs w:val="24"/>
        </w:rPr>
        <w:t xml:space="preserve"> без проведения публичных слушаний.</w:t>
      </w:r>
    </w:p>
    <w:p w:rsidR="00AC63C7" w:rsidRPr="00A56053" w:rsidRDefault="00AC63C7" w:rsidP="00AC63C7">
      <w:pPr>
        <w:pStyle w:val="Default"/>
        <w:rPr>
          <w:b/>
          <w:bCs/>
          <w:color w:val="auto"/>
        </w:rPr>
      </w:pPr>
    </w:p>
    <w:p w:rsidR="00AC63C7" w:rsidRDefault="00AC63C7" w:rsidP="00AC63C7">
      <w:pPr>
        <w:pStyle w:val="Default"/>
        <w:ind w:firstLine="567"/>
        <w:rPr>
          <w:b/>
          <w:bCs/>
          <w:color w:val="auto"/>
        </w:rPr>
      </w:pPr>
      <w:r w:rsidRPr="00BE30BE">
        <w:rPr>
          <w:b/>
          <w:bCs/>
          <w:color w:val="auto"/>
        </w:rPr>
        <w:t>Статья 8. Порядок предоставления разрешения на условно разрешенный вид использования земельного участка или объекта капитального строительства</w:t>
      </w:r>
    </w:p>
    <w:p w:rsidR="00AC63C7" w:rsidRDefault="00AC63C7" w:rsidP="00AC63C7">
      <w:pPr>
        <w:autoSpaceDE w:val="0"/>
        <w:autoSpaceDN w:val="0"/>
        <w:adjustRightInd w:val="0"/>
        <w:spacing w:after="0" w:line="240" w:lineRule="auto"/>
        <w:ind w:right="-2" w:firstLine="567"/>
        <w:jc w:val="both"/>
        <w:rPr>
          <w:rFonts w:ascii="Times New Roman" w:hAnsi="Times New Roman"/>
          <w:sz w:val="24"/>
          <w:szCs w:val="24"/>
        </w:rPr>
      </w:pPr>
    </w:p>
    <w:p w:rsidR="00AC63C7" w:rsidRPr="002D1D9E" w:rsidRDefault="00AC63C7" w:rsidP="00AC63C7">
      <w:pPr>
        <w:autoSpaceDE w:val="0"/>
        <w:autoSpaceDN w:val="0"/>
        <w:adjustRightInd w:val="0"/>
        <w:spacing w:after="0" w:line="240" w:lineRule="auto"/>
        <w:ind w:right="-2" w:firstLine="567"/>
        <w:jc w:val="both"/>
        <w:rPr>
          <w:rFonts w:ascii="Times New Roman" w:hAnsi="Times New Roman"/>
          <w:color w:val="000000"/>
          <w:sz w:val="24"/>
          <w:szCs w:val="24"/>
        </w:rPr>
      </w:pPr>
      <w:r w:rsidRPr="002D1D9E">
        <w:rPr>
          <w:rFonts w:ascii="Times New Roman" w:hAnsi="Times New Roman"/>
          <w:sz w:val="24"/>
          <w:szCs w:val="24"/>
        </w:rPr>
        <w:t xml:space="preserve">1. </w:t>
      </w:r>
      <w:r w:rsidRPr="002D1D9E">
        <w:rPr>
          <w:rFonts w:ascii="Times New Roman" w:hAnsi="Times New Roman"/>
          <w:color w:val="000000"/>
          <w:sz w:val="24"/>
          <w:szCs w:val="24"/>
        </w:rPr>
        <w:t xml:space="preserve">Порядок предоставления разрешения на условно разрешенный вид использования земельного участка или объекта капитального строительства установлен в соответствии со статьей 39 Градостроительного кодекса Российской Федерации. </w:t>
      </w:r>
    </w:p>
    <w:p w:rsidR="00AC63C7" w:rsidRDefault="00AC63C7" w:rsidP="00AC63C7">
      <w:pPr>
        <w:tabs>
          <w:tab w:val="left" w:pos="4536"/>
        </w:tabs>
        <w:spacing w:after="0" w:line="240" w:lineRule="auto"/>
        <w:ind w:firstLine="567"/>
        <w:jc w:val="both"/>
        <w:rPr>
          <w:rFonts w:ascii="Times New Roman" w:hAnsi="Times New Roman"/>
          <w:sz w:val="24"/>
          <w:szCs w:val="24"/>
        </w:rPr>
      </w:pPr>
      <w:r w:rsidRPr="00AA3269">
        <w:rPr>
          <w:rFonts w:ascii="Times New Roman" w:hAnsi="Times New Roman"/>
          <w:sz w:val="24"/>
          <w:szCs w:val="24"/>
        </w:rPr>
        <w:t xml:space="preserve">Физическое или юридическое лицо, заинтересованное в </w:t>
      </w:r>
      <w:r>
        <w:rPr>
          <w:rFonts w:ascii="Times New Roman" w:hAnsi="Times New Roman"/>
          <w:sz w:val="24"/>
          <w:szCs w:val="24"/>
        </w:rPr>
        <w:t>получении</w:t>
      </w:r>
      <w:r w:rsidRPr="00AA3269">
        <w:rPr>
          <w:rFonts w:ascii="Times New Roman" w:hAnsi="Times New Roman"/>
          <w:sz w:val="24"/>
          <w:szCs w:val="24"/>
        </w:rPr>
        <w:t xml:space="preserve">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в Комиссию. </w:t>
      </w:r>
    </w:p>
    <w:p w:rsidR="00AC63C7" w:rsidRPr="00A22ADA" w:rsidRDefault="00AC63C7" w:rsidP="00AC63C7">
      <w:pPr>
        <w:tabs>
          <w:tab w:val="left" w:pos="4536"/>
        </w:tabs>
        <w:spacing w:after="0" w:line="240" w:lineRule="auto"/>
        <w:ind w:firstLine="567"/>
        <w:jc w:val="both"/>
        <w:rPr>
          <w:rFonts w:ascii="Times New Roman" w:hAnsi="Times New Roman"/>
          <w:sz w:val="24"/>
          <w:szCs w:val="24"/>
        </w:rPr>
      </w:pPr>
      <w:r w:rsidRPr="00A22ADA">
        <w:rPr>
          <w:rFonts w:ascii="Times New Roman" w:hAnsi="Times New Roman"/>
          <w:sz w:val="24"/>
          <w:szCs w:val="24"/>
        </w:rPr>
        <w:t xml:space="preserve">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w:t>
      </w:r>
      <w:hyperlink r:id="rId18" w:history="1">
        <w:r w:rsidRPr="00A22ADA">
          <w:rPr>
            <w:rFonts w:ascii="Times New Roman" w:hAnsi="Times New Roman"/>
            <w:color w:val="000000"/>
            <w:sz w:val="24"/>
            <w:szCs w:val="24"/>
          </w:rPr>
          <w:t>Федерального закона</w:t>
        </w:r>
      </w:hyperlink>
      <w:r w:rsidRPr="00A22ADA">
        <w:rPr>
          <w:rFonts w:ascii="Times New Roman" w:hAnsi="Times New Roman"/>
          <w:sz w:val="24"/>
          <w:szCs w:val="24"/>
        </w:rPr>
        <w:t xml:space="preserve"> от 6 апреля 2011 года N 63-ФЗ "Об электронной подписи" (далее - электронный документ, подписанный электронной подписью).</w:t>
      </w:r>
    </w:p>
    <w:p w:rsidR="00AC63C7" w:rsidRPr="00A22ADA" w:rsidRDefault="00AC63C7" w:rsidP="00AC63C7">
      <w:pPr>
        <w:tabs>
          <w:tab w:val="left" w:pos="4536"/>
        </w:tabs>
        <w:autoSpaceDE w:val="0"/>
        <w:autoSpaceDN w:val="0"/>
        <w:adjustRightInd w:val="0"/>
        <w:spacing w:after="0" w:line="240" w:lineRule="auto"/>
        <w:ind w:firstLine="567"/>
        <w:jc w:val="both"/>
        <w:rPr>
          <w:rFonts w:ascii="Times New Roman" w:hAnsi="Times New Roman"/>
          <w:color w:val="000000"/>
          <w:sz w:val="24"/>
          <w:szCs w:val="24"/>
        </w:rPr>
      </w:pPr>
      <w:r w:rsidRPr="00A22ADA">
        <w:rPr>
          <w:rFonts w:ascii="Times New Roman" w:hAnsi="Times New Roman"/>
          <w:color w:val="000000"/>
          <w:sz w:val="24"/>
          <w:szCs w:val="24"/>
        </w:rPr>
        <w:t xml:space="preserve">2. Проект решения о предоставлении разрешения на условно разрешенный вид использования на территории </w:t>
      </w:r>
      <w:r w:rsidR="00CA693F">
        <w:rPr>
          <w:rFonts w:ascii="Times New Roman" w:hAnsi="Times New Roman"/>
          <w:color w:val="000000"/>
          <w:sz w:val="24"/>
          <w:szCs w:val="24"/>
        </w:rPr>
        <w:t>Ни</w:t>
      </w:r>
      <w:r>
        <w:rPr>
          <w:rFonts w:ascii="Times New Roman" w:hAnsi="Times New Roman"/>
          <w:color w:val="000000"/>
          <w:sz w:val="24"/>
          <w:szCs w:val="24"/>
        </w:rPr>
        <w:t>в</w:t>
      </w:r>
      <w:r w:rsidRPr="00A22ADA">
        <w:rPr>
          <w:rFonts w:ascii="Times New Roman" w:hAnsi="Times New Roman"/>
          <w:color w:val="000000"/>
          <w:sz w:val="24"/>
          <w:szCs w:val="24"/>
        </w:rPr>
        <w:t xml:space="preserve">ского сельского поселения подлежит рассмотрению </w:t>
      </w:r>
      <w:r w:rsidRPr="001352E4">
        <w:rPr>
          <w:rFonts w:ascii="Times New Roman" w:hAnsi="Times New Roman"/>
          <w:color w:val="000000"/>
          <w:sz w:val="24"/>
          <w:szCs w:val="24"/>
        </w:rPr>
        <w:t>на публичных слушаниях</w:t>
      </w:r>
      <w:r w:rsidRPr="00A22ADA">
        <w:rPr>
          <w:rFonts w:ascii="Times New Roman" w:hAnsi="Times New Roman"/>
          <w:color w:val="000000"/>
          <w:sz w:val="24"/>
          <w:szCs w:val="24"/>
        </w:rPr>
        <w:t xml:space="preserve">, проводимых в порядке, установленном статьей </w:t>
      </w:r>
      <w:r>
        <w:rPr>
          <w:rFonts w:ascii="Times New Roman" w:hAnsi="Times New Roman"/>
          <w:color w:val="000000"/>
          <w:sz w:val="24"/>
          <w:szCs w:val="24"/>
        </w:rPr>
        <w:t>17 настоящих Правил</w:t>
      </w:r>
      <w:r w:rsidRPr="00A22ADA">
        <w:rPr>
          <w:rFonts w:ascii="Times New Roman" w:hAnsi="Times New Roman"/>
          <w:color w:val="000000"/>
          <w:sz w:val="24"/>
          <w:szCs w:val="24"/>
        </w:rPr>
        <w:t>.</w:t>
      </w:r>
    </w:p>
    <w:p w:rsidR="00AC63C7" w:rsidRPr="00A22ADA" w:rsidRDefault="00AC63C7" w:rsidP="00AC63C7">
      <w:pPr>
        <w:pStyle w:val="afff2"/>
        <w:spacing w:before="0" w:after="0"/>
      </w:pPr>
      <w:r>
        <w:t>3</w:t>
      </w:r>
      <w:r w:rsidRPr="00FB555B">
        <w:t xml:space="preserve">. На основании заключения о результатах публичных </w:t>
      </w:r>
      <w:r w:rsidRPr="00A22ADA">
        <w:t xml:space="preserve">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Павлоградского </w:t>
      </w:r>
      <w:r>
        <w:t>муниципального</w:t>
      </w:r>
      <w:r w:rsidRPr="00A22ADA">
        <w:t xml:space="preserve"> района.</w:t>
      </w:r>
    </w:p>
    <w:p w:rsidR="00AC63C7" w:rsidRDefault="00AC63C7" w:rsidP="00AC63C7">
      <w:pPr>
        <w:pStyle w:val="afff2"/>
        <w:spacing w:before="0" w:after="0"/>
      </w:pPr>
      <w:r>
        <w:t>4</w:t>
      </w:r>
      <w:r w:rsidRPr="00A22ADA">
        <w:t xml:space="preserve">. На основании рекомендаций Комиссии Глава Павлоградского муниципального района в течение трех дней со дня поступления указанных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w:t>
      </w:r>
    </w:p>
    <w:p w:rsidR="00AC63C7" w:rsidRPr="00A22ADA" w:rsidRDefault="00AC63C7" w:rsidP="00AC63C7">
      <w:pPr>
        <w:pStyle w:val="afff2"/>
        <w:spacing w:before="0" w:after="0"/>
      </w:pPr>
      <w:r w:rsidRPr="00A22ADA">
        <w:t>Указанное решение подлежит официальному опубликованию и размещению на официальном сайте Павлоградского муниципального района в сети "Интернет".</w:t>
      </w:r>
    </w:p>
    <w:p w:rsidR="00AC63C7" w:rsidRPr="00FB555B" w:rsidRDefault="00AC63C7" w:rsidP="00AC63C7">
      <w:pPr>
        <w:pStyle w:val="afff2"/>
        <w:spacing w:before="0" w:after="0"/>
      </w:pPr>
      <w:r>
        <w:t>5</w:t>
      </w:r>
      <w:r w:rsidRPr="00A22ADA">
        <w:t>. Расходы, связанные с организацией и проведением публичных слушаний по проекту решения о предоставлении разрешения на условно разрешенный вид использования земельного участка или объекта капитального строительства несет физическое или юридическое лицо, заинтересованное в предоставлении такого разрешения.</w:t>
      </w:r>
    </w:p>
    <w:p w:rsidR="00AC63C7" w:rsidRDefault="00AC63C7" w:rsidP="00AC63C7">
      <w:pPr>
        <w:pStyle w:val="afff2"/>
        <w:spacing w:before="0" w:after="0"/>
      </w:pPr>
      <w:r>
        <w:t>6</w:t>
      </w:r>
      <w:r w:rsidRPr="00FB555B">
        <w:t>.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земельного участка или объекта капитального строительства, решение о предоставлении разрешения на условно разрешенный вид использования такому лицу принимается без проведения публичных слушаний.</w:t>
      </w:r>
    </w:p>
    <w:p w:rsidR="00AC63C7" w:rsidRPr="00FB555B" w:rsidRDefault="00AC63C7" w:rsidP="00AC63C7">
      <w:pPr>
        <w:pStyle w:val="afff2"/>
        <w:spacing w:before="0" w:after="0"/>
      </w:pPr>
      <w:r>
        <w:t>7</w:t>
      </w:r>
      <w:r w:rsidRPr="00A22ADA">
        <w:t>. Физическое или юридическое лицо вправе оспорить в судебном порядке решение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w:t>
      </w:r>
    </w:p>
    <w:p w:rsidR="00AC63C7" w:rsidRPr="00A56053" w:rsidRDefault="00AC63C7" w:rsidP="00AC63C7">
      <w:pPr>
        <w:pStyle w:val="afff2"/>
        <w:spacing w:before="0" w:after="0"/>
      </w:pPr>
    </w:p>
    <w:p w:rsidR="00AC63C7" w:rsidRDefault="00AC63C7" w:rsidP="00AC63C7">
      <w:pPr>
        <w:pStyle w:val="3"/>
        <w:numPr>
          <w:ilvl w:val="0"/>
          <w:numId w:val="0"/>
        </w:numPr>
        <w:spacing w:before="0" w:after="0"/>
        <w:ind w:firstLine="567"/>
        <w:rPr>
          <w:sz w:val="24"/>
          <w:szCs w:val="24"/>
        </w:rPr>
      </w:pPr>
      <w:bookmarkStart w:id="2" w:name="_Toc402785666"/>
      <w:r w:rsidRPr="00A56053">
        <w:rPr>
          <w:sz w:val="24"/>
          <w:szCs w:val="24"/>
        </w:rPr>
        <w:t xml:space="preserve">Статья 9. Порядок предоставления разрешения на отклонение от предельных </w:t>
      </w:r>
    </w:p>
    <w:p w:rsidR="00AC63C7" w:rsidRDefault="00AC63C7" w:rsidP="00AC63C7">
      <w:pPr>
        <w:pStyle w:val="3"/>
        <w:numPr>
          <w:ilvl w:val="0"/>
          <w:numId w:val="0"/>
        </w:numPr>
        <w:spacing w:before="0" w:after="0"/>
        <w:ind w:left="567"/>
        <w:rPr>
          <w:sz w:val="24"/>
          <w:szCs w:val="24"/>
        </w:rPr>
      </w:pPr>
      <w:r w:rsidRPr="00A56053">
        <w:rPr>
          <w:sz w:val="24"/>
          <w:szCs w:val="24"/>
        </w:rPr>
        <w:t>параметров разрешенного строительства, реконструкции объектов капитального строительства</w:t>
      </w:r>
      <w:bookmarkEnd w:id="2"/>
    </w:p>
    <w:p w:rsidR="00AC63C7" w:rsidRPr="001352E4" w:rsidRDefault="00AC63C7" w:rsidP="00AC63C7">
      <w:pPr>
        <w:spacing w:after="0" w:line="240" w:lineRule="auto"/>
      </w:pPr>
    </w:p>
    <w:p w:rsidR="00AC63C7" w:rsidRPr="00025F53" w:rsidRDefault="00AC63C7" w:rsidP="00B445DD">
      <w:pPr>
        <w:pStyle w:val="a9"/>
        <w:numPr>
          <w:ilvl w:val="0"/>
          <w:numId w:val="16"/>
        </w:numPr>
        <w:tabs>
          <w:tab w:val="left" w:pos="851"/>
        </w:tabs>
        <w:autoSpaceDE w:val="0"/>
        <w:autoSpaceDN w:val="0"/>
        <w:adjustRightInd w:val="0"/>
        <w:spacing w:after="0" w:line="240" w:lineRule="auto"/>
        <w:ind w:left="0" w:right="-2" w:firstLine="567"/>
        <w:jc w:val="both"/>
        <w:rPr>
          <w:rFonts w:ascii="Times New Roman" w:hAnsi="Times New Roman"/>
          <w:color w:val="000000"/>
          <w:sz w:val="24"/>
          <w:szCs w:val="24"/>
        </w:rPr>
      </w:pPr>
      <w:r w:rsidRPr="00025F53">
        <w:rPr>
          <w:rFonts w:ascii="Times New Roman" w:hAnsi="Times New Roman"/>
          <w:color w:val="000000"/>
          <w:sz w:val="24"/>
          <w:szCs w:val="24"/>
        </w:rPr>
        <w:t>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 установлен в соответствии со статьей 40 Градостроительного кодекса Российской Федерации.</w:t>
      </w:r>
    </w:p>
    <w:p w:rsidR="00AC63C7" w:rsidRDefault="00AC63C7" w:rsidP="00AC63C7">
      <w:pPr>
        <w:tabs>
          <w:tab w:val="left" w:pos="4536"/>
        </w:tabs>
        <w:spacing w:after="0" w:line="240" w:lineRule="auto"/>
        <w:ind w:firstLine="567"/>
        <w:jc w:val="both"/>
        <w:rPr>
          <w:rFonts w:ascii="Times New Roman" w:hAnsi="Times New Roman"/>
          <w:sz w:val="24"/>
          <w:szCs w:val="24"/>
        </w:rPr>
      </w:pPr>
      <w:r>
        <w:rPr>
          <w:rFonts w:ascii="Times New Roman" w:hAnsi="Times New Roman"/>
          <w:sz w:val="24"/>
          <w:szCs w:val="24"/>
        </w:rPr>
        <w:t>З</w:t>
      </w:r>
      <w:r w:rsidRPr="00AA3269">
        <w:rPr>
          <w:rFonts w:ascii="Times New Roman" w:hAnsi="Times New Roman"/>
          <w:sz w:val="24"/>
          <w:szCs w:val="24"/>
        </w:rPr>
        <w:t xml:space="preserve">аинтересованное в предоставлении разрешения на </w:t>
      </w:r>
      <w:r w:rsidRPr="00025F53">
        <w:rPr>
          <w:rFonts w:ascii="Times New Roman" w:hAnsi="Times New Roman"/>
          <w:color w:val="000000"/>
          <w:sz w:val="24"/>
          <w:szCs w:val="24"/>
        </w:rPr>
        <w:t>отклонение от предельных параметров разрешенного строительства, реконструкции объектов капитального строительства</w:t>
      </w:r>
      <w:r>
        <w:rPr>
          <w:rFonts w:ascii="Times New Roman" w:hAnsi="Times New Roman"/>
          <w:color w:val="000000"/>
          <w:sz w:val="24"/>
          <w:szCs w:val="24"/>
        </w:rPr>
        <w:t xml:space="preserve"> лицо</w:t>
      </w:r>
      <w:r w:rsidRPr="00AA3269">
        <w:rPr>
          <w:rFonts w:ascii="Times New Roman" w:hAnsi="Times New Roman"/>
          <w:sz w:val="24"/>
          <w:szCs w:val="24"/>
        </w:rPr>
        <w:t xml:space="preserve"> направляет заявление о предоставлении </w:t>
      </w:r>
      <w:r>
        <w:rPr>
          <w:rFonts w:ascii="Times New Roman" w:hAnsi="Times New Roman"/>
          <w:sz w:val="24"/>
          <w:szCs w:val="24"/>
        </w:rPr>
        <w:t xml:space="preserve">такого </w:t>
      </w:r>
      <w:r w:rsidRPr="00AA3269">
        <w:rPr>
          <w:rFonts w:ascii="Times New Roman" w:hAnsi="Times New Roman"/>
          <w:sz w:val="24"/>
          <w:szCs w:val="24"/>
        </w:rPr>
        <w:t xml:space="preserve">разрешения в Комиссию. </w:t>
      </w:r>
    </w:p>
    <w:p w:rsidR="00AC63C7" w:rsidRPr="00A22ADA" w:rsidRDefault="00AC63C7" w:rsidP="00AC63C7">
      <w:pPr>
        <w:tabs>
          <w:tab w:val="left" w:pos="4536"/>
        </w:tabs>
        <w:spacing w:after="0" w:line="240" w:lineRule="auto"/>
        <w:ind w:firstLine="567"/>
        <w:jc w:val="both"/>
        <w:rPr>
          <w:rFonts w:ascii="Times New Roman" w:hAnsi="Times New Roman"/>
          <w:sz w:val="24"/>
          <w:szCs w:val="24"/>
        </w:rPr>
      </w:pPr>
      <w:r w:rsidRPr="00A22ADA">
        <w:rPr>
          <w:rFonts w:ascii="Times New Roman" w:hAnsi="Times New Roman"/>
          <w:sz w:val="24"/>
          <w:szCs w:val="24"/>
        </w:rPr>
        <w:t xml:space="preserve">Заявление о предоставлении разрешения на </w:t>
      </w:r>
      <w:r w:rsidRPr="00025F53">
        <w:rPr>
          <w:rFonts w:ascii="Times New Roman" w:hAnsi="Times New Roman"/>
          <w:color w:val="000000"/>
          <w:sz w:val="24"/>
          <w:szCs w:val="24"/>
        </w:rPr>
        <w:t>отклонение от предельных параметров разрешенного строительства, реконструкции объектов капитального строительства</w:t>
      </w:r>
      <w:r w:rsidRPr="00A22ADA">
        <w:rPr>
          <w:rFonts w:ascii="Times New Roman" w:hAnsi="Times New Roman"/>
          <w:sz w:val="24"/>
          <w:szCs w:val="24"/>
        </w:rPr>
        <w:t xml:space="preserve"> может быть направлено в форме электронного документа, подписанного электронной подписью</w:t>
      </w:r>
      <w:r>
        <w:rPr>
          <w:rFonts w:ascii="Times New Roman" w:hAnsi="Times New Roman"/>
          <w:sz w:val="24"/>
          <w:szCs w:val="24"/>
        </w:rPr>
        <w:t>.</w:t>
      </w:r>
    </w:p>
    <w:p w:rsidR="00AC63C7" w:rsidRPr="00A22ADA" w:rsidRDefault="00AC63C7" w:rsidP="00AC63C7">
      <w:pPr>
        <w:tabs>
          <w:tab w:val="left" w:pos="851"/>
          <w:tab w:val="left" w:pos="1560"/>
        </w:tabs>
        <w:autoSpaceDE w:val="0"/>
        <w:autoSpaceDN w:val="0"/>
        <w:adjustRightInd w:val="0"/>
        <w:spacing w:after="0" w:line="240" w:lineRule="auto"/>
        <w:ind w:right="-2" w:firstLine="567"/>
        <w:jc w:val="both"/>
        <w:rPr>
          <w:rFonts w:ascii="Times New Roman" w:hAnsi="Times New Roman"/>
          <w:sz w:val="24"/>
          <w:szCs w:val="24"/>
        </w:rPr>
      </w:pPr>
      <w:r>
        <w:rPr>
          <w:rFonts w:ascii="Times New Roman" w:hAnsi="Times New Roman"/>
          <w:color w:val="000000"/>
          <w:sz w:val="24"/>
          <w:szCs w:val="24"/>
        </w:rPr>
        <w:t>2</w:t>
      </w:r>
      <w:r w:rsidRPr="00025F53">
        <w:rPr>
          <w:rFonts w:ascii="Times New Roman" w:hAnsi="Times New Roman"/>
          <w:color w:val="000000"/>
          <w:sz w:val="24"/>
          <w:szCs w:val="24"/>
        </w:rPr>
        <w:t>.</w:t>
      </w:r>
      <w:r w:rsidRPr="00A22ADA">
        <w:rPr>
          <w:rFonts w:ascii="Times New Roman" w:hAnsi="Times New Roman"/>
          <w:sz w:val="24"/>
          <w:szCs w:val="24"/>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r w:rsidRPr="00B36A24">
        <w:rPr>
          <w:rFonts w:ascii="Times New Roman" w:hAnsi="Times New Roman"/>
          <w:sz w:val="24"/>
          <w:szCs w:val="24"/>
        </w:rPr>
        <w:t>без проведения публичных слушаний.</w:t>
      </w:r>
    </w:p>
    <w:p w:rsidR="00AC63C7" w:rsidRPr="00A22ADA" w:rsidRDefault="00AC63C7" w:rsidP="00AC63C7">
      <w:pPr>
        <w:tabs>
          <w:tab w:val="left" w:pos="851"/>
        </w:tabs>
        <w:spacing w:after="0" w:line="240" w:lineRule="auto"/>
        <w:ind w:right="-2" w:firstLine="567"/>
        <w:jc w:val="both"/>
        <w:rPr>
          <w:rFonts w:ascii="Times New Roman" w:hAnsi="Times New Roman"/>
          <w:color w:val="000000"/>
          <w:sz w:val="24"/>
          <w:szCs w:val="24"/>
        </w:rPr>
      </w:pPr>
      <w:r>
        <w:rPr>
          <w:rFonts w:ascii="Times New Roman" w:hAnsi="Times New Roman"/>
          <w:color w:val="000000"/>
          <w:sz w:val="24"/>
          <w:szCs w:val="24"/>
        </w:rPr>
        <w:t>3</w:t>
      </w:r>
      <w:r w:rsidRPr="00A22ADA">
        <w:rPr>
          <w:rFonts w:ascii="Times New Roman" w:hAnsi="Times New Roman"/>
          <w:color w:val="000000"/>
          <w:sz w:val="24"/>
          <w:szCs w:val="24"/>
        </w:rPr>
        <w:t>.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AC63C7" w:rsidRDefault="00AC63C7" w:rsidP="00AC63C7">
      <w:pPr>
        <w:tabs>
          <w:tab w:val="left" w:pos="851"/>
        </w:tabs>
        <w:autoSpaceDE w:val="0"/>
        <w:autoSpaceDN w:val="0"/>
        <w:adjustRightInd w:val="0"/>
        <w:spacing w:after="0" w:line="240" w:lineRule="auto"/>
        <w:ind w:right="-2" w:firstLine="567"/>
        <w:jc w:val="both"/>
        <w:rPr>
          <w:rFonts w:ascii="Times New Roman" w:hAnsi="Times New Roman"/>
          <w:color w:val="000000"/>
          <w:sz w:val="24"/>
          <w:szCs w:val="24"/>
        </w:rPr>
      </w:pPr>
      <w:r w:rsidRPr="00A22ADA">
        <w:rPr>
          <w:rFonts w:ascii="Times New Roman" w:hAnsi="Times New Roman"/>
          <w:color w:val="000000"/>
          <w:sz w:val="24"/>
          <w:szCs w:val="24"/>
        </w:rPr>
        <w:t xml:space="preserve">3. </w:t>
      </w:r>
      <w:r w:rsidRPr="00A22ADA">
        <w:rPr>
          <w:rFonts w:ascii="Times New Roman" w:hAnsi="Times New Roman"/>
          <w:sz w:val="24"/>
          <w:szCs w:val="24"/>
        </w:rPr>
        <w:t xml:space="preserve">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публичных слушаниях, проводимых в порядке, установленном </w:t>
      </w:r>
      <w:hyperlink r:id="rId19" w:history="1">
        <w:r w:rsidRPr="00A22ADA">
          <w:rPr>
            <w:rStyle w:val="aff6"/>
            <w:rFonts w:ascii="Times New Roman" w:hAnsi="Times New Roman"/>
            <w:color w:val="auto"/>
            <w:sz w:val="24"/>
            <w:szCs w:val="24"/>
            <w:u w:val="none"/>
          </w:rPr>
          <w:t xml:space="preserve">статьей </w:t>
        </w:r>
        <w:r>
          <w:rPr>
            <w:rStyle w:val="aff6"/>
            <w:rFonts w:ascii="Times New Roman" w:hAnsi="Times New Roman"/>
            <w:color w:val="auto"/>
            <w:sz w:val="24"/>
            <w:szCs w:val="24"/>
            <w:u w:val="none"/>
          </w:rPr>
          <w:t>17</w:t>
        </w:r>
      </w:hyperlink>
      <w:r>
        <w:rPr>
          <w:rFonts w:ascii="Times New Roman" w:hAnsi="Times New Roman"/>
          <w:color w:val="000000"/>
          <w:sz w:val="24"/>
          <w:szCs w:val="24"/>
        </w:rPr>
        <w:t>настоящих Правил.</w:t>
      </w:r>
    </w:p>
    <w:p w:rsidR="00AC63C7" w:rsidRPr="00A22ADA" w:rsidRDefault="00AC63C7" w:rsidP="00AC63C7">
      <w:pPr>
        <w:tabs>
          <w:tab w:val="left" w:pos="851"/>
        </w:tabs>
        <w:autoSpaceDE w:val="0"/>
        <w:autoSpaceDN w:val="0"/>
        <w:adjustRightInd w:val="0"/>
        <w:spacing w:after="0" w:line="240" w:lineRule="auto"/>
        <w:ind w:right="-2" w:firstLine="567"/>
        <w:jc w:val="both"/>
        <w:rPr>
          <w:rFonts w:ascii="Times New Roman" w:hAnsi="Times New Roman"/>
          <w:sz w:val="24"/>
          <w:szCs w:val="24"/>
        </w:rPr>
      </w:pPr>
      <w:r>
        <w:rPr>
          <w:rFonts w:ascii="Times New Roman" w:hAnsi="Times New Roman"/>
          <w:color w:val="000000"/>
          <w:sz w:val="24"/>
          <w:szCs w:val="24"/>
        </w:rPr>
        <w:t xml:space="preserve">4. </w:t>
      </w:r>
      <w:r w:rsidRPr="00A22ADA">
        <w:rPr>
          <w:rFonts w:ascii="Times New Roman" w:hAnsi="Times New Roman"/>
          <w:sz w:val="24"/>
          <w:szCs w:val="24"/>
        </w:rPr>
        <w:t>Расходы, связанные с организацией и проведением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AC63C7" w:rsidRPr="00A22ADA" w:rsidRDefault="00AC63C7" w:rsidP="00AC63C7">
      <w:pPr>
        <w:tabs>
          <w:tab w:val="left" w:pos="851"/>
        </w:tabs>
        <w:spacing w:after="0" w:line="240" w:lineRule="auto"/>
        <w:ind w:right="-2" w:firstLine="567"/>
        <w:jc w:val="both"/>
        <w:rPr>
          <w:rFonts w:ascii="Times New Roman" w:hAnsi="Times New Roman"/>
          <w:color w:val="000000"/>
          <w:sz w:val="24"/>
          <w:szCs w:val="24"/>
        </w:rPr>
      </w:pPr>
      <w:r>
        <w:rPr>
          <w:rFonts w:ascii="Times New Roman" w:hAnsi="Times New Roman"/>
          <w:color w:val="000000"/>
          <w:sz w:val="24"/>
          <w:szCs w:val="24"/>
        </w:rPr>
        <w:t>5</w:t>
      </w:r>
      <w:r w:rsidRPr="00A22ADA">
        <w:rPr>
          <w:rFonts w:ascii="Times New Roman" w:hAnsi="Times New Roman"/>
          <w:color w:val="000000"/>
          <w:sz w:val="24"/>
          <w:szCs w:val="24"/>
        </w:rPr>
        <w:t xml:space="preserve">. На основании заключения о результатах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или об отказе в предоставлении такого разрешения с указанием причин принятого решения и направляет указанные рекомендации Главе Павлоградского </w:t>
      </w:r>
      <w:r w:rsidRPr="00A22ADA">
        <w:rPr>
          <w:rFonts w:ascii="Times New Roman" w:hAnsi="Times New Roman"/>
          <w:sz w:val="24"/>
          <w:szCs w:val="24"/>
        </w:rPr>
        <w:t>муниципальногорайона</w:t>
      </w:r>
      <w:r w:rsidRPr="00A22ADA">
        <w:rPr>
          <w:rFonts w:ascii="Times New Roman" w:hAnsi="Times New Roman"/>
          <w:color w:val="000000"/>
          <w:sz w:val="24"/>
          <w:szCs w:val="24"/>
        </w:rPr>
        <w:t>.</w:t>
      </w:r>
    </w:p>
    <w:p w:rsidR="00AC63C7" w:rsidRDefault="00AC63C7" w:rsidP="00AC63C7">
      <w:pPr>
        <w:tabs>
          <w:tab w:val="left" w:pos="851"/>
        </w:tabs>
        <w:spacing w:after="0" w:line="240" w:lineRule="auto"/>
        <w:ind w:right="-2" w:firstLine="567"/>
        <w:jc w:val="both"/>
        <w:rPr>
          <w:rFonts w:ascii="Times New Roman" w:hAnsi="Times New Roman"/>
          <w:color w:val="000000"/>
          <w:sz w:val="24"/>
          <w:szCs w:val="24"/>
        </w:rPr>
      </w:pPr>
      <w:r>
        <w:rPr>
          <w:rFonts w:ascii="Times New Roman" w:hAnsi="Times New Roman"/>
          <w:color w:val="000000"/>
          <w:sz w:val="24"/>
          <w:szCs w:val="24"/>
        </w:rPr>
        <w:t>6</w:t>
      </w:r>
      <w:r w:rsidRPr="00A22ADA">
        <w:rPr>
          <w:rFonts w:ascii="Times New Roman" w:hAnsi="Times New Roman"/>
          <w:color w:val="000000"/>
          <w:sz w:val="24"/>
          <w:szCs w:val="24"/>
        </w:rPr>
        <w:t xml:space="preserve">. Глава Павлоградского </w:t>
      </w:r>
      <w:r w:rsidRPr="00A22ADA">
        <w:rPr>
          <w:rFonts w:ascii="Times New Roman" w:hAnsi="Times New Roman"/>
          <w:sz w:val="24"/>
          <w:szCs w:val="24"/>
        </w:rPr>
        <w:t>муниципальногорайона</w:t>
      </w:r>
      <w:r w:rsidRPr="00A22ADA">
        <w:rPr>
          <w:rFonts w:ascii="Times New Roman" w:hAnsi="Times New Roman"/>
          <w:color w:val="000000"/>
          <w:sz w:val="24"/>
          <w:szCs w:val="24"/>
        </w:rPr>
        <w:t xml:space="preserve"> в течение семи дней со дня поступления рекомендаций Комиссии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 </w:t>
      </w:r>
    </w:p>
    <w:p w:rsidR="00AC63C7" w:rsidRPr="00A22ADA" w:rsidRDefault="00AC63C7" w:rsidP="00AC63C7">
      <w:pPr>
        <w:tabs>
          <w:tab w:val="left" w:pos="851"/>
        </w:tabs>
        <w:spacing w:after="0" w:line="240" w:lineRule="auto"/>
        <w:ind w:right="-2" w:firstLine="567"/>
        <w:jc w:val="both"/>
        <w:rPr>
          <w:rFonts w:ascii="Times New Roman" w:hAnsi="Times New Roman"/>
          <w:color w:val="000000"/>
          <w:sz w:val="24"/>
          <w:szCs w:val="24"/>
        </w:rPr>
      </w:pPr>
      <w:r w:rsidRPr="00A22ADA">
        <w:rPr>
          <w:rFonts w:ascii="Times New Roman" w:hAnsi="Times New Roman"/>
          <w:color w:val="000000"/>
          <w:sz w:val="24"/>
          <w:szCs w:val="24"/>
        </w:rPr>
        <w:t xml:space="preserve">Указанное решение подлежит официальному опубликованию и размещению на официальном сайте Павлоградского </w:t>
      </w:r>
      <w:r w:rsidRPr="00A22ADA">
        <w:rPr>
          <w:rFonts w:ascii="Times New Roman" w:hAnsi="Times New Roman"/>
          <w:sz w:val="24"/>
          <w:szCs w:val="24"/>
        </w:rPr>
        <w:t>муниципальногорайона</w:t>
      </w:r>
      <w:r w:rsidRPr="00A22ADA">
        <w:rPr>
          <w:rFonts w:ascii="Times New Roman" w:hAnsi="Times New Roman"/>
          <w:color w:val="000000"/>
          <w:sz w:val="24"/>
          <w:szCs w:val="24"/>
        </w:rPr>
        <w:t xml:space="preserve"> в сети "Интернет".</w:t>
      </w:r>
    </w:p>
    <w:p w:rsidR="00AC63C7" w:rsidRPr="00025F53" w:rsidRDefault="00AC63C7" w:rsidP="00AC63C7">
      <w:pPr>
        <w:tabs>
          <w:tab w:val="left" w:pos="851"/>
        </w:tabs>
        <w:spacing w:after="0" w:line="240" w:lineRule="auto"/>
        <w:ind w:right="-2" w:firstLine="567"/>
        <w:jc w:val="both"/>
        <w:rPr>
          <w:rFonts w:ascii="Times New Roman" w:hAnsi="Times New Roman"/>
          <w:color w:val="000000"/>
          <w:sz w:val="24"/>
          <w:szCs w:val="24"/>
        </w:rPr>
      </w:pPr>
      <w:r>
        <w:rPr>
          <w:rFonts w:ascii="Times New Roman" w:hAnsi="Times New Roman"/>
          <w:color w:val="000000"/>
          <w:sz w:val="24"/>
          <w:szCs w:val="24"/>
        </w:rPr>
        <w:t>7</w:t>
      </w:r>
      <w:r w:rsidRPr="00025F53">
        <w:rPr>
          <w:rFonts w:ascii="Times New Roman" w:hAnsi="Times New Roman"/>
          <w:color w:val="000000"/>
          <w:sz w:val="24"/>
          <w:szCs w:val="24"/>
        </w:rPr>
        <w:t>.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AC63C7" w:rsidRDefault="00AC63C7" w:rsidP="00AC63C7">
      <w:pPr>
        <w:tabs>
          <w:tab w:val="left" w:pos="1080"/>
          <w:tab w:val="num" w:pos="1134"/>
        </w:tabs>
        <w:spacing w:after="0" w:line="240" w:lineRule="auto"/>
        <w:ind w:left="567"/>
        <w:jc w:val="both"/>
        <w:rPr>
          <w:rFonts w:ascii="Times New Roman" w:hAnsi="Times New Roman"/>
          <w:b/>
          <w:sz w:val="28"/>
          <w:szCs w:val="28"/>
        </w:rPr>
      </w:pPr>
    </w:p>
    <w:p w:rsidR="00AC63C7" w:rsidRPr="00FE39A6" w:rsidRDefault="00AC63C7" w:rsidP="00AC63C7">
      <w:pPr>
        <w:tabs>
          <w:tab w:val="left" w:pos="1080"/>
          <w:tab w:val="num" w:pos="1134"/>
        </w:tabs>
        <w:spacing w:after="0" w:line="240" w:lineRule="auto"/>
        <w:ind w:left="567"/>
        <w:jc w:val="center"/>
        <w:rPr>
          <w:rFonts w:ascii="Times New Roman" w:hAnsi="Times New Roman"/>
          <w:b/>
          <w:sz w:val="24"/>
          <w:szCs w:val="24"/>
        </w:rPr>
      </w:pPr>
      <w:r w:rsidRPr="00FE39A6">
        <w:rPr>
          <w:rFonts w:ascii="Times New Roman" w:hAnsi="Times New Roman"/>
          <w:b/>
          <w:sz w:val="24"/>
          <w:szCs w:val="24"/>
        </w:rPr>
        <w:t>Глава 4. Подготовка документации по планировке территории</w:t>
      </w:r>
    </w:p>
    <w:p w:rsidR="00AC63C7" w:rsidRPr="00FE39A6" w:rsidRDefault="00AC63C7" w:rsidP="00AC63C7">
      <w:pPr>
        <w:tabs>
          <w:tab w:val="left" w:pos="1080"/>
          <w:tab w:val="num" w:pos="1134"/>
        </w:tabs>
        <w:spacing w:after="0" w:line="240" w:lineRule="auto"/>
        <w:ind w:left="567"/>
        <w:jc w:val="center"/>
        <w:rPr>
          <w:rFonts w:ascii="Times New Roman" w:hAnsi="Times New Roman"/>
          <w:b/>
          <w:sz w:val="24"/>
          <w:szCs w:val="24"/>
        </w:rPr>
      </w:pPr>
      <w:r w:rsidRPr="00FE39A6">
        <w:rPr>
          <w:rFonts w:ascii="Times New Roman" w:hAnsi="Times New Roman"/>
          <w:b/>
          <w:sz w:val="24"/>
          <w:szCs w:val="24"/>
        </w:rPr>
        <w:t>органами местного самоуправления</w:t>
      </w:r>
    </w:p>
    <w:p w:rsidR="00AC63C7" w:rsidRDefault="00AC63C7" w:rsidP="00AC63C7">
      <w:pPr>
        <w:pStyle w:val="Default"/>
        <w:ind w:firstLine="567"/>
        <w:jc w:val="both"/>
        <w:rPr>
          <w:b/>
        </w:rPr>
      </w:pPr>
    </w:p>
    <w:p w:rsidR="00AC63C7" w:rsidRDefault="00AC63C7" w:rsidP="00AC63C7">
      <w:pPr>
        <w:autoSpaceDE w:val="0"/>
        <w:autoSpaceDN w:val="0"/>
        <w:adjustRightInd w:val="0"/>
        <w:spacing w:after="0" w:line="240" w:lineRule="auto"/>
        <w:ind w:right="278" w:firstLine="709"/>
        <w:jc w:val="both"/>
        <w:rPr>
          <w:rFonts w:ascii="Times New Roman" w:hAnsi="Times New Roman"/>
          <w:b/>
          <w:color w:val="000000"/>
          <w:sz w:val="24"/>
          <w:szCs w:val="24"/>
        </w:rPr>
      </w:pPr>
      <w:r w:rsidRPr="003F3A29">
        <w:rPr>
          <w:rFonts w:ascii="Times New Roman" w:hAnsi="Times New Roman"/>
          <w:b/>
          <w:color w:val="000000"/>
          <w:sz w:val="24"/>
          <w:szCs w:val="24"/>
        </w:rPr>
        <w:t>Статья 10. Порядок подготовки проектов планировки и проектов межевания территории</w:t>
      </w:r>
    </w:p>
    <w:p w:rsidR="00AC63C7" w:rsidRDefault="00AC63C7" w:rsidP="00AC63C7">
      <w:pPr>
        <w:pStyle w:val="ConsPlusNormal"/>
        <w:ind w:firstLine="709"/>
        <w:jc w:val="both"/>
        <w:rPr>
          <w:rFonts w:ascii="Times New Roman" w:hAnsi="Times New Roman" w:cs="Times New Roman"/>
          <w:sz w:val="24"/>
          <w:szCs w:val="24"/>
        </w:rPr>
      </w:pPr>
    </w:p>
    <w:p w:rsidR="00AC63C7" w:rsidRPr="00EA4347" w:rsidRDefault="00AC63C7" w:rsidP="00AC63C7">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 xml:space="preserve">1. </w:t>
      </w:r>
      <w:r w:rsidRPr="00EA4347">
        <w:rPr>
          <w:rFonts w:ascii="Times New Roman" w:hAnsi="Times New Roman" w:cs="Times New Roman"/>
          <w:sz w:val="24"/>
          <w:szCs w:val="24"/>
        </w:rPr>
        <w:t xml:space="preserve">В соответствии с Градостроительным </w:t>
      </w:r>
      <w:hyperlink r:id="rId20" w:history="1">
        <w:r w:rsidRPr="00EA4347">
          <w:rPr>
            <w:rFonts w:ascii="Times New Roman" w:hAnsi="Times New Roman" w:cs="Times New Roman"/>
            <w:sz w:val="24"/>
            <w:szCs w:val="24"/>
          </w:rPr>
          <w:t>кодексом</w:t>
        </w:r>
      </w:hyperlink>
      <w:r w:rsidRPr="00EA4347">
        <w:rPr>
          <w:rFonts w:ascii="Times New Roman" w:hAnsi="Times New Roman" w:cs="Times New Roman"/>
          <w:sz w:val="24"/>
          <w:szCs w:val="24"/>
        </w:rPr>
        <w:t xml:space="preserve"> Российской Федерации подготовка документации по планировке территории осуществляется в целях обеспечения устойчивого развития территорий, определения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AC63C7" w:rsidRPr="00EA4347" w:rsidRDefault="00AC63C7" w:rsidP="00AC63C7">
      <w:pPr>
        <w:pStyle w:val="ConsPlusNormal"/>
        <w:ind w:firstLine="709"/>
        <w:jc w:val="both"/>
        <w:rPr>
          <w:rFonts w:ascii="Times New Roman" w:hAnsi="Times New Roman" w:cs="Times New Roman"/>
          <w:sz w:val="24"/>
          <w:szCs w:val="24"/>
        </w:rPr>
      </w:pPr>
      <w:r w:rsidRPr="00EA4347">
        <w:rPr>
          <w:rFonts w:ascii="Times New Roman" w:hAnsi="Times New Roman" w:cs="Times New Roman"/>
          <w:sz w:val="24"/>
          <w:szCs w:val="24"/>
        </w:rPr>
        <w:t>2. Подготовка документации по планировке территории осуществляется в отношении застроенных или подлежащих застройке территорий.</w:t>
      </w:r>
    </w:p>
    <w:p w:rsidR="00AC63C7" w:rsidRPr="00EA4347" w:rsidRDefault="00AC63C7" w:rsidP="00AC63C7">
      <w:pPr>
        <w:pStyle w:val="ConsPlusNormal"/>
        <w:ind w:firstLine="709"/>
        <w:jc w:val="both"/>
        <w:rPr>
          <w:rFonts w:ascii="Times New Roman" w:hAnsi="Times New Roman" w:cs="Times New Roman"/>
          <w:sz w:val="24"/>
          <w:szCs w:val="24"/>
        </w:rPr>
      </w:pPr>
      <w:r w:rsidRPr="00EA4347">
        <w:rPr>
          <w:rFonts w:ascii="Times New Roman" w:hAnsi="Times New Roman" w:cs="Times New Roman"/>
          <w:sz w:val="24"/>
          <w:szCs w:val="24"/>
        </w:rPr>
        <w:t>3. При подготовке документации по планировке территории может осуществляться разработка:</w:t>
      </w:r>
    </w:p>
    <w:p w:rsidR="00AC63C7" w:rsidRPr="00EA4347" w:rsidRDefault="00AC63C7" w:rsidP="00AC63C7">
      <w:pPr>
        <w:pStyle w:val="ConsPlusNormal"/>
        <w:ind w:firstLine="709"/>
        <w:jc w:val="both"/>
        <w:rPr>
          <w:rFonts w:ascii="Times New Roman" w:hAnsi="Times New Roman" w:cs="Times New Roman"/>
          <w:sz w:val="24"/>
          <w:szCs w:val="24"/>
        </w:rPr>
      </w:pPr>
      <w:r w:rsidRPr="00EA4347">
        <w:rPr>
          <w:rFonts w:ascii="Times New Roman" w:hAnsi="Times New Roman" w:cs="Times New Roman"/>
          <w:sz w:val="24"/>
          <w:szCs w:val="24"/>
        </w:rPr>
        <w:t>- проекта планировки территории в виде отдельного документа (без проекта межевания и градостроительных планов земельных участков в его составе);</w:t>
      </w:r>
    </w:p>
    <w:p w:rsidR="00AC63C7" w:rsidRPr="00EA4347" w:rsidRDefault="00AC63C7" w:rsidP="00AC63C7">
      <w:pPr>
        <w:pStyle w:val="ConsPlusNormal"/>
        <w:ind w:firstLine="709"/>
        <w:jc w:val="both"/>
        <w:rPr>
          <w:rFonts w:ascii="Times New Roman" w:hAnsi="Times New Roman" w:cs="Times New Roman"/>
          <w:sz w:val="24"/>
          <w:szCs w:val="24"/>
        </w:rPr>
      </w:pPr>
      <w:r w:rsidRPr="00EA4347">
        <w:rPr>
          <w:rFonts w:ascii="Times New Roman" w:hAnsi="Times New Roman" w:cs="Times New Roman"/>
          <w:sz w:val="24"/>
          <w:szCs w:val="24"/>
        </w:rPr>
        <w:t>- проекта планировки территории с проектом межевания и градостроительными планами земельных участков;</w:t>
      </w:r>
    </w:p>
    <w:p w:rsidR="00AC63C7" w:rsidRPr="00EA4347" w:rsidRDefault="00AC63C7" w:rsidP="00AC63C7">
      <w:pPr>
        <w:pStyle w:val="ConsPlusNormal"/>
        <w:ind w:firstLine="709"/>
        <w:jc w:val="both"/>
        <w:rPr>
          <w:rFonts w:ascii="Times New Roman" w:hAnsi="Times New Roman" w:cs="Times New Roman"/>
          <w:sz w:val="24"/>
          <w:szCs w:val="24"/>
        </w:rPr>
      </w:pPr>
      <w:r w:rsidRPr="00EA4347">
        <w:rPr>
          <w:rFonts w:ascii="Times New Roman" w:hAnsi="Times New Roman" w:cs="Times New Roman"/>
          <w:sz w:val="24"/>
          <w:szCs w:val="24"/>
        </w:rPr>
        <w:t>- проекта межевания территории с градостроительными планами земельных участков;</w:t>
      </w:r>
    </w:p>
    <w:p w:rsidR="00AC63C7" w:rsidRPr="00EA4347" w:rsidRDefault="00AC63C7" w:rsidP="00AC63C7">
      <w:pPr>
        <w:pStyle w:val="ConsPlusNormal"/>
        <w:ind w:firstLine="709"/>
        <w:jc w:val="both"/>
        <w:rPr>
          <w:rFonts w:ascii="Times New Roman" w:hAnsi="Times New Roman" w:cs="Times New Roman"/>
          <w:sz w:val="24"/>
          <w:szCs w:val="24"/>
        </w:rPr>
      </w:pPr>
      <w:r w:rsidRPr="00EA4347">
        <w:rPr>
          <w:rFonts w:ascii="Times New Roman" w:hAnsi="Times New Roman" w:cs="Times New Roman"/>
          <w:sz w:val="24"/>
          <w:szCs w:val="24"/>
        </w:rPr>
        <w:t>- градостроительного плана земельного участка в виде отдельного документа.</w:t>
      </w:r>
    </w:p>
    <w:p w:rsidR="00AC63C7" w:rsidRPr="00EA4347" w:rsidRDefault="00AC63C7" w:rsidP="00AC63C7">
      <w:pPr>
        <w:pStyle w:val="ConsPlusNormal"/>
        <w:ind w:firstLine="709"/>
        <w:jc w:val="both"/>
        <w:rPr>
          <w:rFonts w:ascii="Times New Roman" w:hAnsi="Times New Roman" w:cs="Times New Roman"/>
          <w:sz w:val="24"/>
          <w:szCs w:val="24"/>
        </w:rPr>
      </w:pPr>
      <w:r w:rsidRPr="00EA4347">
        <w:rPr>
          <w:rFonts w:ascii="Times New Roman" w:hAnsi="Times New Roman" w:cs="Times New Roman"/>
          <w:sz w:val="24"/>
          <w:szCs w:val="24"/>
        </w:rPr>
        <w:t xml:space="preserve">4. Администрация </w:t>
      </w:r>
      <w:r w:rsidRPr="003F635E">
        <w:rPr>
          <w:rFonts w:ascii="Times New Roman" w:hAnsi="Times New Roman"/>
          <w:sz w:val="24"/>
          <w:szCs w:val="24"/>
        </w:rPr>
        <w:t>Павлоградского муниципальногорайона</w:t>
      </w:r>
      <w:r w:rsidRPr="00EA4347">
        <w:rPr>
          <w:rFonts w:ascii="Times New Roman" w:hAnsi="Times New Roman" w:cs="Times New Roman"/>
          <w:sz w:val="24"/>
          <w:szCs w:val="24"/>
        </w:rPr>
        <w:t xml:space="preserve"> обеспечивают подготовку документации по планировке территории на основании Генерального </w:t>
      </w:r>
      <w:hyperlink r:id="rId21" w:history="1">
        <w:r w:rsidRPr="00EA4347">
          <w:rPr>
            <w:rFonts w:ascii="Times New Roman" w:hAnsi="Times New Roman" w:cs="Times New Roman"/>
            <w:sz w:val="24"/>
            <w:szCs w:val="24"/>
          </w:rPr>
          <w:t>плана</w:t>
        </w:r>
      </w:hyperlink>
      <w:r w:rsidRPr="00EA4347">
        <w:rPr>
          <w:rFonts w:ascii="Times New Roman" w:hAnsi="Times New Roman" w:cs="Times New Roman"/>
          <w:sz w:val="24"/>
          <w:szCs w:val="24"/>
        </w:rPr>
        <w:t>, настоящих Правил.</w:t>
      </w:r>
    </w:p>
    <w:p w:rsidR="00AC63C7" w:rsidRPr="009D388D" w:rsidRDefault="00AC63C7" w:rsidP="00AC63C7">
      <w:pPr>
        <w:pStyle w:val="ConsPlusNormal"/>
        <w:ind w:firstLine="709"/>
        <w:jc w:val="both"/>
        <w:rPr>
          <w:rFonts w:ascii="Times New Roman" w:hAnsi="Times New Roman" w:cs="Times New Roman"/>
          <w:sz w:val="24"/>
          <w:szCs w:val="24"/>
        </w:rPr>
      </w:pPr>
      <w:r w:rsidRPr="00EA4347">
        <w:rPr>
          <w:rFonts w:ascii="Times New Roman" w:hAnsi="Times New Roman" w:cs="Times New Roman"/>
          <w:sz w:val="24"/>
          <w:szCs w:val="24"/>
        </w:rPr>
        <w:t xml:space="preserve">5. Состав, порядок подготовки, согласования, обсуждения и утверждения документации по планировке территории определяется Градостроительным </w:t>
      </w:r>
      <w:hyperlink r:id="rId22" w:history="1">
        <w:r w:rsidRPr="00EA4347">
          <w:rPr>
            <w:rFonts w:ascii="Times New Roman" w:hAnsi="Times New Roman" w:cs="Times New Roman"/>
            <w:sz w:val="24"/>
            <w:szCs w:val="24"/>
          </w:rPr>
          <w:t>кодексом</w:t>
        </w:r>
      </w:hyperlink>
      <w:r w:rsidRPr="00EA4347">
        <w:rPr>
          <w:rFonts w:ascii="Times New Roman" w:hAnsi="Times New Roman" w:cs="Times New Roman"/>
          <w:sz w:val="24"/>
          <w:szCs w:val="24"/>
        </w:rPr>
        <w:t xml:space="preserve"> Российской Федерации, законодательством о градостроительной деятельности Омской области, настоящими Правилами и иными муниципальными правовыми актами </w:t>
      </w:r>
      <w:r w:rsidRPr="009D388D">
        <w:rPr>
          <w:rFonts w:ascii="Times New Roman" w:hAnsi="Times New Roman" w:cs="Times New Roman"/>
          <w:bCs/>
          <w:sz w:val="24"/>
          <w:szCs w:val="24"/>
        </w:rPr>
        <w:t>Павлоградского муниципального района</w:t>
      </w:r>
      <w:r w:rsidRPr="009D388D">
        <w:rPr>
          <w:rFonts w:ascii="Times New Roman" w:hAnsi="Times New Roman" w:cs="Times New Roman"/>
          <w:sz w:val="24"/>
          <w:szCs w:val="24"/>
        </w:rPr>
        <w:t>.</w:t>
      </w:r>
    </w:p>
    <w:p w:rsidR="00AC63C7" w:rsidRDefault="00AC63C7" w:rsidP="00CA693F">
      <w:pPr>
        <w:tabs>
          <w:tab w:val="left" w:pos="1080"/>
          <w:tab w:val="num" w:pos="1134"/>
        </w:tabs>
        <w:spacing w:after="0" w:line="240" w:lineRule="auto"/>
        <w:ind w:right="278"/>
        <w:jc w:val="both"/>
        <w:rPr>
          <w:rFonts w:ascii="Times New Roman" w:hAnsi="Times New Roman"/>
          <w:b/>
          <w:sz w:val="24"/>
          <w:szCs w:val="24"/>
        </w:rPr>
      </w:pPr>
    </w:p>
    <w:p w:rsidR="00AC63C7" w:rsidRDefault="00AC63C7" w:rsidP="00AC63C7">
      <w:pPr>
        <w:tabs>
          <w:tab w:val="left" w:pos="1080"/>
          <w:tab w:val="num" w:pos="1134"/>
        </w:tabs>
        <w:spacing w:after="0" w:line="240" w:lineRule="auto"/>
        <w:ind w:right="278" w:firstLine="567"/>
        <w:jc w:val="both"/>
        <w:rPr>
          <w:rFonts w:ascii="Times New Roman" w:hAnsi="Times New Roman"/>
          <w:b/>
          <w:sz w:val="24"/>
          <w:szCs w:val="24"/>
        </w:rPr>
      </w:pPr>
    </w:p>
    <w:p w:rsidR="00AC63C7" w:rsidRDefault="00AC63C7" w:rsidP="00AC63C7">
      <w:pPr>
        <w:tabs>
          <w:tab w:val="left" w:pos="1080"/>
          <w:tab w:val="num" w:pos="1134"/>
        </w:tabs>
        <w:spacing w:after="0" w:line="240" w:lineRule="auto"/>
        <w:ind w:right="278" w:firstLine="567"/>
        <w:jc w:val="both"/>
        <w:rPr>
          <w:rFonts w:ascii="Times New Roman" w:hAnsi="Times New Roman"/>
          <w:b/>
          <w:sz w:val="24"/>
          <w:szCs w:val="24"/>
        </w:rPr>
      </w:pPr>
      <w:r w:rsidRPr="00EE51C0">
        <w:rPr>
          <w:rFonts w:ascii="Times New Roman" w:hAnsi="Times New Roman"/>
          <w:b/>
          <w:sz w:val="24"/>
          <w:szCs w:val="24"/>
        </w:rPr>
        <w:t xml:space="preserve">Статья 11. </w:t>
      </w:r>
      <w:r>
        <w:rPr>
          <w:rFonts w:ascii="Times New Roman" w:hAnsi="Times New Roman"/>
          <w:b/>
          <w:sz w:val="24"/>
          <w:szCs w:val="24"/>
        </w:rPr>
        <w:t xml:space="preserve">Принятие решения об утверждении или об отклонении                </w:t>
      </w:r>
      <w:r w:rsidRPr="00717939">
        <w:rPr>
          <w:rFonts w:ascii="Times New Roman" w:hAnsi="Times New Roman"/>
          <w:b/>
          <w:sz w:val="24"/>
          <w:szCs w:val="24"/>
        </w:rPr>
        <w:t>документации по</w:t>
      </w:r>
      <w:r>
        <w:rPr>
          <w:rFonts w:ascii="Times New Roman" w:hAnsi="Times New Roman"/>
          <w:b/>
          <w:sz w:val="24"/>
          <w:szCs w:val="24"/>
        </w:rPr>
        <w:t xml:space="preserve">планировке </w:t>
      </w:r>
      <w:r w:rsidRPr="00A56053">
        <w:rPr>
          <w:rFonts w:ascii="Times New Roman" w:hAnsi="Times New Roman"/>
          <w:b/>
          <w:sz w:val="24"/>
          <w:szCs w:val="24"/>
        </w:rPr>
        <w:t>территории</w:t>
      </w:r>
    </w:p>
    <w:p w:rsidR="00AC63C7" w:rsidRDefault="00AC63C7" w:rsidP="00AC63C7">
      <w:pPr>
        <w:pStyle w:val="afff2"/>
        <w:spacing w:before="0" w:after="0"/>
      </w:pPr>
    </w:p>
    <w:p w:rsidR="00AC63C7" w:rsidRDefault="00AC63C7" w:rsidP="00AC63C7">
      <w:pPr>
        <w:pStyle w:val="afff2"/>
        <w:spacing w:before="0" w:after="0"/>
      </w:pPr>
      <w:r w:rsidRPr="00CD6C20">
        <w:t xml:space="preserve">1. Решение о подготовке </w:t>
      </w:r>
      <w:r>
        <w:t xml:space="preserve">проекта </w:t>
      </w:r>
      <w:r w:rsidRPr="00CD6C20">
        <w:t>планировк</w:t>
      </w:r>
      <w:r>
        <w:t xml:space="preserve">и и проекта межевания </w:t>
      </w:r>
      <w:r w:rsidRPr="00CD6C20">
        <w:t xml:space="preserve">территории </w:t>
      </w:r>
      <w:r w:rsidR="00CA693F">
        <w:t>Ни</w:t>
      </w:r>
      <w:r>
        <w:t>в</w:t>
      </w:r>
      <w:r w:rsidRPr="003F635E">
        <w:t xml:space="preserve">ского сельского поселения </w:t>
      </w:r>
      <w:r>
        <w:t>(далее при совместном упоминании для целей настоящей главы Правил - документация по планировке территории) А</w:t>
      </w:r>
      <w:r w:rsidRPr="00CD6C20">
        <w:t>дминистраци</w:t>
      </w:r>
      <w:r>
        <w:t>ей</w:t>
      </w:r>
      <w:r>
        <w:rPr>
          <w:bCs/>
        </w:rPr>
        <w:t>Павлоградского муниципального района</w:t>
      </w:r>
      <w:r w:rsidRPr="00CD6C20">
        <w:t xml:space="preserve">по </w:t>
      </w:r>
      <w:r>
        <w:t xml:space="preserve">собственной </w:t>
      </w:r>
      <w:r w:rsidRPr="00CD6C20">
        <w:t xml:space="preserve">инициативе </w:t>
      </w:r>
      <w:r>
        <w:t xml:space="preserve">либо на основании предложений </w:t>
      </w:r>
      <w:r w:rsidRPr="00CD6C20">
        <w:t>физических или юридических лиц</w:t>
      </w:r>
      <w:r>
        <w:t xml:space="preserve">. </w:t>
      </w:r>
    </w:p>
    <w:p w:rsidR="00AC63C7" w:rsidRPr="00646BAC" w:rsidRDefault="00AC63C7" w:rsidP="00AC63C7">
      <w:pPr>
        <w:pStyle w:val="ConsPlusNormal"/>
        <w:ind w:firstLine="567"/>
        <w:jc w:val="both"/>
        <w:rPr>
          <w:rFonts w:ascii="Times New Roman" w:hAnsi="Times New Roman" w:cs="Times New Roman"/>
          <w:sz w:val="24"/>
          <w:szCs w:val="24"/>
        </w:rPr>
      </w:pPr>
      <w:r w:rsidRPr="00646BAC">
        <w:rPr>
          <w:rFonts w:ascii="Times New Roman" w:hAnsi="Times New Roman" w:cs="Times New Roman"/>
          <w:sz w:val="24"/>
          <w:szCs w:val="24"/>
        </w:rPr>
        <w:t xml:space="preserve">2. Предложения физических и юридических лиц о подготовке документации по планировке территории направляются в Администрацию </w:t>
      </w:r>
      <w:r w:rsidRPr="003F635E">
        <w:rPr>
          <w:rFonts w:ascii="Times New Roman" w:hAnsi="Times New Roman"/>
          <w:sz w:val="24"/>
          <w:szCs w:val="24"/>
        </w:rPr>
        <w:t>Павлоградского муниципальногорайона</w:t>
      </w:r>
      <w:r w:rsidRPr="00646BAC">
        <w:rPr>
          <w:rFonts w:ascii="Times New Roman" w:hAnsi="Times New Roman" w:cs="Times New Roman"/>
          <w:sz w:val="24"/>
          <w:szCs w:val="24"/>
        </w:rPr>
        <w:t>, с указанием границ соответствующей территории, обоснованием необходимости выполнения планировки территории, характере предполагаемых действий по осуществлению строительных преобразований территории. К предложениям о подготовке документации по планировке территории в целях обоснования потенциальных строительных намерений могут прилагаться графические материалы (чертежи, карты, схемы), технико-экономические обоснования.</w:t>
      </w:r>
    </w:p>
    <w:p w:rsidR="00AC63C7" w:rsidRPr="00646BAC" w:rsidRDefault="00AC63C7" w:rsidP="00AC63C7">
      <w:pPr>
        <w:pStyle w:val="ConsPlusNormal"/>
        <w:ind w:firstLine="567"/>
        <w:jc w:val="both"/>
        <w:rPr>
          <w:rFonts w:ascii="Times New Roman" w:hAnsi="Times New Roman" w:cs="Times New Roman"/>
          <w:sz w:val="24"/>
          <w:szCs w:val="24"/>
        </w:rPr>
      </w:pPr>
      <w:r w:rsidRPr="00646BAC">
        <w:rPr>
          <w:rFonts w:ascii="Times New Roman" w:hAnsi="Times New Roman" w:cs="Times New Roman"/>
          <w:sz w:val="24"/>
          <w:szCs w:val="24"/>
        </w:rPr>
        <w:t xml:space="preserve">3. Решение о подготовке документации по планировке территории принимается Администрацией </w:t>
      </w:r>
      <w:r w:rsidRPr="003F635E">
        <w:rPr>
          <w:rFonts w:ascii="Times New Roman" w:hAnsi="Times New Roman"/>
          <w:sz w:val="24"/>
          <w:szCs w:val="24"/>
        </w:rPr>
        <w:t>Павлоградского муниципальногорайона</w:t>
      </w:r>
      <w:r w:rsidRPr="00646BAC">
        <w:rPr>
          <w:rFonts w:ascii="Times New Roman" w:hAnsi="Times New Roman" w:cs="Times New Roman"/>
          <w:sz w:val="24"/>
          <w:szCs w:val="24"/>
        </w:rPr>
        <w:t>путем издания муниципального правового акта, в котором определяются границы соответствующей территории, порядок и сроки подготовки документации, ее содержание, действия по обеспечению подготовки документации.</w:t>
      </w:r>
    </w:p>
    <w:p w:rsidR="00AC63C7" w:rsidRPr="00646BAC" w:rsidRDefault="00AC63C7" w:rsidP="00AC63C7">
      <w:pPr>
        <w:pStyle w:val="ConsPlusNormal"/>
        <w:ind w:firstLine="567"/>
        <w:jc w:val="both"/>
        <w:rPr>
          <w:rFonts w:ascii="Times New Roman" w:hAnsi="Times New Roman" w:cs="Times New Roman"/>
          <w:sz w:val="24"/>
          <w:szCs w:val="24"/>
        </w:rPr>
      </w:pPr>
      <w:r w:rsidRPr="00646BAC">
        <w:rPr>
          <w:rFonts w:ascii="Times New Roman" w:hAnsi="Times New Roman" w:cs="Times New Roman"/>
          <w:sz w:val="24"/>
          <w:szCs w:val="24"/>
        </w:rPr>
        <w:t xml:space="preserve">4. Муниципальный правовой акт Администрации </w:t>
      </w:r>
      <w:r w:rsidRPr="003F635E">
        <w:rPr>
          <w:rFonts w:ascii="Times New Roman" w:hAnsi="Times New Roman"/>
          <w:sz w:val="24"/>
          <w:szCs w:val="24"/>
        </w:rPr>
        <w:t>Павлоградского муниципальногорайона</w:t>
      </w:r>
      <w:r w:rsidRPr="00646BAC">
        <w:rPr>
          <w:rFonts w:ascii="Times New Roman" w:hAnsi="Times New Roman" w:cs="Times New Roman"/>
          <w:sz w:val="24"/>
          <w:szCs w:val="24"/>
        </w:rPr>
        <w:t xml:space="preserve">о подготовке документации по планировке территории </w:t>
      </w:r>
      <w:r w:rsidR="00CA693F">
        <w:rPr>
          <w:rFonts w:ascii="Times New Roman" w:hAnsi="Times New Roman" w:cs="Times New Roman"/>
          <w:sz w:val="24"/>
          <w:szCs w:val="24"/>
        </w:rPr>
        <w:t>Ни</w:t>
      </w:r>
      <w:r>
        <w:rPr>
          <w:rFonts w:ascii="Times New Roman" w:hAnsi="Times New Roman" w:cs="Times New Roman"/>
          <w:sz w:val="24"/>
          <w:szCs w:val="24"/>
        </w:rPr>
        <w:t>вского сельского поселения</w:t>
      </w:r>
      <w:r w:rsidRPr="00646BAC">
        <w:rPr>
          <w:rFonts w:ascii="Times New Roman" w:hAnsi="Times New Roman" w:cs="Times New Roman"/>
          <w:sz w:val="24"/>
          <w:szCs w:val="24"/>
        </w:rPr>
        <w:t xml:space="preserve"> подлежит опубликованию в порядке, установленном для официального опубликования муниципальных правовых актов </w:t>
      </w:r>
      <w:r w:rsidRPr="003F635E">
        <w:rPr>
          <w:rFonts w:ascii="Times New Roman" w:hAnsi="Times New Roman"/>
          <w:sz w:val="24"/>
          <w:szCs w:val="24"/>
        </w:rPr>
        <w:t>Павлоградского муниципальногорайона</w:t>
      </w:r>
      <w:r w:rsidRPr="00646BAC">
        <w:rPr>
          <w:rFonts w:ascii="Times New Roman" w:hAnsi="Times New Roman" w:cs="Times New Roman"/>
          <w:sz w:val="24"/>
          <w:szCs w:val="24"/>
        </w:rPr>
        <w:t xml:space="preserve">, иной официальной информации, в течение трех дней со дня его издания и размещается на официальном сайте Администрации </w:t>
      </w:r>
      <w:r w:rsidRPr="003F635E">
        <w:rPr>
          <w:rFonts w:ascii="Times New Roman" w:hAnsi="Times New Roman"/>
          <w:sz w:val="24"/>
          <w:szCs w:val="24"/>
        </w:rPr>
        <w:t>Павлоградского муниципальногорайона</w:t>
      </w:r>
      <w:r w:rsidRPr="00646BAC">
        <w:rPr>
          <w:rFonts w:ascii="Times New Roman" w:hAnsi="Times New Roman" w:cs="Times New Roman"/>
          <w:sz w:val="24"/>
          <w:szCs w:val="24"/>
        </w:rPr>
        <w:t>в сети "Интернет".</w:t>
      </w:r>
    </w:p>
    <w:p w:rsidR="00AC63C7" w:rsidRPr="00646BAC" w:rsidRDefault="00AC63C7" w:rsidP="00AC63C7">
      <w:pPr>
        <w:pStyle w:val="ConsPlusNormal"/>
        <w:ind w:firstLine="567"/>
        <w:jc w:val="both"/>
        <w:rPr>
          <w:rFonts w:ascii="Times New Roman" w:hAnsi="Times New Roman" w:cs="Times New Roman"/>
          <w:sz w:val="24"/>
          <w:szCs w:val="24"/>
        </w:rPr>
      </w:pPr>
      <w:r w:rsidRPr="00646BAC">
        <w:rPr>
          <w:rFonts w:ascii="Times New Roman" w:hAnsi="Times New Roman" w:cs="Times New Roman"/>
          <w:sz w:val="24"/>
          <w:szCs w:val="24"/>
        </w:rPr>
        <w:t xml:space="preserve">5. Заказчиком на подготовку документации по планировке территории выступает Администрация </w:t>
      </w:r>
      <w:r w:rsidRPr="003F635E">
        <w:rPr>
          <w:rFonts w:ascii="Times New Roman" w:hAnsi="Times New Roman"/>
          <w:sz w:val="24"/>
          <w:szCs w:val="24"/>
        </w:rPr>
        <w:t>Павлоградского муниципальногорайона</w:t>
      </w:r>
      <w:r w:rsidRPr="00646BAC">
        <w:rPr>
          <w:rFonts w:ascii="Times New Roman" w:hAnsi="Times New Roman" w:cs="Times New Roman"/>
          <w:sz w:val="24"/>
          <w:szCs w:val="24"/>
        </w:rPr>
        <w:t>, которая подготавливает и утверждает градостроительное задание на подготовку документации по планировке территории, содержащее требования к ее составу и содержанию, иные необходимые требования.</w:t>
      </w:r>
    </w:p>
    <w:p w:rsidR="00AC63C7" w:rsidRPr="00646BAC" w:rsidRDefault="00AC63C7" w:rsidP="00AC63C7">
      <w:pPr>
        <w:pStyle w:val="ConsPlusNormal"/>
        <w:ind w:firstLine="567"/>
        <w:jc w:val="both"/>
        <w:rPr>
          <w:rFonts w:ascii="Times New Roman" w:hAnsi="Times New Roman" w:cs="Times New Roman"/>
          <w:sz w:val="24"/>
          <w:szCs w:val="24"/>
        </w:rPr>
      </w:pPr>
      <w:r w:rsidRPr="00646BAC">
        <w:rPr>
          <w:rFonts w:ascii="Times New Roman" w:hAnsi="Times New Roman" w:cs="Times New Roman"/>
          <w:sz w:val="24"/>
          <w:szCs w:val="24"/>
        </w:rPr>
        <w:t>6. Размещение заказа на подготовку документации по планировке территории осуществляется на конкурсной основе в порядке, установленном законодательством Российской Федерации о размещении заказов на поставки товаров, выполнение работ, оказание услуг для государственных и муниципальных нужд.</w:t>
      </w:r>
    </w:p>
    <w:p w:rsidR="00AC63C7" w:rsidRPr="00646BAC" w:rsidRDefault="00AC63C7" w:rsidP="00AC63C7">
      <w:pPr>
        <w:pStyle w:val="ConsPlusNormal"/>
        <w:ind w:firstLine="567"/>
        <w:jc w:val="both"/>
        <w:rPr>
          <w:rFonts w:ascii="Times New Roman" w:hAnsi="Times New Roman" w:cs="Times New Roman"/>
          <w:sz w:val="24"/>
          <w:szCs w:val="24"/>
        </w:rPr>
      </w:pPr>
      <w:r w:rsidRPr="00646BAC">
        <w:rPr>
          <w:rFonts w:ascii="Times New Roman" w:hAnsi="Times New Roman" w:cs="Times New Roman"/>
          <w:sz w:val="24"/>
          <w:szCs w:val="24"/>
        </w:rPr>
        <w:t>7. Исполнителем документации по планировке территории может быть любое физическое или юридическое лицо, соответствующее требованиям, предъявляемым законодательством к лицам, разрабатывающим градостроительную документацию, а также требованиям к участникам конкурса на право подготовки документации по планировке территории.</w:t>
      </w:r>
    </w:p>
    <w:p w:rsidR="00AC63C7" w:rsidRPr="00646BAC" w:rsidRDefault="00AC63C7" w:rsidP="00AC63C7">
      <w:pPr>
        <w:pStyle w:val="ConsPlusNormal"/>
        <w:ind w:firstLine="567"/>
        <w:jc w:val="both"/>
        <w:rPr>
          <w:rFonts w:ascii="Times New Roman" w:hAnsi="Times New Roman" w:cs="Times New Roman"/>
          <w:sz w:val="24"/>
          <w:szCs w:val="24"/>
        </w:rPr>
      </w:pPr>
      <w:r w:rsidRPr="00646BAC">
        <w:rPr>
          <w:rFonts w:ascii="Times New Roman" w:hAnsi="Times New Roman" w:cs="Times New Roman"/>
          <w:sz w:val="24"/>
          <w:szCs w:val="24"/>
        </w:rPr>
        <w:t xml:space="preserve">8. С победителем конкурса Администрация </w:t>
      </w:r>
      <w:r w:rsidRPr="003F635E">
        <w:rPr>
          <w:rFonts w:ascii="Times New Roman" w:hAnsi="Times New Roman"/>
          <w:sz w:val="24"/>
          <w:szCs w:val="24"/>
        </w:rPr>
        <w:t>Павлоградского муниципальногорайона</w:t>
      </w:r>
      <w:r w:rsidRPr="00646BAC">
        <w:rPr>
          <w:rFonts w:ascii="Times New Roman" w:hAnsi="Times New Roman" w:cs="Times New Roman"/>
          <w:sz w:val="24"/>
          <w:szCs w:val="24"/>
        </w:rPr>
        <w:t xml:space="preserve"> заключает договор на подготовку документации по планировке территории.</w:t>
      </w:r>
    </w:p>
    <w:p w:rsidR="00AC63C7" w:rsidRPr="00646BAC" w:rsidRDefault="00AC63C7" w:rsidP="00AC63C7">
      <w:pPr>
        <w:pStyle w:val="ConsPlusNormal"/>
        <w:ind w:firstLine="567"/>
        <w:jc w:val="both"/>
        <w:rPr>
          <w:rFonts w:ascii="Times New Roman" w:hAnsi="Times New Roman" w:cs="Times New Roman"/>
          <w:sz w:val="24"/>
          <w:szCs w:val="24"/>
        </w:rPr>
      </w:pPr>
      <w:r w:rsidRPr="00646BAC">
        <w:rPr>
          <w:rFonts w:ascii="Times New Roman" w:hAnsi="Times New Roman" w:cs="Times New Roman"/>
          <w:sz w:val="24"/>
          <w:szCs w:val="24"/>
        </w:rPr>
        <w:t xml:space="preserve">9. Подготовка документации по планировке территории осуществляется в соответствии с Градостроительным </w:t>
      </w:r>
      <w:hyperlink r:id="rId23" w:history="1">
        <w:r w:rsidRPr="00646BAC">
          <w:rPr>
            <w:rFonts w:ascii="Times New Roman" w:hAnsi="Times New Roman" w:cs="Times New Roman"/>
            <w:sz w:val="24"/>
            <w:szCs w:val="24"/>
          </w:rPr>
          <w:t>кодексом</w:t>
        </w:r>
      </w:hyperlink>
      <w:r w:rsidRPr="00646BAC">
        <w:rPr>
          <w:rFonts w:ascii="Times New Roman" w:hAnsi="Times New Roman" w:cs="Times New Roman"/>
          <w:sz w:val="24"/>
          <w:szCs w:val="24"/>
        </w:rPr>
        <w:t xml:space="preserve"> Российской Федерации, иными нормативными правовыми актами Российской Федерации и Омской области, настоящими Правилами и иными муниципальными правовыми актами </w:t>
      </w:r>
      <w:r w:rsidRPr="003F635E">
        <w:rPr>
          <w:rFonts w:ascii="Times New Roman" w:hAnsi="Times New Roman"/>
          <w:sz w:val="24"/>
          <w:szCs w:val="24"/>
        </w:rPr>
        <w:t>Павлоградского муниципальногорайона</w:t>
      </w:r>
      <w:r w:rsidRPr="00646BAC">
        <w:rPr>
          <w:rFonts w:ascii="Times New Roman" w:hAnsi="Times New Roman" w:cs="Times New Roman"/>
          <w:sz w:val="24"/>
          <w:szCs w:val="24"/>
        </w:rPr>
        <w:t>.</w:t>
      </w:r>
    </w:p>
    <w:p w:rsidR="00AC63C7" w:rsidRPr="00646BAC" w:rsidRDefault="00AC63C7" w:rsidP="00AC63C7">
      <w:pPr>
        <w:pStyle w:val="ConsPlusNormal"/>
        <w:ind w:firstLine="567"/>
        <w:jc w:val="both"/>
        <w:rPr>
          <w:rFonts w:ascii="Times New Roman" w:hAnsi="Times New Roman" w:cs="Times New Roman"/>
          <w:sz w:val="24"/>
          <w:szCs w:val="24"/>
        </w:rPr>
      </w:pPr>
      <w:r w:rsidRPr="00646BAC">
        <w:rPr>
          <w:rFonts w:ascii="Times New Roman" w:hAnsi="Times New Roman" w:cs="Times New Roman"/>
          <w:sz w:val="24"/>
          <w:szCs w:val="24"/>
        </w:rPr>
        <w:t xml:space="preserve">10. Администрация </w:t>
      </w:r>
      <w:r w:rsidRPr="003F635E">
        <w:rPr>
          <w:rFonts w:ascii="Times New Roman" w:hAnsi="Times New Roman"/>
          <w:sz w:val="24"/>
          <w:szCs w:val="24"/>
        </w:rPr>
        <w:t>Павлоградского муниципальногорайона</w:t>
      </w:r>
      <w:r w:rsidRPr="00646BAC">
        <w:rPr>
          <w:rFonts w:ascii="Times New Roman" w:hAnsi="Times New Roman" w:cs="Times New Roman"/>
          <w:sz w:val="24"/>
          <w:szCs w:val="24"/>
        </w:rPr>
        <w:t xml:space="preserve"> оказывает содействие исполнителю документации по планировке территории в сборе и получении исходных данных для проектирования, иной необходимой информации, контролирует процесс подготовки документации, рассматривает и согласовывает промежуточные этапы работ.</w:t>
      </w:r>
    </w:p>
    <w:p w:rsidR="00AC63C7" w:rsidRPr="009D388D" w:rsidRDefault="00AC63C7" w:rsidP="00AC63C7">
      <w:pPr>
        <w:pStyle w:val="afff2"/>
        <w:spacing w:before="0" w:after="0"/>
      </w:pPr>
      <w:r w:rsidRPr="009D388D">
        <w:t>1</w:t>
      </w:r>
      <w:r>
        <w:t>1</w:t>
      </w:r>
      <w:r w:rsidRPr="009D388D">
        <w:t xml:space="preserve">. Администрация </w:t>
      </w:r>
      <w:r w:rsidRPr="009D388D">
        <w:rPr>
          <w:bCs/>
        </w:rPr>
        <w:t>Павлоградского муниципального района</w:t>
      </w:r>
      <w:r w:rsidRPr="009D388D">
        <w:t>осуществляет приемку выполненных работ по договору на разработку документации по планировке территории и в течение тридцати дней со дня приемки осуществляет проверку подготовленной документации на соответствие утвержденной градостроительной документации (в том числе требованиям градостроительного регламента), требованиям</w:t>
      </w:r>
      <w:r>
        <w:t>,</w:t>
      </w:r>
      <w:r w:rsidRPr="003F635E">
        <w:t>установленным частью 10 статьи 45 Градостроительного кодекса Российской Федерации</w:t>
      </w:r>
      <w:r w:rsidRPr="009D388D">
        <w:t xml:space="preserve"> (в том числе требованиям технических регламентов)</w:t>
      </w:r>
      <w:r>
        <w:t xml:space="preserve">. </w:t>
      </w:r>
    </w:p>
    <w:p w:rsidR="00AC63C7" w:rsidRPr="000F0263"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1</w:t>
      </w:r>
      <w:r w:rsidRPr="009D388D">
        <w:rPr>
          <w:rFonts w:ascii="Times New Roman" w:hAnsi="Times New Roman" w:cs="Times New Roman"/>
          <w:sz w:val="24"/>
          <w:szCs w:val="24"/>
        </w:rPr>
        <w:t xml:space="preserve">2. Документация по планировке территории до ее утверждения </w:t>
      </w:r>
      <w:r>
        <w:rPr>
          <w:rFonts w:ascii="Times New Roman" w:hAnsi="Times New Roman" w:cs="Times New Roman"/>
          <w:sz w:val="24"/>
          <w:szCs w:val="24"/>
        </w:rPr>
        <w:t xml:space="preserve">Главой </w:t>
      </w:r>
      <w:r w:rsidRPr="009D388D">
        <w:rPr>
          <w:rFonts w:ascii="Times New Roman" w:hAnsi="Times New Roman" w:cs="Times New Roman"/>
          <w:bCs/>
          <w:sz w:val="24"/>
          <w:szCs w:val="24"/>
        </w:rPr>
        <w:t>Павлоградского муниципального района</w:t>
      </w:r>
      <w:r w:rsidRPr="009D388D">
        <w:rPr>
          <w:rFonts w:ascii="Times New Roman" w:hAnsi="Times New Roman" w:cs="Times New Roman"/>
          <w:sz w:val="24"/>
          <w:szCs w:val="24"/>
        </w:rPr>
        <w:t xml:space="preserve">подлежит обязательному рассмотрению на публичных слушаниях, которые проводятся в порядке, установленном </w:t>
      </w:r>
      <w:r>
        <w:rPr>
          <w:rFonts w:ascii="Times New Roman" w:hAnsi="Times New Roman" w:cs="Times New Roman"/>
          <w:sz w:val="24"/>
          <w:szCs w:val="24"/>
        </w:rPr>
        <w:t>1</w:t>
      </w:r>
      <w:hyperlink w:anchor="P553" w:history="1">
        <w:r>
          <w:rPr>
            <w:rFonts w:ascii="Times New Roman" w:hAnsi="Times New Roman" w:cs="Times New Roman"/>
            <w:sz w:val="24"/>
            <w:szCs w:val="24"/>
          </w:rPr>
          <w:t>6</w:t>
        </w:r>
      </w:hyperlink>
      <w:r w:rsidRPr="000F0263">
        <w:rPr>
          <w:rFonts w:ascii="Times New Roman" w:hAnsi="Times New Roman" w:cs="Times New Roman"/>
          <w:sz w:val="24"/>
          <w:szCs w:val="24"/>
        </w:rPr>
        <w:t xml:space="preserve"> настоящих Правил.</w:t>
      </w:r>
    </w:p>
    <w:p w:rsidR="00AC63C7" w:rsidRPr="000F0263" w:rsidRDefault="00AC63C7" w:rsidP="00AC63C7">
      <w:pPr>
        <w:pStyle w:val="ConsPlusNormal"/>
        <w:ind w:firstLine="540"/>
        <w:jc w:val="both"/>
        <w:rPr>
          <w:rFonts w:ascii="Times New Roman" w:hAnsi="Times New Roman" w:cs="Times New Roman"/>
          <w:sz w:val="24"/>
          <w:szCs w:val="24"/>
        </w:rPr>
      </w:pPr>
      <w:r w:rsidRPr="000F0263">
        <w:rPr>
          <w:rFonts w:ascii="Times New Roman" w:hAnsi="Times New Roman" w:cs="Times New Roman"/>
          <w:sz w:val="24"/>
          <w:szCs w:val="24"/>
        </w:rPr>
        <w:t xml:space="preserve">13. Администрация </w:t>
      </w:r>
      <w:r w:rsidRPr="000F0263">
        <w:rPr>
          <w:rFonts w:ascii="Times New Roman" w:hAnsi="Times New Roman" w:cs="Times New Roman"/>
          <w:bCs/>
          <w:sz w:val="24"/>
          <w:szCs w:val="24"/>
        </w:rPr>
        <w:t>Павлоградского муниципального района</w:t>
      </w:r>
      <w:r w:rsidRPr="000F0263">
        <w:rPr>
          <w:rFonts w:ascii="Times New Roman" w:hAnsi="Times New Roman" w:cs="Times New Roman"/>
          <w:sz w:val="24"/>
          <w:szCs w:val="24"/>
        </w:rPr>
        <w:t xml:space="preserve">не позднее чем через пятнадцать дней со дня проведения публичных слушаний направляет Главе </w:t>
      </w:r>
      <w:r w:rsidRPr="000F0263">
        <w:rPr>
          <w:rFonts w:ascii="Times New Roman" w:hAnsi="Times New Roman" w:cs="Times New Roman"/>
          <w:bCs/>
          <w:sz w:val="24"/>
          <w:szCs w:val="24"/>
        </w:rPr>
        <w:t>Павлоградского муниципального района</w:t>
      </w:r>
      <w:r w:rsidRPr="000F0263">
        <w:rPr>
          <w:rFonts w:ascii="Times New Roman" w:hAnsi="Times New Roman" w:cs="Times New Roman"/>
          <w:sz w:val="24"/>
          <w:szCs w:val="24"/>
        </w:rPr>
        <w:t>подготовленную документацию по планировке территории, протокол публичных слушаний и заключение о результатах публичных слушаний по проекту документации по планировке территории.</w:t>
      </w:r>
    </w:p>
    <w:p w:rsidR="00AC63C7" w:rsidRPr="000F0263" w:rsidRDefault="00AC63C7" w:rsidP="00AC63C7">
      <w:pPr>
        <w:pStyle w:val="ConsPlusNormal"/>
        <w:ind w:firstLine="540"/>
        <w:jc w:val="both"/>
        <w:rPr>
          <w:rFonts w:ascii="Times New Roman" w:hAnsi="Times New Roman" w:cs="Times New Roman"/>
          <w:sz w:val="24"/>
          <w:szCs w:val="24"/>
        </w:rPr>
      </w:pPr>
      <w:r w:rsidRPr="000F0263">
        <w:rPr>
          <w:rFonts w:ascii="Times New Roman" w:hAnsi="Times New Roman" w:cs="Times New Roman"/>
          <w:sz w:val="24"/>
          <w:szCs w:val="24"/>
        </w:rPr>
        <w:t xml:space="preserve">14. Глава </w:t>
      </w:r>
      <w:r w:rsidRPr="000F0263">
        <w:rPr>
          <w:rFonts w:ascii="Times New Roman" w:hAnsi="Times New Roman" w:cs="Times New Roman"/>
          <w:bCs/>
          <w:sz w:val="24"/>
          <w:szCs w:val="24"/>
        </w:rPr>
        <w:t>Павлоградского муниципального района</w:t>
      </w:r>
      <w:r w:rsidRPr="000F0263">
        <w:rPr>
          <w:rFonts w:ascii="Times New Roman" w:hAnsi="Times New Roman" w:cs="Times New Roman"/>
          <w:sz w:val="24"/>
          <w:szCs w:val="24"/>
        </w:rPr>
        <w:t xml:space="preserve">по представлению Администрации </w:t>
      </w:r>
      <w:r w:rsidRPr="000F0263">
        <w:rPr>
          <w:rFonts w:ascii="Times New Roman" w:hAnsi="Times New Roman" w:cs="Times New Roman"/>
          <w:bCs/>
          <w:sz w:val="24"/>
          <w:szCs w:val="24"/>
        </w:rPr>
        <w:t>Павлоградского муниципального района</w:t>
      </w:r>
      <w:r w:rsidRPr="000F0263">
        <w:rPr>
          <w:rFonts w:ascii="Times New Roman" w:hAnsi="Times New Roman" w:cs="Times New Roman"/>
          <w:sz w:val="24"/>
          <w:szCs w:val="24"/>
        </w:rPr>
        <w:t xml:space="preserve">с учетом протокола публичных слушаний по проекту документации по планировке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Администрацию </w:t>
      </w:r>
      <w:r w:rsidRPr="000F0263">
        <w:rPr>
          <w:rFonts w:ascii="Times New Roman" w:hAnsi="Times New Roman" w:cs="Times New Roman"/>
          <w:bCs/>
          <w:sz w:val="24"/>
          <w:szCs w:val="24"/>
        </w:rPr>
        <w:t>Павлоградского муниципального района</w:t>
      </w:r>
      <w:r w:rsidRPr="000F0263">
        <w:rPr>
          <w:rFonts w:ascii="Times New Roman" w:hAnsi="Times New Roman" w:cs="Times New Roman"/>
          <w:sz w:val="24"/>
          <w:szCs w:val="24"/>
        </w:rPr>
        <w:t>на доработку.</w:t>
      </w:r>
    </w:p>
    <w:p w:rsidR="00AC63C7" w:rsidRPr="009D388D" w:rsidRDefault="00AC63C7" w:rsidP="00AC63C7">
      <w:pPr>
        <w:pStyle w:val="ConsPlusNormal"/>
        <w:ind w:firstLine="540"/>
        <w:jc w:val="both"/>
        <w:rPr>
          <w:rFonts w:ascii="Times New Roman" w:hAnsi="Times New Roman" w:cs="Times New Roman"/>
          <w:sz w:val="24"/>
          <w:szCs w:val="24"/>
        </w:rPr>
      </w:pPr>
      <w:r w:rsidRPr="000F0263">
        <w:rPr>
          <w:rFonts w:ascii="Times New Roman" w:hAnsi="Times New Roman" w:cs="Times New Roman"/>
          <w:sz w:val="24"/>
          <w:szCs w:val="24"/>
        </w:rPr>
        <w:t xml:space="preserve">15. Утвержденная документация по планировке территории подлежит опубликованию в порядке, установленном для официального опубликования муниципальных правовых актов </w:t>
      </w:r>
      <w:r w:rsidRPr="000F0263">
        <w:rPr>
          <w:rFonts w:ascii="Times New Roman" w:hAnsi="Times New Roman" w:cs="Times New Roman"/>
          <w:bCs/>
          <w:sz w:val="24"/>
          <w:szCs w:val="24"/>
        </w:rPr>
        <w:t>Павлоградского муниципального района</w:t>
      </w:r>
      <w:r w:rsidRPr="000F0263">
        <w:rPr>
          <w:rFonts w:ascii="Times New Roman" w:hAnsi="Times New Roman" w:cs="Times New Roman"/>
          <w:sz w:val="24"/>
          <w:szCs w:val="24"/>
        </w:rPr>
        <w:t>, иной официальной информации, в течение семи дней со дня утверждения указанной документации и разме</w:t>
      </w:r>
      <w:r w:rsidRPr="009D388D">
        <w:rPr>
          <w:rFonts w:ascii="Times New Roman" w:hAnsi="Times New Roman" w:cs="Times New Roman"/>
          <w:sz w:val="24"/>
          <w:szCs w:val="24"/>
        </w:rPr>
        <w:t xml:space="preserve">щается на официальном сайте Администрации </w:t>
      </w:r>
      <w:r w:rsidRPr="009D388D">
        <w:rPr>
          <w:rFonts w:ascii="Times New Roman" w:hAnsi="Times New Roman" w:cs="Times New Roman"/>
          <w:bCs/>
          <w:sz w:val="24"/>
          <w:szCs w:val="24"/>
        </w:rPr>
        <w:t>Павлоградского муниципального района</w:t>
      </w:r>
      <w:r w:rsidRPr="009D388D">
        <w:rPr>
          <w:rFonts w:ascii="Times New Roman" w:hAnsi="Times New Roman" w:cs="Times New Roman"/>
          <w:sz w:val="24"/>
          <w:szCs w:val="24"/>
        </w:rPr>
        <w:t>в сети "Интернет".</w:t>
      </w:r>
    </w:p>
    <w:p w:rsidR="00AC63C7"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1</w:t>
      </w:r>
      <w:r w:rsidRPr="009D388D">
        <w:rPr>
          <w:rFonts w:ascii="Times New Roman" w:hAnsi="Times New Roman" w:cs="Times New Roman"/>
          <w:sz w:val="24"/>
          <w:szCs w:val="24"/>
        </w:rPr>
        <w:t xml:space="preserve">6. На основании утвержденной документации по планировке территории Совет </w:t>
      </w:r>
      <w:r w:rsidRPr="009D388D">
        <w:rPr>
          <w:rFonts w:ascii="Times New Roman" w:hAnsi="Times New Roman" w:cs="Times New Roman"/>
          <w:bCs/>
          <w:sz w:val="24"/>
          <w:szCs w:val="24"/>
        </w:rPr>
        <w:t>Павлоградского муниципального района</w:t>
      </w:r>
      <w:r w:rsidRPr="009D388D">
        <w:rPr>
          <w:rFonts w:ascii="Times New Roman" w:hAnsi="Times New Roman" w:cs="Times New Roman"/>
          <w:sz w:val="24"/>
          <w:szCs w:val="24"/>
        </w:rPr>
        <w:t>вправе вносить изменения в настоящие Правила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w:t>
      </w:r>
    </w:p>
    <w:p w:rsidR="00AC63C7" w:rsidRPr="00377C69" w:rsidRDefault="00AC63C7" w:rsidP="00AC63C7">
      <w:pPr>
        <w:pStyle w:val="ConsPlusNormal"/>
        <w:ind w:firstLine="540"/>
        <w:jc w:val="both"/>
        <w:rPr>
          <w:rFonts w:ascii="Times New Roman" w:hAnsi="Times New Roman" w:cs="Times New Roman"/>
          <w:sz w:val="24"/>
          <w:szCs w:val="24"/>
        </w:rPr>
      </w:pPr>
      <w:r w:rsidRPr="00377C69">
        <w:rPr>
          <w:rFonts w:ascii="Times New Roman" w:hAnsi="Times New Roman" w:cs="Times New Roman"/>
          <w:sz w:val="24"/>
          <w:szCs w:val="24"/>
        </w:rPr>
        <w:t>17. Подготовка проектной документации линейного объекта местного значения может осуществляться до утверждения документации по планировке территории, предусматривающей строительство, реконструкцию соответствующего линейного объекта. В этом случае обязательными приложениями к заданию застройщика или технического заказчика на проектирование являются:</w:t>
      </w:r>
    </w:p>
    <w:p w:rsidR="00AC63C7" w:rsidRPr="00377C69" w:rsidRDefault="00AC63C7" w:rsidP="00AC63C7">
      <w:pPr>
        <w:pStyle w:val="ConsPlusNormal"/>
        <w:ind w:firstLine="540"/>
        <w:jc w:val="both"/>
        <w:rPr>
          <w:rFonts w:ascii="Times New Roman" w:hAnsi="Times New Roman" w:cs="Times New Roman"/>
          <w:sz w:val="24"/>
          <w:szCs w:val="24"/>
        </w:rPr>
      </w:pPr>
      <w:r w:rsidRPr="00377C69">
        <w:rPr>
          <w:rFonts w:ascii="Times New Roman" w:hAnsi="Times New Roman" w:cs="Times New Roman"/>
          <w:sz w:val="24"/>
          <w:szCs w:val="24"/>
        </w:rPr>
        <w:t>1) решение о подготовке такой документации по планировке территории;</w:t>
      </w:r>
    </w:p>
    <w:p w:rsidR="00AC63C7" w:rsidRPr="0062208C" w:rsidRDefault="00AC63C7" w:rsidP="00AC63C7">
      <w:pPr>
        <w:pStyle w:val="ConsPlusNormal"/>
        <w:ind w:firstLine="540"/>
        <w:jc w:val="both"/>
        <w:rPr>
          <w:rFonts w:ascii="Times New Roman" w:hAnsi="Times New Roman" w:cs="Times New Roman"/>
          <w:sz w:val="28"/>
          <w:szCs w:val="24"/>
        </w:rPr>
      </w:pPr>
      <w:r w:rsidRPr="00377C69">
        <w:rPr>
          <w:rFonts w:ascii="Times New Roman" w:hAnsi="Times New Roman" w:cs="Times New Roman"/>
          <w:sz w:val="24"/>
          <w:szCs w:val="24"/>
        </w:rPr>
        <w:t>2) чертеж границ зон планируемого размещения соответствующего линейного объекта, сведения о его характеристиках и схема планировочных решений, предусмотренные разрабатываемой документацией по планировке территории соответствующего линейного объекта.</w:t>
      </w:r>
    </w:p>
    <w:p w:rsidR="00AC63C7" w:rsidRPr="009D388D" w:rsidRDefault="00AC63C7" w:rsidP="00AC63C7">
      <w:pPr>
        <w:pStyle w:val="ConsPlusNormal"/>
        <w:ind w:firstLine="540"/>
        <w:jc w:val="both"/>
        <w:rPr>
          <w:rFonts w:ascii="Times New Roman" w:hAnsi="Times New Roman" w:cs="Times New Roman"/>
          <w:sz w:val="24"/>
          <w:szCs w:val="24"/>
        </w:rPr>
      </w:pPr>
    </w:p>
    <w:p w:rsidR="00AC63C7" w:rsidRPr="009D388D" w:rsidRDefault="00AC63C7" w:rsidP="00AC63C7">
      <w:pPr>
        <w:pStyle w:val="ConsPlusTitle"/>
        <w:ind w:firstLine="540"/>
        <w:jc w:val="both"/>
        <w:outlineLvl w:val="3"/>
        <w:rPr>
          <w:rFonts w:ascii="Times New Roman" w:hAnsi="Times New Roman" w:cs="Times New Roman"/>
          <w:sz w:val="24"/>
          <w:szCs w:val="24"/>
        </w:rPr>
      </w:pPr>
      <w:r w:rsidRPr="009D388D">
        <w:rPr>
          <w:rFonts w:ascii="Times New Roman" w:hAnsi="Times New Roman" w:cs="Times New Roman"/>
          <w:sz w:val="24"/>
          <w:szCs w:val="24"/>
        </w:rPr>
        <w:t>Статья 1</w:t>
      </w:r>
      <w:r>
        <w:rPr>
          <w:rFonts w:ascii="Times New Roman" w:hAnsi="Times New Roman" w:cs="Times New Roman"/>
          <w:sz w:val="24"/>
          <w:szCs w:val="24"/>
        </w:rPr>
        <w:t>2</w:t>
      </w:r>
      <w:r w:rsidRPr="009D388D">
        <w:rPr>
          <w:rFonts w:ascii="Times New Roman" w:hAnsi="Times New Roman" w:cs="Times New Roman"/>
          <w:sz w:val="24"/>
          <w:szCs w:val="24"/>
        </w:rPr>
        <w:t>. Порядок подготовки градостроительн</w:t>
      </w:r>
      <w:r>
        <w:rPr>
          <w:rFonts w:ascii="Times New Roman" w:hAnsi="Times New Roman" w:cs="Times New Roman"/>
          <w:sz w:val="24"/>
          <w:szCs w:val="24"/>
        </w:rPr>
        <w:t>ых</w:t>
      </w:r>
      <w:r w:rsidRPr="009D388D">
        <w:rPr>
          <w:rFonts w:ascii="Times New Roman" w:hAnsi="Times New Roman" w:cs="Times New Roman"/>
          <w:sz w:val="24"/>
          <w:szCs w:val="24"/>
        </w:rPr>
        <w:t xml:space="preserve"> план</w:t>
      </w:r>
      <w:r>
        <w:rPr>
          <w:rFonts w:ascii="Times New Roman" w:hAnsi="Times New Roman" w:cs="Times New Roman"/>
          <w:sz w:val="24"/>
          <w:szCs w:val="24"/>
        </w:rPr>
        <w:t>ов</w:t>
      </w:r>
      <w:r w:rsidRPr="009D388D">
        <w:rPr>
          <w:rFonts w:ascii="Times New Roman" w:hAnsi="Times New Roman" w:cs="Times New Roman"/>
          <w:sz w:val="24"/>
          <w:szCs w:val="24"/>
        </w:rPr>
        <w:t xml:space="preserve"> земельн</w:t>
      </w:r>
      <w:r>
        <w:rPr>
          <w:rFonts w:ascii="Times New Roman" w:hAnsi="Times New Roman" w:cs="Times New Roman"/>
          <w:sz w:val="24"/>
          <w:szCs w:val="24"/>
        </w:rPr>
        <w:t>ых</w:t>
      </w:r>
      <w:r w:rsidRPr="009D388D">
        <w:rPr>
          <w:rFonts w:ascii="Times New Roman" w:hAnsi="Times New Roman" w:cs="Times New Roman"/>
          <w:sz w:val="24"/>
          <w:szCs w:val="24"/>
        </w:rPr>
        <w:t xml:space="preserve"> участк</w:t>
      </w:r>
      <w:r>
        <w:rPr>
          <w:rFonts w:ascii="Times New Roman" w:hAnsi="Times New Roman" w:cs="Times New Roman"/>
          <w:sz w:val="24"/>
          <w:szCs w:val="24"/>
        </w:rPr>
        <w:t>ов</w:t>
      </w:r>
    </w:p>
    <w:p w:rsidR="00AC63C7" w:rsidRPr="009D388D" w:rsidRDefault="00AC63C7" w:rsidP="00AC63C7">
      <w:pPr>
        <w:pStyle w:val="ConsPlusNormal"/>
        <w:jc w:val="both"/>
        <w:rPr>
          <w:rFonts w:ascii="Times New Roman" w:hAnsi="Times New Roman" w:cs="Times New Roman"/>
          <w:sz w:val="24"/>
          <w:szCs w:val="24"/>
        </w:rPr>
      </w:pPr>
    </w:p>
    <w:p w:rsidR="00AC63C7" w:rsidRPr="009D388D" w:rsidRDefault="00AC63C7" w:rsidP="00AC63C7">
      <w:pPr>
        <w:pStyle w:val="ConsPlusNormal"/>
        <w:ind w:firstLine="540"/>
        <w:jc w:val="both"/>
        <w:rPr>
          <w:rFonts w:ascii="Times New Roman" w:hAnsi="Times New Roman" w:cs="Times New Roman"/>
          <w:sz w:val="24"/>
          <w:szCs w:val="24"/>
        </w:rPr>
      </w:pPr>
      <w:r w:rsidRPr="009D388D">
        <w:rPr>
          <w:rFonts w:ascii="Times New Roman" w:hAnsi="Times New Roman" w:cs="Times New Roman"/>
          <w:sz w:val="24"/>
          <w:szCs w:val="24"/>
        </w:rPr>
        <w:t>1. Подготовка градостроительн</w:t>
      </w:r>
      <w:r>
        <w:rPr>
          <w:rFonts w:ascii="Times New Roman" w:hAnsi="Times New Roman" w:cs="Times New Roman"/>
          <w:sz w:val="24"/>
          <w:szCs w:val="24"/>
        </w:rPr>
        <w:t>ого</w:t>
      </w:r>
      <w:r w:rsidRPr="009D388D">
        <w:rPr>
          <w:rFonts w:ascii="Times New Roman" w:hAnsi="Times New Roman" w:cs="Times New Roman"/>
          <w:sz w:val="24"/>
          <w:szCs w:val="24"/>
        </w:rPr>
        <w:t xml:space="preserve"> план</w:t>
      </w:r>
      <w:r>
        <w:rPr>
          <w:rFonts w:ascii="Times New Roman" w:hAnsi="Times New Roman" w:cs="Times New Roman"/>
          <w:sz w:val="24"/>
          <w:szCs w:val="24"/>
        </w:rPr>
        <w:t>а</w:t>
      </w:r>
      <w:r w:rsidRPr="009D388D">
        <w:rPr>
          <w:rFonts w:ascii="Times New Roman" w:hAnsi="Times New Roman" w:cs="Times New Roman"/>
          <w:sz w:val="24"/>
          <w:szCs w:val="24"/>
        </w:rPr>
        <w:t xml:space="preserve"> земельн</w:t>
      </w:r>
      <w:r>
        <w:rPr>
          <w:rFonts w:ascii="Times New Roman" w:hAnsi="Times New Roman" w:cs="Times New Roman"/>
          <w:sz w:val="24"/>
          <w:szCs w:val="24"/>
        </w:rPr>
        <w:t>ого</w:t>
      </w:r>
      <w:r w:rsidRPr="009D388D">
        <w:rPr>
          <w:rFonts w:ascii="Times New Roman" w:hAnsi="Times New Roman" w:cs="Times New Roman"/>
          <w:sz w:val="24"/>
          <w:szCs w:val="24"/>
        </w:rPr>
        <w:t xml:space="preserve"> участк</w:t>
      </w:r>
      <w:r>
        <w:rPr>
          <w:rFonts w:ascii="Times New Roman" w:hAnsi="Times New Roman" w:cs="Times New Roman"/>
          <w:sz w:val="24"/>
          <w:szCs w:val="24"/>
        </w:rPr>
        <w:t>а</w:t>
      </w:r>
      <w:r w:rsidRPr="009D388D">
        <w:rPr>
          <w:rFonts w:ascii="Times New Roman" w:hAnsi="Times New Roman" w:cs="Times New Roman"/>
          <w:sz w:val="24"/>
          <w:szCs w:val="24"/>
        </w:rPr>
        <w:t xml:space="preserve"> осуществляется применительно к застроенным или предназначенным для строительства, реконструкции объектов капитального строительства земельным участкам.</w:t>
      </w:r>
    </w:p>
    <w:p w:rsidR="00AC63C7" w:rsidRPr="009D388D" w:rsidRDefault="00AC63C7" w:rsidP="00AC63C7">
      <w:pPr>
        <w:pStyle w:val="ConsPlusNormal"/>
        <w:ind w:firstLine="540"/>
        <w:jc w:val="both"/>
        <w:rPr>
          <w:rFonts w:ascii="Times New Roman" w:hAnsi="Times New Roman" w:cs="Times New Roman"/>
          <w:sz w:val="24"/>
          <w:szCs w:val="24"/>
        </w:rPr>
      </w:pPr>
      <w:r w:rsidRPr="009D388D">
        <w:rPr>
          <w:rFonts w:ascii="Times New Roman" w:hAnsi="Times New Roman" w:cs="Times New Roman"/>
          <w:sz w:val="24"/>
          <w:szCs w:val="24"/>
        </w:rPr>
        <w:t>2. Подготовка градостроительного плана земельного участка осуществляется в составе проекта межевания территории или в виде отдельного документа.</w:t>
      </w:r>
    </w:p>
    <w:p w:rsidR="00AC63C7" w:rsidRPr="009D388D" w:rsidRDefault="00AC63C7" w:rsidP="00AC63C7">
      <w:pPr>
        <w:pStyle w:val="ConsPlusNormal"/>
        <w:ind w:firstLine="540"/>
        <w:jc w:val="both"/>
        <w:rPr>
          <w:rFonts w:ascii="Times New Roman" w:hAnsi="Times New Roman" w:cs="Times New Roman"/>
          <w:sz w:val="24"/>
          <w:szCs w:val="24"/>
        </w:rPr>
      </w:pPr>
      <w:r w:rsidRPr="009D388D">
        <w:rPr>
          <w:rFonts w:ascii="Times New Roman" w:hAnsi="Times New Roman" w:cs="Times New Roman"/>
          <w:sz w:val="24"/>
          <w:szCs w:val="24"/>
        </w:rPr>
        <w:t>3. Градостроительны</w:t>
      </w:r>
      <w:r>
        <w:rPr>
          <w:rFonts w:ascii="Times New Roman" w:hAnsi="Times New Roman" w:cs="Times New Roman"/>
          <w:sz w:val="24"/>
          <w:szCs w:val="24"/>
        </w:rPr>
        <w:t>й</w:t>
      </w:r>
      <w:r w:rsidRPr="009D388D">
        <w:rPr>
          <w:rFonts w:ascii="Times New Roman" w:hAnsi="Times New Roman" w:cs="Times New Roman"/>
          <w:sz w:val="24"/>
          <w:szCs w:val="24"/>
        </w:rPr>
        <w:t xml:space="preserve"> план земельн</w:t>
      </w:r>
      <w:r>
        <w:rPr>
          <w:rFonts w:ascii="Times New Roman" w:hAnsi="Times New Roman" w:cs="Times New Roman"/>
          <w:sz w:val="24"/>
          <w:szCs w:val="24"/>
        </w:rPr>
        <w:t>ого</w:t>
      </w:r>
      <w:r w:rsidRPr="009D388D">
        <w:rPr>
          <w:rFonts w:ascii="Times New Roman" w:hAnsi="Times New Roman" w:cs="Times New Roman"/>
          <w:sz w:val="24"/>
          <w:szCs w:val="24"/>
        </w:rPr>
        <w:t xml:space="preserve"> участк</w:t>
      </w:r>
      <w:r>
        <w:rPr>
          <w:rFonts w:ascii="Times New Roman" w:hAnsi="Times New Roman" w:cs="Times New Roman"/>
          <w:sz w:val="24"/>
          <w:szCs w:val="24"/>
        </w:rPr>
        <w:t>а</w:t>
      </w:r>
      <w:r w:rsidRPr="009D388D">
        <w:rPr>
          <w:rFonts w:ascii="Times New Roman" w:hAnsi="Times New Roman" w:cs="Times New Roman"/>
          <w:sz w:val="24"/>
          <w:szCs w:val="24"/>
        </w:rPr>
        <w:t xml:space="preserve"> в виде отдельного документа подготавлива</w:t>
      </w:r>
      <w:r>
        <w:rPr>
          <w:rFonts w:ascii="Times New Roman" w:hAnsi="Times New Roman" w:cs="Times New Roman"/>
          <w:sz w:val="24"/>
          <w:szCs w:val="24"/>
        </w:rPr>
        <w:t>е</w:t>
      </w:r>
      <w:r w:rsidRPr="009D388D">
        <w:rPr>
          <w:rFonts w:ascii="Times New Roman" w:hAnsi="Times New Roman" w:cs="Times New Roman"/>
          <w:sz w:val="24"/>
          <w:szCs w:val="24"/>
        </w:rPr>
        <w:t>тся и утвержда</w:t>
      </w:r>
      <w:r>
        <w:rPr>
          <w:rFonts w:ascii="Times New Roman" w:hAnsi="Times New Roman" w:cs="Times New Roman"/>
          <w:sz w:val="24"/>
          <w:szCs w:val="24"/>
        </w:rPr>
        <w:t>е</w:t>
      </w:r>
      <w:r w:rsidRPr="009D388D">
        <w:rPr>
          <w:rFonts w:ascii="Times New Roman" w:hAnsi="Times New Roman" w:cs="Times New Roman"/>
          <w:sz w:val="24"/>
          <w:szCs w:val="24"/>
        </w:rPr>
        <w:t xml:space="preserve">тся Администрацией </w:t>
      </w:r>
      <w:r w:rsidRPr="009D388D">
        <w:rPr>
          <w:rFonts w:ascii="Times New Roman" w:hAnsi="Times New Roman" w:cs="Times New Roman"/>
          <w:bCs/>
          <w:sz w:val="24"/>
          <w:szCs w:val="24"/>
        </w:rPr>
        <w:t>Павлоградского муниципального района</w:t>
      </w:r>
      <w:r w:rsidRPr="009D388D">
        <w:rPr>
          <w:rFonts w:ascii="Times New Roman" w:hAnsi="Times New Roman" w:cs="Times New Roman"/>
          <w:sz w:val="24"/>
          <w:szCs w:val="24"/>
        </w:rPr>
        <w:t>на основании заявлени</w:t>
      </w:r>
      <w:r>
        <w:rPr>
          <w:rFonts w:ascii="Times New Roman" w:hAnsi="Times New Roman" w:cs="Times New Roman"/>
          <w:sz w:val="24"/>
          <w:szCs w:val="24"/>
        </w:rPr>
        <w:t>я</w:t>
      </w:r>
      <w:r w:rsidRPr="009D388D">
        <w:rPr>
          <w:rFonts w:ascii="Times New Roman" w:hAnsi="Times New Roman" w:cs="Times New Roman"/>
          <w:sz w:val="24"/>
          <w:szCs w:val="24"/>
        </w:rPr>
        <w:t xml:space="preserve"> заинтересованных физических и юридических лиц о выдаче градостроительного плана земельного участка.</w:t>
      </w:r>
    </w:p>
    <w:p w:rsidR="00AC63C7" w:rsidRPr="009D388D" w:rsidRDefault="00AC63C7" w:rsidP="00AC63C7">
      <w:pPr>
        <w:pStyle w:val="ConsPlusNormal"/>
        <w:ind w:firstLine="540"/>
        <w:jc w:val="both"/>
        <w:rPr>
          <w:rFonts w:ascii="Times New Roman" w:hAnsi="Times New Roman" w:cs="Times New Roman"/>
          <w:sz w:val="24"/>
          <w:szCs w:val="24"/>
        </w:rPr>
      </w:pPr>
      <w:r w:rsidRPr="009D388D">
        <w:rPr>
          <w:rFonts w:ascii="Times New Roman" w:hAnsi="Times New Roman" w:cs="Times New Roman"/>
          <w:sz w:val="24"/>
          <w:szCs w:val="24"/>
        </w:rPr>
        <w:t xml:space="preserve">4. Подготовка градостроительного плана земельного участка осуществляется в течение </w:t>
      </w:r>
      <w:r>
        <w:rPr>
          <w:rFonts w:ascii="Times New Roman" w:hAnsi="Times New Roman" w:cs="Times New Roman"/>
          <w:sz w:val="24"/>
          <w:szCs w:val="24"/>
        </w:rPr>
        <w:t>четырнадцати рабочих</w:t>
      </w:r>
      <w:r w:rsidRPr="009D388D">
        <w:rPr>
          <w:rFonts w:ascii="Times New Roman" w:hAnsi="Times New Roman" w:cs="Times New Roman"/>
          <w:sz w:val="24"/>
          <w:szCs w:val="24"/>
        </w:rPr>
        <w:t xml:space="preserve"> дней со дня поступления заявления, без взимания платы.</w:t>
      </w:r>
    </w:p>
    <w:p w:rsidR="00AC63C7" w:rsidRPr="009D388D" w:rsidRDefault="00AC63C7" w:rsidP="00AC63C7">
      <w:pPr>
        <w:pStyle w:val="ConsPlusNormal"/>
        <w:ind w:firstLine="540"/>
        <w:jc w:val="both"/>
        <w:rPr>
          <w:rFonts w:ascii="Times New Roman" w:hAnsi="Times New Roman" w:cs="Times New Roman"/>
          <w:sz w:val="24"/>
          <w:szCs w:val="24"/>
        </w:rPr>
      </w:pPr>
      <w:r w:rsidRPr="009D388D">
        <w:rPr>
          <w:rFonts w:ascii="Times New Roman" w:hAnsi="Times New Roman" w:cs="Times New Roman"/>
          <w:sz w:val="24"/>
          <w:szCs w:val="24"/>
        </w:rPr>
        <w:t>5. Состав градостроительного плана земельн</w:t>
      </w:r>
      <w:r>
        <w:rPr>
          <w:rFonts w:ascii="Times New Roman" w:hAnsi="Times New Roman" w:cs="Times New Roman"/>
          <w:sz w:val="24"/>
          <w:szCs w:val="24"/>
        </w:rPr>
        <w:t>ого</w:t>
      </w:r>
      <w:r w:rsidRPr="009D388D">
        <w:rPr>
          <w:rFonts w:ascii="Times New Roman" w:hAnsi="Times New Roman" w:cs="Times New Roman"/>
          <w:sz w:val="24"/>
          <w:szCs w:val="24"/>
        </w:rPr>
        <w:t xml:space="preserve"> участк</w:t>
      </w:r>
      <w:r>
        <w:rPr>
          <w:rFonts w:ascii="Times New Roman" w:hAnsi="Times New Roman" w:cs="Times New Roman"/>
          <w:sz w:val="24"/>
          <w:szCs w:val="24"/>
        </w:rPr>
        <w:t>а</w:t>
      </w:r>
      <w:r w:rsidRPr="009D388D">
        <w:rPr>
          <w:rFonts w:ascii="Times New Roman" w:hAnsi="Times New Roman" w:cs="Times New Roman"/>
          <w:sz w:val="24"/>
          <w:szCs w:val="24"/>
        </w:rPr>
        <w:t xml:space="preserve"> установлен</w:t>
      </w:r>
      <w:hyperlink r:id="rId24" w:history="1">
        <w:r w:rsidRPr="003175D7">
          <w:rPr>
            <w:rFonts w:ascii="Times New Roman" w:hAnsi="Times New Roman" w:cs="Times New Roman"/>
            <w:sz w:val="24"/>
            <w:szCs w:val="24"/>
          </w:rPr>
          <w:t xml:space="preserve"> стать</w:t>
        </w:r>
        <w:r>
          <w:rPr>
            <w:rFonts w:ascii="Times New Roman" w:hAnsi="Times New Roman" w:cs="Times New Roman"/>
            <w:sz w:val="24"/>
            <w:szCs w:val="24"/>
          </w:rPr>
          <w:t>ей</w:t>
        </w:r>
      </w:hyperlink>
      <w:r>
        <w:rPr>
          <w:rFonts w:ascii="Times New Roman" w:hAnsi="Times New Roman" w:cs="Times New Roman"/>
          <w:sz w:val="24"/>
          <w:szCs w:val="24"/>
        </w:rPr>
        <w:t>57.3</w:t>
      </w:r>
      <w:r w:rsidRPr="009D388D">
        <w:rPr>
          <w:rFonts w:ascii="Times New Roman" w:hAnsi="Times New Roman" w:cs="Times New Roman"/>
          <w:sz w:val="24"/>
          <w:szCs w:val="24"/>
        </w:rPr>
        <w:t xml:space="preserve"> Градостроительного кодекса Российской Федерации.</w:t>
      </w:r>
    </w:p>
    <w:p w:rsidR="00CA693F" w:rsidRDefault="00CA693F" w:rsidP="00AC63C7">
      <w:pPr>
        <w:pStyle w:val="Default"/>
        <w:ind w:firstLine="567"/>
        <w:jc w:val="center"/>
        <w:rPr>
          <w:b/>
        </w:rPr>
      </w:pPr>
    </w:p>
    <w:p w:rsidR="00AC63C7" w:rsidRPr="00FE39A6" w:rsidRDefault="00AC63C7" w:rsidP="00AC63C7">
      <w:pPr>
        <w:pStyle w:val="Default"/>
        <w:ind w:firstLine="567"/>
        <w:jc w:val="center"/>
      </w:pPr>
      <w:r w:rsidRPr="00FE39A6">
        <w:rPr>
          <w:b/>
        </w:rPr>
        <w:t xml:space="preserve">Глава 5.  Публичные слушания по вопросам </w:t>
      </w:r>
      <w:r w:rsidRPr="00FE39A6">
        <w:rPr>
          <w:b/>
          <w:bCs/>
        </w:rPr>
        <w:t>землепользования и  застройки</w:t>
      </w:r>
    </w:p>
    <w:p w:rsidR="00AC63C7" w:rsidRPr="00A56053" w:rsidRDefault="00AC63C7" w:rsidP="00AC63C7">
      <w:pPr>
        <w:tabs>
          <w:tab w:val="left" w:pos="1080"/>
          <w:tab w:val="num" w:pos="1134"/>
        </w:tabs>
        <w:spacing w:after="0" w:line="240" w:lineRule="auto"/>
        <w:ind w:firstLine="567"/>
        <w:jc w:val="both"/>
        <w:rPr>
          <w:rFonts w:ascii="Times New Roman" w:hAnsi="Times New Roman"/>
          <w:b/>
          <w:sz w:val="24"/>
          <w:szCs w:val="24"/>
        </w:rPr>
      </w:pPr>
    </w:p>
    <w:p w:rsidR="00AC63C7" w:rsidRDefault="00AC63C7" w:rsidP="00AC63C7">
      <w:pPr>
        <w:tabs>
          <w:tab w:val="left" w:pos="1080"/>
          <w:tab w:val="num" w:pos="1134"/>
        </w:tabs>
        <w:spacing w:after="0" w:line="240" w:lineRule="auto"/>
        <w:ind w:left="567"/>
        <w:jc w:val="both"/>
        <w:rPr>
          <w:rFonts w:ascii="Times New Roman" w:hAnsi="Times New Roman"/>
          <w:b/>
          <w:sz w:val="24"/>
          <w:szCs w:val="24"/>
        </w:rPr>
      </w:pPr>
      <w:r w:rsidRPr="00A56053">
        <w:rPr>
          <w:rFonts w:ascii="Times New Roman" w:hAnsi="Times New Roman"/>
          <w:b/>
          <w:sz w:val="24"/>
          <w:szCs w:val="24"/>
        </w:rPr>
        <w:t>Статья 1</w:t>
      </w:r>
      <w:r>
        <w:rPr>
          <w:rFonts w:ascii="Times New Roman" w:hAnsi="Times New Roman"/>
          <w:b/>
          <w:sz w:val="24"/>
          <w:szCs w:val="24"/>
        </w:rPr>
        <w:t>3</w:t>
      </w:r>
      <w:r w:rsidRPr="00A56053">
        <w:rPr>
          <w:rFonts w:ascii="Times New Roman" w:hAnsi="Times New Roman"/>
          <w:b/>
          <w:sz w:val="24"/>
          <w:szCs w:val="24"/>
        </w:rPr>
        <w:t>.  Общие положения</w:t>
      </w:r>
    </w:p>
    <w:p w:rsidR="00AC63C7" w:rsidRPr="00A56053" w:rsidRDefault="00AC63C7" w:rsidP="00AC63C7">
      <w:pPr>
        <w:tabs>
          <w:tab w:val="left" w:pos="1080"/>
          <w:tab w:val="num" w:pos="1134"/>
        </w:tabs>
        <w:spacing w:after="0" w:line="240" w:lineRule="auto"/>
        <w:ind w:left="567"/>
        <w:jc w:val="both"/>
        <w:rPr>
          <w:rFonts w:ascii="Times New Roman" w:hAnsi="Times New Roman"/>
          <w:b/>
          <w:sz w:val="24"/>
          <w:szCs w:val="24"/>
        </w:rPr>
      </w:pPr>
    </w:p>
    <w:p w:rsidR="00AC63C7" w:rsidRPr="003E3303" w:rsidRDefault="00AC63C7" w:rsidP="00AC63C7">
      <w:pPr>
        <w:pStyle w:val="afff2"/>
        <w:spacing w:before="0" w:after="0"/>
      </w:pPr>
      <w:r w:rsidRPr="005C75DA">
        <w:t xml:space="preserve">1. </w:t>
      </w:r>
      <w:r>
        <w:t>П</w:t>
      </w:r>
      <w:r w:rsidRPr="005C75DA">
        <w:t>убличные слушания по вопросам землепользования и застройки (далее - публичные слушания) проводятся в целях соблюдения прав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r w:rsidRPr="003F635E">
        <w:t>.</w:t>
      </w:r>
      <w:r w:rsidRPr="003E3303">
        <w:rPr>
          <w:color w:val="000000"/>
        </w:rPr>
        <w:t>П</w:t>
      </w:r>
      <w:r w:rsidRPr="003F635E">
        <w:rPr>
          <w:color w:val="000000"/>
        </w:rPr>
        <w:t xml:space="preserve">убличные слушания проводятся в соответствии с Уставом Павлоградского </w:t>
      </w:r>
      <w:r w:rsidRPr="003F635E">
        <w:rPr>
          <w:bCs/>
        </w:rPr>
        <w:t>муниципального района</w:t>
      </w:r>
      <w:r>
        <w:rPr>
          <w:color w:val="000000"/>
        </w:rPr>
        <w:t xml:space="preserve"> и Градостроительным кодексом </w:t>
      </w:r>
      <w:r w:rsidRPr="003F635E">
        <w:rPr>
          <w:color w:val="000000"/>
        </w:rPr>
        <w:t>Российской Федерации, федеральным законодательством, законами Омской области</w:t>
      </w:r>
      <w:r>
        <w:rPr>
          <w:color w:val="000000"/>
        </w:rPr>
        <w:t>.</w:t>
      </w:r>
    </w:p>
    <w:p w:rsidR="00AC63C7" w:rsidRPr="005C75DA" w:rsidRDefault="00AC63C7" w:rsidP="00AC63C7">
      <w:pPr>
        <w:pStyle w:val="afff2"/>
        <w:spacing w:before="0" w:after="0"/>
      </w:pPr>
      <w:r w:rsidRPr="005C75DA">
        <w:t>2. Предметом обсуждения на публичных слушаниях, проводимых в соответствии с настоящими Правилами, являются:</w:t>
      </w:r>
    </w:p>
    <w:p w:rsidR="00AC63C7" w:rsidRPr="005C75DA" w:rsidRDefault="00AC63C7" w:rsidP="00AC63C7">
      <w:pPr>
        <w:pStyle w:val="afff2"/>
        <w:spacing w:before="0" w:after="0"/>
      </w:pPr>
      <w:r w:rsidRPr="005C75DA">
        <w:t xml:space="preserve">1) </w:t>
      </w:r>
      <w:r w:rsidRPr="002D24AA">
        <w:t xml:space="preserve">проект Правил и </w:t>
      </w:r>
      <w:r w:rsidRPr="005C75DA">
        <w:t>проект внесения изменений в настоящие Правила;</w:t>
      </w:r>
    </w:p>
    <w:p w:rsidR="00AC63C7" w:rsidRDefault="00AC63C7" w:rsidP="00AC63C7">
      <w:pPr>
        <w:pStyle w:val="afff2"/>
        <w:spacing w:before="0" w:after="0"/>
      </w:pPr>
      <w:r w:rsidRPr="005C75DA">
        <w:t xml:space="preserve">2) проект планировки территории и проект межевания территории, </w:t>
      </w:r>
      <w:r>
        <w:t xml:space="preserve">разработанные на основании решения Главы </w:t>
      </w:r>
      <w:r w:rsidRPr="004F315A">
        <w:rPr>
          <w:bCs/>
        </w:rPr>
        <w:t>Павлоградского муниципального района</w:t>
      </w:r>
      <w:r w:rsidRPr="005C75DA">
        <w:t>;</w:t>
      </w:r>
    </w:p>
    <w:p w:rsidR="00AC63C7" w:rsidRPr="003E3303" w:rsidRDefault="00AC63C7" w:rsidP="00AC63C7">
      <w:pPr>
        <w:pStyle w:val="afff2"/>
        <w:spacing w:before="0" w:after="0"/>
      </w:pPr>
      <w:r>
        <w:t xml:space="preserve">3)  </w:t>
      </w:r>
      <w:r w:rsidRPr="005C75DA">
        <w:t>проект внесения изменений впроект планировки территории и проект межевания территории</w:t>
      </w:r>
      <w:r>
        <w:t>;</w:t>
      </w:r>
    </w:p>
    <w:p w:rsidR="00AC63C7" w:rsidRPr="005C75DA" w:rsidRDefault="00AC63C7" w:rsidP="00AC63C7">
      <w:pPr>
        <w:pStyle w:val="afff2"/>
        <w:spacing w:before="0" w:after="0"/>
      </w:pPr>
      <w:r>
        <w:t>4</w:t>
      </w:r>
      <w:r w:rsidRPr="005C75DA">
        <w:t xml:space="preserve">) </w:t>
      </w:r>
      <w:r w:rsidRPr="003F635E">
        <w:t>проект</w:t>
      </w:r>
      <w:r>
        <w:t>ы</w:t>
      </w:r>
      <w:r w:rsidRPr="003F635E">
        <w:t xml:space="preserve"> решения о предоставлении разрешения </w:t>
      </w:r>
      <w:r w:rsidRPr="003E3303">
        <w:t>на условно</w:t>
      </w:r>
      <w:r w:rsidRPr="005C75DA">
        <w:t xml:space="preserve"> разрешенный вид использования земельного участка или объекта капитального строительства;</w:t>
      </w:r>
    </w:p>
    <w:p w:rsidR="00AC63C7" w:rsidRPr="005C75DA" w:rsidRDefault="00AC63C7" w:rsidP="00AC63C7">
      <w:pPr>
        <w:pStyle w:val="afff2"/>
        <w:spacing w:before="0" w:after="0"/>
      </w:pPr>
      <w:r>
        <w:t>5</w:t>
      </w:r>
      <w:r w:rsidRPr="005C75DA">
        <w:t xml:space="preserve">) </w:t>
      </w:r>
      <w:r w:rsidRPr="003F635E">
        <w:t>проект</w:t>
      </w:r>
      <w:r>
        <w:t>ы</w:t>
      </w:r>
      <w:r w:rsidRPr="003F635E">
        <w:t xml:space="preserve"> решения о предоставлении разрешения </w:t>
      </w:r>
      <w:r w:rsidRPr="003E3303">
        <w:t>на отклонение</w:t>
      </w:r>
      <w:r w:rsidRPr="005C75DA">
        <w:t xml:space="preserve"> от предельных параметров разрешенного строительства, реконструкции объектов капитального строительства.</w:t>
      </w:r>
    </w:p>
    <w:p w:rsidR="00AC63C7" w:rsidRPr="003E3303" w:rsidRDefault="00AC63C7" w:rsidP="00AC63C7">
      <w:pPr>
        <w:pStyle w:val="ConsPlusNormal"/>
        <w:ind w:firstLine="539"/>
        <w:jc w:val="both"/>
        <w:rPr>
          <w:rFonts w:ascii="Times New Roman" w:hAnsi="Times New Roman" w:cs="Times New Roman"/>
          <w:sz w:val="24"/>
          <w:szCs w:val="24"/>
        </w:rPr>
      </w:pPr>
      <w:r w:rsidRPr="003E3303">
        <w:rPr>
          <w:rFonts w:ascii="Times New Roman" w:hAnsi="Times New Roman" w:cs="Times New Roman"/>
          <w:sz w:val="24"/>
          <w:szCs w:val="24"/>
        </w:rPr>
        <w:t xml:space="preserve">3. Публичные слушания проводятся в соответствии с процедурой, установленной Градостроительным </w:t>
      </w:r>
      <w:hyperlink r:id="rId25" w:history="1">
        <w:r w:rsidRPr="003E3303">
          <w:rPr>
            <w:rFonts w:ascii="Times New Roman" w:hAnsi="Times New Roman" w:cs="Times New Roman"/>
            <w:sz w:val="24"/>
            <w:szCs w:val="24"/>
          </w:rPr>
          <w:t>кодексом</w:t>
        </w:r>
      </w:hyperlink>
      <w:r w:rsidRPr="003E3303">
        <w:rPr>
          <w:rFonts w:ascii="Times New Roman" w:hAnsi="Times New Roman" w:cs="Times New Roman"/>
          <w:sz w:val="24"/>
          <w:szCs w:val="24"/>
        </w:rPr>
        <w:t xml:space="preserve"> Российской Федерации и настоящими Правилами.</w:t>
      </w:r>
    </w:p>
    <w:p w:rsidR="00AC63C7" w:rsidRPr="003E3303" w:rsidRDefault="00AC63C7" w:rsidP="00AC63C7">
      <w:pPr>
        <w:pStyle w:val="ConsPlusNormal"/>
        <w:ind w:firstLine="539"/>
        <w:jc w:val="both"/>
        <w:rPr>
          <w:rFonts w:ascii="Times New Roman" w:hAnsi="Times New Roman" w:cs="Times New Roman"/>
          <w:sz w:val="24"/>
          <w:szCs w:val="24"/>
        </w:rPr>
      </w:pPr>
      <w:r w:rsidRPr="003E3303">
        <w:rPr>
          <w:rFonts w:ascii="Times New Roman" w:hAnsi="Times New Roman" w:cs="Times New Roman"/>
          <w:sz w:val="24"/>
          <w:szCs w:val="24"/>
        </w:rPr>
        <w:t>4. Процедура проведения публичных слушаний состоит из следующих этапов:</w:t>
      </w:r>
    </w:p>
    <w:p w:rsidR="00AC63C7" w:rsidRPr="003E3303" w:rsidRDefault="00AC63C7" w:rsidP="00AC63C7">
      <w:pPr>
        <w:pStyle w:val="ConsPlusNormal"/>
        <w:ind w:firstLine="539"/>
        <w:jc w:val="both"/>
        <w:rPr>
          <w:rFonts w:ascii="Times New Roman" w:hAnsi="Times New Roman" w:cs="Times New Roman"/>
          <w:sz w:val="24"/>
          <w:szCs w:val="24"/>
        </w:rPr>
      </w:pPr>
      <w:r w:rsidRPr="003E3303">
        <w:rPr>
          <w:rFonts w:ascii="Times New Roman" w:hAnsi="Times New Roman" w:cs="Times New Roman"/>
          <w:sz w:val="24"/>
          <w:szCs w:val="24"/>
        </w:rPr>
        <w:t>1) оповещение о начале публичных слушаний;</w:t>
      </w:r>
    </w:p>
    <w:p w:rsidR="00AC63C7" w:rsidRPr="003E3303" w:rsidRDefault="00AC63C7" w:rsidP="00AC63C7">
      <w:pPr>
        <w:pStyle w:val="ConsPlusNormal"/>
        <w:ind w:firstLine="539"/>
        <w:jc w:val="both"/>
        <w:rPr>
          <w:rFonts w:ascii="Times New Roman" w:hAnsi="Times New Roman" w:cs="Times New Roman"/>
          <w:sz w:val="24"/>
          <w:szCs w:val="24"/>
        </w:rPr>
      </w:pPr>
      <w:r w:rsidRPr="003E3303">
        <w:rPr>
          <w:rFonts w:ascii="Times New Roman" w:hAnsi="Times New Roman" w:cs="Times New Roman"/>
          <w:sz w:val="24"/>
          <w:szCs w:val="24"/>
        </w:rPr>
        <w:t>2) размещение проекта, подлежащего рассмотрению на публичных слушаниях, и информационных материалов к нему на официальном сайте Павлоградского муниципального района в сети "Интернет" и открытие экспозиции или экспозиций такого проекта;</w:t>
      </w:r>
    </w:p>
    <w:p w:rsidR="00AC63C7" w:rsidRPr="003E3303" w:rsidRDefault="00AC63C7" w:rsidP="00AC63C7">
      <w:pPr>
        <w:pStyle w:val="ConsPlusNormal"/>
        <w:ind w:firstLine="539"/>
        <w:jc w:val="both"/>
        <w:rPr>
          <w:rFonts w:ascii="Times New Roman" w:hAnsi="Times New Roman" w:cs="Times New Roman"/>
          <w:sz w:val="24"/>
          <w:szCs w:val="24"/>
        </w:rPr>
      </w:pPr>
      <w:r w:rsidRPr="003E3303">
        <w:rPr>
          <w:rFonts w:ascii="Times New Roman" w:hAnsi="Times New Roman" w:cs="Times New Roman"/>
          <w:sz w:val="24"/>
          <w:szCs w:val="24"/>
        </w:rPr>
        <w:t>3) проведение экспозиции или экспозиций проекта, подлежащего рассмотрению на публичных слушаниях;</w:t>
      </w:r>
    </w:p>
    <w:p w:rsidR="00AC63C7" w:rsidRPr="003E3303" w:rsidRDefault="00AC63C7" w:rsidP="00AC63C7">
      <w:pPr>
        <w:pStyle w:val="ConsPlusNormal"/>
        <w:ind w:firstLine="539"/>
        <w:jc w:val="both"/>
        <w:rPr>
          <w:rFonts w:ascii="Times New Roman" w:hAnsi="Times New Roman" w:cs="Times New Roman"/>
          <w:sz w:val="24"/>
          <w:szCs w:val="24"/>
        </w:rPr>
      </w:pPr>
      <w:r w:rsidRPr="003E3303">
        <w:rPr>
          <w:rFonts w:ascii="Times New Roman" w:hAnsi="Times New Roman" w:cs="Times New Roman"/>
          <w:sz w:val="24"/>
          <w:szCs w:val="24"/>
        </w:rPr>
        <w:t>4) проведение собрания или собраний участников публичных слушаний;</w:t>
      </w:r>
    </w:p>
    <w:p w:rsidR="00AC63C7" w:rsidRPr="003E3303" w:rsidRDefault="00AC63C7" w:rsidP="00AC63C7">
      <w:pPr>
        <w:pStyle w:val="ConsPlusNormal"/>
        <w:ind w:firstLine="539"/>
        <w:jc w:val="both"/>
        <w:rPr>
          <w:rFonts w:ascii="Times New Roman" w:hAnsi="Times New Roman" w:cs="Times New Roman"/>
          <w:sz w:val="24"/>
          <w:szCs w:val="24"/>
        </w:rPr>
      </w:pPr>
      <w:r w:rsidRPr="003E3303">
        <w:rPr>
          <w:rFonts w:ascii="Times New Roman" w:hAnsi="Times New Roman" w:cs="Times New Roman"/>
          <w:sz w:val="24"/>
          <w:szCs w:val="24"/>
        </w:rPr>
        <w:t>5) подготовка и оформление протокола публичных слушаний;</w:t>
      </w:r>
    </w:p>
    <w:p w:rsidR="00AC63C7" w:rsidRPr="003E3303" w:rsidRDefault="00AC63C7" w:rsidP="00AC63C7">
      <w:pPr>
        <w:pStyle w:val="ConsPlusNormal"/>
        <w:ind w:firstLine="539"/>
        <w:jc w:val="both"/>
        <w:rPr>
          <w:rFonts w:ascii="Times New Roman" w:hAnsi="Times New Roman" w:cs="Times New Roman"/>
          <w:sz w:val="24"/>
          <w:szCs w:val="24"/>
        </w:rPr>
      </w:pPr>
      <w:r w:rsidRPr="003E3303">
        <w:rPr>
          <w:rFonts w:ascii="Times New Roman" w:hAnsi="Times New Roman" w:cs="Times New Roman"/>
          <w:sz w:val="24"/>
          <w:szCs w:val="24"/>
        </w:rPr>
        <w:t>6) подготовка и опубликование заключения о результатах публичных слушаний.</w:t>
      </w:r>
    </w:p>
    <w:p w:rsidR="00AC63C7" w:rsidRPr="003E3303" w:rsidRDefault="00AC63C7" w:rsidP="00AC63C7">
      <w:pPr>
        <w:pStyle w:val="ConsPlusNormal"/>
        <w:ind w:firstLine="539"/>
        <w:jc w:val="both"/>
        <w:rPr>
          <w:rFonts w:ascii="Times New Roman" w:hAnsi="Times New Roman" w:cs="Times New Roman"/>
          <w:sz w:val="24"/>
          <w:szCs w:val="24"/>
        </w:rPr>
      </w:pPr>
      <w:r w:rsidRPr="003E3303">
        <w:rPr>
          <w:rFonts w:ascii="Times New Roman" w:hAnsi="Times New Roman" w:cs="Times New Roman"/>
          <w:sz w:val="24"/>
          <w:szCs w:val="24"/>
        </w:rPr>
        <w:t xml:space="preserve">5. Участники публичных слушаний вправе представить свои предложения и замечания, касающиеся обсуждаемых проектов, в порядке, установленном </w:t>
      </w:r>
      <w:hyperlink w:anchor="P486" w:history="1">
        <w:r w:rsidRPr="003E3303">
          <w:rPr>
            <w:rFonts w:ascii="Times New Roman" w:hAnsi="Times New Roman" w:cs="Times New Roman"/>
            <w:sz w:val="24"/>
            <w:szCs w:val="24"/>
          </w:rPr>
          <w:t xml:space="preserve">статьей </w:t>
        </w:r>
        <w:r>
          <w:rPr>
            <w:rFonts w:ascii="Times New Roman" w:hAnsi="Times New Roman" w:cs="Times New Roman"/>
            <w:sz w:val="24"/>
            <w:szCs w:val="24"/>
          </w:rPr>
          <w:t>14</w:t>
        </w:r>
      </w:hyperlink>
      <w:r w:rsidRPr="003E3303">
        <w:rPr>
          <w:rFonts w:ascii="Times New Roman" w:hAnsi="Times New Roman" w:cs="Times New Roman"/>
          <w:sz w:val="24"/>
          <w:szCs w:val="24"/>
        </w:rPr>
        <w:t xml:space="preserve"> настоящих Правил, для включения в протокол публичных слушаний.</w:t>
      </w:r>
    </w:p>
    <w:p w:rsidR="00AC63C7" w:rsidRPr="003E3303" w:rsidRDefault="00AC63C7" w:rsidP="00AC63C7">
      <w:pPr>
        <w:pStyle w:val="ConsPlusNormal"/>
        <w:ind w:firstLine="539"/>
        <w:jc w:val="both"/>
        <w:rPr>
          <w:rFonts w:ascii="Times New Roman" w:hAnsi="Times New Roman" w:cs="Times New Roman"/>
          <w:sz w:val="24"/>
          <w:szCs w:val="24"/>
        </w:rPr>
      </w:pPr>
      <w:r w:rsidRPr="003E3303">
        <w:rPr>
          <w:rFonts w:ascii="Times New Roman" w:hAnsi="Times New Roman" w:cs="Times New Roman"/>
          <w:sz w:val="24"/>
          <w:szCs w:val="24"/>
        </w:rPr>
        <w:t>6. Документами публичных слушаний являются протокол публичных слушаний и заключение о результатах публичных слушаний.</w:t>
      </w:r>
    </w:p>
    <w:p w:rsidR="00AC63C7" w:rsidRPr="003E3303" w:rsidRDefault="00AC63C7" w:rsidP="00AC63C7">
      <w:pPr>
        <w:pStyle w:val="ConsPlusNormal"/>
        <w:ind w:firstLine="539"/>
        <w:jc w:val="both"/>
        <w:rPr>
          <w:rFonts w:ascii="Times New Roman" w:hAnsi="Times New Roman" w:cs="Times New Roman"/>
          <w:sz w:val="24"/>
          <w:szCs w:val="24"/>
        </w:rPr>
      </w:pPr>
      <w:r w:rsidRPr="003E3303">
        <w:rPr>
          <w:rFonts w:ascii="Times New Roman" w:hAnsi="Times New Roman" w:cs="Times New Roman"/>
          <w:sz w:val="24"/>
          <w:szCs w:val="24"/>
        </w:rPr>
        <w:t xml:space="preserve">7. Результаты публичных слушаний носят рекомендательный характер для органов местного самоуправления </w:t>
      </w:r>
      <w:r w:rsidR="007377A2" w:rsidRPr="003E3303">
        <w:rPr>
          <w:rFonts w:ascii="Times New Roman" w:hAnsi="Times New Roman" w:cs="Times New Roman"/>
          <w:sz w:val="24"/>
          <w:szCs w:val="24"/>
        </w:rPr>
        <w:t>Павлоградского муниципального района</w:t>
      </w:r>
      <w:r w:rsidRPr="003E3303">
        <w:rPr>
          <w:rFonts w:ascii="Times New Roman" w:hAnsi="Times New Roman" w:cs="Times New Roman"/>
          <w:sz w:val="24"/>
          <w:szCs w:val="24"/>
        </w:rPr>
        <w:t>.</w:t>
      </w:r>
    </w:p>
    <w:p w:rsidR="00AC63C7" w:rsidRPr="003E3303" w:rsidRDefault="00AC63C7" w:rsidP="00AC63C7">
      <w:pPr>
        <w:pStyle w:val="ConsPlusNormal"/>
        <w:ind w:firstLine="539"/>
        <w:jc w:val="both"/>
        <w:rPr>
          <w:rFonts w:ascii="Times New Roman" w:hAnsi="Times New Roman" w:cs="Times New Roman"/>
          <w:sz w:val="24"/>
          <w:szCs w:val="24"/>
        </w:rPr>
      </w:pPr>
      <w:r w:rsidRPr="003E3303">
        <w:rPr>
          <w:rFonts w:ascii="Times New Roman" w:hAnsi="Times New Roman" w:cs="Times New Roman"/>
          <w:sz w:val="24"/>
          <w:szCs w:val="24"/>
        </w:rPr>
        <w:t>8. Финансирование организации и проведения публичных слушаний осуществляется за счет средств бюджета Павлоградского муниципального района, за исключением случаев проведения публичных слушаний по проектам решений о предоставлении разрешений на условно разрешенный вид использования земельного участка или объекта капитального строительства и  проектам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В указанных случаях расходы, связанные с организацией и проведением публичных слушаний, несут физические и юридические лица, заинтересованные в предоставлении таких разрешений.</w:t>
      </w:r>
    </w:p>
    <w:p w:rsidR="00AC63C7" w:rsidRPr="003E3303" w:rsidRDefault="00AC63C7" w:rsidP="00AC63C7">
      <w:pPr>
        <w:pStyle w:val="ConsPlusNormal"/>
        <w:ind w:firstLine="539"/>
        <w:jc w:val="both"/>
        <w:rPr>
          <w:rFonts w:ascii="Times New Roman" w:hAnsi="Times New Roman" w:cs="Times New Roman"/>
          <w:sz w:val="24"/>
          <w:szCs w:val="24"/>
        </w:rPr>
      </w:pPr>
      <w:r w:rsidRPr="003E3303">
        <w:rPr>
          <w:rFonts w:ascii="Times New Roman" w:hAnsi="Times New Roman" w:cs="Times New Roman"/>
          <w:sz w:val="24"/>
          <w:szCs w:val="24"/>
        </w:rPr>
        <w:t xml:space="preserve">9. Публичные слушания считаются состоявшимися в случаях, когда выполнены все требования Градостроительного </w:t>
      </w:r>
      <w:hyperlink r:id="rId26" w:history="1">
        <w:r w:rsidRPr="003E3303">
          <w:rPr>
            <w:rFonts w:ascii="Times New Roman" w:hAnsi="Times New Roman" w:cs="Times New Roman"/>
            <w:sz w:val="24"/>
            <w:szCs w:val="24"/>
          </w:rPr>
          <w:t>кодекса</w:t>
        </w:r>
      </w:hyperlink>
      <w:r w:rsidRPr="003E3303">
        <w:rPr>
          <w:rFonts w:ascii="Times New Roman" w:hAnsi="Times New Roman" w:cs="Times New Roman"/>
          <w:sz w:val="24"/>
          <w:szCs w:val="24"/>
        </w:rPr>
        <w:t xml:space="preserve"> Российской Федерации и настоящих Правил в части сроков, процедур оповещения и наличия подготовленных к публичным слушаниям документов и материалов.</w:t>
      </w:r>
    </w:p>
    <w:p w:rsidR="00AC63C7" w:rsidRDefault="00AC63C7" w:rsidP="00AC63C7">
      <w:pPr>
        <w:pStyle w:val="ConsPlusTitle"/>
        <w:ind w:firstLine="540"/>
        <w:jc w:val="both"/>
        <w:outlineLvl w:val="3"/>
      </w:pPr>
    </w:p>
    <w:p w:rsidR="00AC63C7" w:rsidRDefault="00AC63C7" w:rsidP="00AC63C7">
      <w:pPr>
        <w:pStyle w:val="ConsPlusTitle"/>
        <w:ind w:firstLine="540"/>
        <w:jc w:val="both"/>
        <w:outlineLvl w:val="3"/>
        <w:rPr>
          <w:rFonts w:ascii="Times New Roman" w:hAnsi="Times New Roman" w:cs="Times New Roman"/>
          <w:sz w:val="24"/>
          <w:szCs w:val="24"/>
        </w:rPr>
      </w:pPr>
      <w:r w:rsidRPr="003E3303">
        <w:rPr>
          <w:rFonts w:ascii="Times New Roman" w:hAnsi="Times New Roman" w:cs="Times New Roman"/>
          <w:sz w:val="24"/>
          <w:szCs w:val="24"/>
        </w:rPr>
        <w:t xml:space="preserve">Статья </w:t>
      </w:r>
      <w:r>
        <w:rPr>
          <w:rFonts w:ascii="Times New Roman" w:hAnsi="Times New Roman" w:cs="Times New Roman"/>
          <w:sz w:val="24"/>
          <w:szCs w:val="24"/>
        </w:rPr>
        <w:t>14</w:t>
      </w:r>
      <w:r w:rsidRPr="003E3303">
        <w:rPr>
          <w:rFonts w:ascii="Times New Roman" w:hAnsi="Times New Roman" w:cs="Times New Roman"/>
          <w:sz w:val="24"/>
          <w:szCs w:val="24"/>
        </w:rPr>
        <w:t>. Порядок организации и проведения публичных слушаний по вопросам землепользования и застройки</w:t>
      </w:r>
    </w:p>
    <w:p w:rsidR="00AC63C7" w:rsidRPr="003E3303" w:rsidRDefault="00AC63C7" w:rsidP="00AC63C7">
      <w:pPr>
        <w:pStyle w:val="ConsPlusTitle"/>
        <w:ind w:firstLine="540"/>
        <w:jc w:val="both"/>
        <w:outlineLvl w:val="3"/>
        <w:rPr>
          <w:rFonts w:ascii="Times New Roman" w:hAnsi="Times New Roman" w:cs="Times New Roman"/>
          <w:sz w:val="24"/>
          <w:szCs w:val="24"/>
        </w:rPr>
      </w:pP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1. Для проведения публичных слушаний по вопросам землепользования и застройки Главой Павлоградского муниципального района издается правовой акт об организации и проведении публичных слушаний.</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2. В правовом акте Глава Павлоградского муниципального района об организации и проведении публичных слушаний указываются:</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 информация о проекте, подлежащем рассмотрению на публичных слушаниях;</w:t>
      </w:r>
    </w:p>
    <w:p w:rsidR="00AC63C7" w:rsidRPr="003E3303" w:rsidRDefault="00AC63C7" w:rsidP="00AC63C7">
      <w:pPr>
        <w:pStyle w:val="ConsPlusNormal"/>
        <w:ind w:firstLine="540"/>
        <w:jc w:val="both"/>
        <w:rPr>
          <w:rFonts w:ascii="Times New Roman" w:hAnsi="Times New Roman" w:cs="Times New Roman"/>
          <w:sz w:val="24"/>
          <w:szCs w:val="24"/>
        </w:rPr>
      </w:pPr>
      <w:r w:rsidRPr="00377C69">
        <w:rPr>
          <w:rFonts w:ascii="Times New Roman" w:hAnsi="Times New Roman" w:cs="Times New Roman"/>
          <w:sz w:val="24"/>
          <w:szCs w:val="24"/>
        </w:rPr>
        <w:t>- дата, время и место проведения собрания или собраний участников публичных слушаний;</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 орган, уполномоченный в соответствии с настоящими Правилами на проведение публичных слушаний (далее также - организатор публичных слушаний);</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 иная необходимая для проведения публичных слушаний информация.</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Правовой акт Главы Павлоградского муниципального района об организации и проведении публичных слушаний подлежит опубликованию и размещению на официальном сайте Администрации Павлоградского муниципального района в сети "Интернет".</w:t>
      </w:r>
    </w:p>
    <w:p w:rsidR="00AC63C7" w:rsidRPr="003E3303" w:rsidRDefault="00AC63C7" w:rsidP="00AC63C7">
      <w:pPr>
        <w:pStyle w:val="ConsPlusNormal"/>
        <w:ind w:firstLine="540"/>
        <w:jc w:val="both"/>
        <w:rPr>
          <w:rFonts w:ascii="Times New Roman" w:hAnsi="Times New Roman" w:cs="Times New Roman"/>
          <w:sz w:val="24"/>
          <w:szCs w:val="24"/>
        </w:rPr>
      </w:pPr>
      <w:bookmarkStart w:id="3" w:name="P478"/>
      <w:bookmarkEnd w:id="3"/>
      <w:r w:rsidRPr="003E3303">
        <w:rPr>
          <w:rFonts w:ascii="Times New Roman" w:hAnsi="Times New Roman" w:cs="Times New Roman"/>
          <w:sz w:val="24"/>
          <w:szCs w:val="24"/>
        </w:rPr>
        <w:t>3. Организатор публичных слушаний осуществляет подготовку, опубликование и распространение оповещения о начале публичных слушаний, которое должно содержать сведения по следующей форме:</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1) информация о проекте, подлежащем рассмотрению на публичных слушаниях, и перечень информационных материалов к такому проекту;</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2) информация о порядке и сроках проведения публичных слушаний по проекту, подлежащему рассмотрению на публичных слушаниях;</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3) информация о месте, дате открытия экспозиции или экспозиций проекта, подлежащего рассмотрению на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4) информация о порядке, сроке и форме внесения участниками публичных слушаний предложений и замечаний, касающихся проекта, подлежащего рассмотрению на публичных слушаниях;</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5) информация об официальном сайте Администрации Павлоградского муниципального района в сети "Интернет", на котором будут размещены проект, подлежащий рассмотрению на публичных слушаниях, и информационные материалы к нему;</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6) информация о дате, времени и месте проведения собрания или собраний участников публичных слушаний.</w:t>
      </w:r>
    </w:p>
    <w:p w:rsidR="005D0BC6" w:rsidRDefault="00AC63C7" w:rsidP="005D0BC6">
      <w:pPr>
        <w:pStyle w:val="ConsPlusNormal"/>
        <w:ind w:firstLine="540"/>
        <w:jc w:val="both"/>
        <w:rPr>
          <w:rFonts w:ascii="Times New Roman" w:hAnsi="Times New Roman" w:cs="Times New Roman"/>
          <w:sz w:val="24"/>
          <w:szCs w:val="24"/>
        </w:rPr>
      </w:pPr>
      <w:bookmarkStart w:id="4" w:name="P486"/>
      <w:bookmarkEnd w:id="4"/>
      <w:r>
        <w:rPr>
          <w:rFonts w:ascii="Times New Roman" w:hAnsi="Times New Roman" w:cs="Times New Roman"/>
          <w:sz w:val="24"/>
          <w:szCs w:val="24"/>
        </w:rPr>
        <w:t>4</w:t>
      </w:r>
      <w:r w:rsidRPr="003E3303">
        <w:rPr>
          <w:rFonts w:ascii="Times New Roman" w:hAnsi="Times New Roman" w:cs="Times New Roman"/>
          <w:sz w:val="24"/>
          <w:szCs w:val="24"/>
        </w:rPr>
        <w:t>. Оповещение о начале публичных слушаний подлежит опубликованию в порядке, установленном для официального опубликования муниципальных правовых актов Павлоградского муниципального района, иной официальной информации, а также в случае, если это предусмотрено муниципальными правовыми актами Павлоградского муниципального района, в иных средствах массовой информации не позднее чем за семь дней до дня размещения на официальном сайте Администрации Павлоградского муниципального района в сети "Интернет" проекта, подлежащего рассмотрению на публичных слушаниях.</w:t>
      </w:r>
    </w:p>
    <w:p w:rsidR="005D0BC6" w:rsidRPr="005D0BC6" w:rsidRDefault="00AC63C7" w:rsidP="005D0BC6">
      <w:pPr>
        <w:pStyle w:val="ConsPlusNormal"/>
        <w:ind w:firstLine="540"/>
        <w:jc w:val="both"/>
        <w:rPr>
          <w:rFonts w:ascii="Times New Roman" w:hAnsi="Times New Roman" w:cs="Times New Roman"/>
          <w:sz w:val="24"/>
          <w:szCs w:val="24"/>
        </w:rPr>
      </w:pPr>
      <w:r w:rsidRPr="005D0BC6">
        <w:rPr>
          <w:rFonts w:ascii="Times New Roman" w:hAnsi="Times New Roman" w:cs="Times New Roman"/>
          <w:sz w:val="24"/>
          <w:szCs w:val="24"/>
        </w:rPr>
        <w:t xml:space="preserve">5. Оповещение о начале публичных слушаний распространяется на информационных стендах </w:t>
      </w:r>
      <w:r w:rsidR="005D0BC6" w:rsidRPr="005D0BC6">
        <w:rPr>
          <w:rFonts w:ascii="Times New Roman" w:hAnsi="Times New Roman" w:cs="Times New Roman"/>
          <w:sz w:val="24"/>
          <w:szCs w:val="24"/>
        </w:rPr>
        <w:t>д. Явлено-Покровка - в здании сельского дома культуры - ул. Мира № 4;</w:t>
      </w:r>
    </w:p>
    <w:p w:rsidR="005D0BC6" w:rsidRPr="005D0BC6" w:rsidRDefault="005D0BC6" w:rsidP="005D0BC6">
      <w:pPr>
        <w:spacing w:after="0" w:line="240" w:lineRule="auto"/>
        <w:ind w:left="709"/>
        <w:jc w:val="both"/>
        <w:rPr>
          <w:rFonts w:ascii="Times New Roman" w:hAnsi="Times New Roman"/>
          <w:sz w:val="24"/>
          <w:szCs w:val="24"/>
        </w:rPr>
      </w:pPr>
      <w:r w:rsidRPr="005D0BC6">
        <w:rPr>
          <w:rFonts w:ascii="Times New Roman" w:hAnsi="Times New Roman"/>
          <w:sz w:val="24"/>
          <w:szCs w:val="24"/>
        </w:rPr>
        <w:t>д. Назаровка- в здании сельского клуба - ул. Центральная № 23;</w:t>
      </w:r>
    </w:p>
    <w:p w:rsidR="005D0BC6" w:rsidRPr="005D0BC6" w:rsidRDefault="005D0BC6" w:rsidP="005D0BC6">
      <w:pPr>
        <w:spacing w:after="0" w:line="240" w:lineRule="auto"/>
        <w:ind w:left="709"/>
        <w:jc w:val="both"/>
        <w:rPr>
          <w:rFonts w:ascii="Times New Roman" w:hAnsi="Times New Roman"/>
          <w:sz w:val="24"/>
          <w:szCs w:val="24"/>
        </w:rPr>
      </w:pPr>
      <w:r w:rsidRPr="005D0BC6">
        <w:rPr>
          <w:rFonts w:ascii="Times New Roman" w:hAnsi="Times New Roman"/>
          <w:sz w:val="24"/>
          <w:szCs w:val="24"/>
        </w:rPr>
        <w:t>д. Бердовка - в здании сельского клуба - ул. Центральная № 10;</w:t>
      </w:r>
    </w:p>
    <w:p w:rsidR="00AC63C7" w:rsidRPr="005D0BC6" w:rsidRDefault="005D0BC6" w:rsidP="00EE7CD2">
      <w:pPr>
        <w:spacing w:after="0" w:line="240" w:lineRule="auto"/>
        <w:ind w:firstLine="567"/>
        <w:jc w:val="both"/>
        <w:rPr>
          <w:rFonts w:ascii="Times New Roman" w:hAnsi="Times New Roman"/>
          <w:sz w:val="24"/>
          <w:szCs w:val="24"/>
        </w:rPr>
      </w:pPr>
      <w:r w:rsidRPr="005D0BC6">
        <w:rPr>
          <w:rFonts w:ascii="Times New Roman" w:hAnsi="Times New Roman"/>
          <w:sz w:val="24"/>
          <w:szCs w:val="24"/>
        </w:rPr>
        <w:t>д. Липов Кут - в здании сельского клуба - ул. Школьная № 12</w:t>
      </w:r>
      <w:r w:rsidR="00AC63C7" w:rsidRPr="005D0BC6">
        <w:rPr>
          <w:rFonts w:ascii="Times New Roman" w:hAnsi="Times New Roman"/>
          <w:sz w:val="24"/>
          <w:szCs w:val="24"/>
        </w:rPr>
        <w:t xml:space="preserve">в соответствии с </w:t>
      </w:r>
      <w:hyperlink r:id="rId27" w:history="1">
        <w:r w:rsidR="00AC63C7" w:rsidRPr="005D0BC6">
          <w:rPr>
            <w:rFonts w:ascii="Times New Roman" w:hAnsi="Times New Roman"/>
            <w:sz w:val="24"/>
            <w:szCs w:val="24"/>
          </w:rPr>
          <w:t>пунктом 2 части 8 статьи 5.1</w:t>
        </w:r>
      </w:hyperlink>
      <w:r w:rsidR="00AC63C7" w:rsidRPr="005D0BC6">
        <w:rPr>
          <w:rFonts w:ascii="Times New Roman" w:hAnsi="Times New Roman"/>
          <w:sz w:val="24"/>
          <w:szCs w:val="24"/>
        </w:rPr>
        <w:t xml:space="preserve"> Градостроительного кодекса Российской Федерации, иными способами, обеспечивающими доступ участников публичных слушаний к указанной информации.</w:t>
      </w:r>
    </w:p>
    <w:p w:rsidR="00AC63C7" w:rsidRPr="00D876AF" w:rsidRDefault="00AC63C7" w:rsidP="00AC63C7">
      <w:pPr>
        <w:pStyle w:val="ConsPlusNormal"/>
        <w:ind w:firstLine="539"/>
        <w:jc w:val="both"/>
        <w:rPr>
          <w:rFonts w:ascii="Times New Roman" w:hAnsi="Times New Roman" w:cs="Times New Roman"/>
          <w:sz w:val="24"/>
          <w:szCs w:val="24"/>
        </w:rPr>
      </w:pPr>
      <w:r>
        <w:rPr>
          <w:rFonts w:ascii="Times New Roman" w:hAnsi="Times New Roman" w:cs="Times New Roman"/>
          <w:sz w:val="24"/>
          <w:szCs w:val="24"/>
        </w:rPr>
        <w:t>6</w:t>
      </w:r>
      <w:r w:rsidRPr="003E3303">
        <w:rPr>
          <w:rFonts w:ascii="Times New Roman" w:hAnsi="Times New Roman" w:cs="Times New Roman"/>
          <w:sz w:val="24"/>
          <w:szCs w:val="24"/>
        </w:rPr>
        <w:t xml:space="preserve">. Для размещения необходимой в целях проведения публичных слушаний информации в сети "Интернет" используется официальный сайт Администрации Павлоградского муниципального района: </w:t>
      </w:r>
      <w:hyperlink w:history="1">
        <w:r w:rsidRPr="00D876AF">
          <w:rPr>
            <w:rStyle w:val="aff6"/>
            <w:rFonts w:ascii="Times New Roman" w:hAnsi="Times New Roman" w:cs="Times New Roman"/>
            <w:color w:val="auto"/>
            <w:sz w:val="24"/>
            <w:szCs w:val="24"/>
            <w:u w:val="none"/>
          </w:rPr>
          <w:t xml:space="preserve">http://pavlograd.omskportal.ru </w:t>
        </w:r>
      </w:hyperlink>
    </w:p>
    <w:p w:rsidR="00AC63C7" w:rsidRPr="003E3303"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7</w:t>
      </w:r>
      <w:r w:rsidRPr="003E3303">
        <w:rPr>
          <w:rFonts w:ascii="Times New Roman" w:hAnsi="Times New Roman" w:cs="Times New Roman"/>
          <w:sz w:val="24"/>
          <w:szCs w:val="24"/>
        </w:rPr>
        <w:t>. В течение всего периода размещения на официальном сайте Администрации Павлоградского муниципального района в сети "Интернет" проекта, подлежащего рассмотрению на публичных слушаниях, и информационных материалов к нему организатором публичных слушаний проводятся экспозиции или экспозиция такого проекта (выставки демонстрационных материалов). В ходе работы экспозиции организуются консультирование посетителей экспозиции, распространение информационных материалов о проекте, подлежащем рассмотрению на публичных слушаниях. Консультирование осуществляется представителями организатора публичных слушаний и (или) разработчика проекта, подлежащего рассмотрению на публичных слушаниях, в дни и часы, указанные в оповещении о начале публичных слушаний.</w:t>
      </w:r>
    </w:p>
    <w:p w:rsidR="00AC63C7" w:rsidRPr="003E3303" w:rsidRDefault="00AC63C7" w:rsidP="00AC63C7">
      <w:pPr>
        <w:pStyle w:val="ConsPlusNormal"/>
        <w:ind w:firstLine="540"/>
        <w:jc w:val="both"/>
        <w:rPr>
          <w:rFonts w:ascii="Times New Roman" w:hAnsi="Times New Roman" w:cs="Times New Roman"/>
          <w:sz w:val="24"/>
          <w:szCs w:val="24"/>
        </w:rPr>
      </w:pPr>
      <w:bookmarkStart w:id="5" w:name="P495"/>
      <w:bookmarkEnd w:id="5"/>
      <w:r>
        <w:rPr>
          <w:rFonts w:ascii="Times New Roman" w:hAnsi="Times New Roman" w:cs="Times New Roman"/>
          <w:sz w:val="24"/>
          <w:szCs w:val="24"/>
        </w:rPr>
        <w:t>8</w:t>
      </w:r>
      <w:r w:rsidRPr="003E3303">
        <w:rPr>
          <w:rFonts w:ascii="Times New Roman" w:hAnsi="Times New Roman" w:cs="Times New Roman"/>
          <w:sz w:val="24"/>
          <w:szCs w:val="24"/>
        </w:rPr>
        <w:t xml:space="preserve">. В течение всего периода размещения на официальном сайте Администрации Павлоградского муниципального района в сети "Интернет" проекта, подлежащего рассмотрению на публичных слушаниях, и информационных материалов к нему и проведения экспозиции или экспозиций такого проекта участники публичных слушаний, прошедшие идентификацию в порядке, определенном </w:t>
      </w:r>
      <w:hyperlink r:id="rId28" w:history="1">
        <w:r w:rsidRPr="00D876AF">
          <w:rPr>
            <w:rFonts w:ascii="Times New Roman" w:hAnsi="Times New Roman" w:cs="Times New Roman"/>
            <w:sz w:val="24"/>
            <w:szCs w:val="24"/>
          </w:rPr>
          <w:t>статьей 5.1</w:t>
        </w:r>
      </w:hyperlink>
      <w:r w:rsidRPr="003E3303">
        <w:rPr>
          <w:rFonts w:ascii="Times New Roman" w:hAnsi="Times New Roman" w:cs="Times New Roman"/>
          <w:sz w:val="24"/>
          <w:szCs w:val="24"/>
        </w:rPr>
        <w:t>Градостроительного кодекса Российской Федерации, имеют право вносить предложения и замечания, касающиеся такого проекта:</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1) в письменной или устной форме в ходе проведения собрания или собраний участников публичных слушаний;</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2) в письменной форме в адрес организатора публичных слушаний;</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3) посредством записи в книге (журнале) учета посетителей экспозиции проекта, подлежащего рассмотрению на публичных слушаниях.</w:t>
      </w:r>
    </w:p>
    <w:p w:rsidR="00AC63C7" w:rsidRPr="003E3303"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9</w:t>
      </w:r>
      <w:r w:rsidRPr="003E3303">
        <w:rPr>
          <w:rFonts w:ascii="Times New Roman" w:hAnsi="Times New Roman" w:cs="Times New Roman"/>
          <w:sz w:val="24"/>
          <w:szCs w:val="24"/>
        </w:rPr>
        <w:t xml:space="preserve">. К предложениям и замечаниям участников публичных слушаний прикладываются документы в целях идентификации в соответствии с </w:t>
      </w:r>
      <w:hyperlink r:id="rId29" w:history="1">
        <w:r w:rsidRPr="00D876AF">
          <w:rPr>
            <w:rFonts w:ascii="Times New Roman" w:hAnsi="Times New Roman" w:cs="Times New Roman"/>
            <w:sz w:val="24"/>
            <w:szCs w:val="24"/>
          </w:rPr>
          <w:t>частью 12 статьи 5.1</w:t>
        </w:r>
      </w:hyperlink>
      <w:r w:rsidRPr="003E3303">
        <w:rPr>
          <w:rFonts w:ascii="Times New Roman" w:hAnsi="Times New Roman" w:cs="Times New Roman"/>
          <w:sz w:val="24"/>
          <w:szCs w:val="24"/>
        </w:rPr>
        <w:t>Градостроительного кодекса Российской Федерации. В случае внесения предложений и замечаний в письменной форме указанные документы представляются участниками публичных слушаний в виде заверенных копий либо в виде копий с приложением оригиналов для их сверки.</w:t>
      </w:r>
    </w:p>
    <w:p w:rsidR="00AC63C7" w:rsidRPr="003E3303"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10</w:t>
      </w:r>
      <w:r w:rsidRPr="003E3303">
        <w:rPr>
          <w:rFonts w:ascii="Times New Roman" w:hAnsi="Times New Roman" w:cs="Times New Roman"/>
          <w:sz w:val="24"/>
          <w:szCs w:val="24"/>
        </w:rPr>
        <w:t xml:space="preserve">. Предложения и замечания, внесенные участниками публичных слушаний в соответствии с </w:t>
      </w:r>
      <w:hyperlink w:anchor="P495" w:history="1">
        <w:r w:rsidRPr="00D876AF">
          <w:rPr>
            <w:rFonts w:ascii="Times New Roman" w:hAnsi="Times New Roman" w:cs="Times New Roman"/>
            <w:sz w:val="24"/>
            <w:szCs w:val="24"/>
          </w:rPr>
          <w:t xml:space="preserve">частью </w:t>
        </w:r>
      </w:hyperlink>
      <w:r>
        <w:rPr>
          <w:rFonts w:ascii="Times New Roman" w:hAnsi="Times New Roman" w:cs="Times New Roman"/>
          <w:sz w:val="24"/>
          <w:szCs w:val="24"/>
        </w:rPr>
        <w:t>8</w:t>
      </w:r>
      <w:r w:rsidRPr="003E3303">
        <w:rPr>
          <w:rFonts w:ascii="Times New Roman" w:hAnsi="Times New Roman" w:cs="Times New Roman"/>
          <w:sz w:val="24"/>
          <w:szCs w:val="24"/>
        </w:rPr>
        <w:t xml:space="preserve"> настоящей статьи, подлежат регистрации и рассмотрению организатором публичных слушаний, за исключением случаев, установленных законодательством.</w:t>
      </w:r>
    </w:p>
    <w:p w:rsidR="00AC63C7" w:rsidRPr="003E3303" w:rsidRDefault="00AC63C7" w:rsidP="00AC63C7">
      <w:pPr>
        <w:pStyle w:val="ConsPlusNormal"/>
        <w:ind w:firstLine="540"/>
        <w:jc w:val="both"/>
        <w:rPr>
          <w:rFonts w:ascii="Times New Roman" w:hAnsi="Times New Roman" w:cs="Times New Roman"/>
          <w:sz w:val="24"/>
          <w:szCs w:val="24"/>
        </w:rPr>
      </w:pPr>
      <w:bookmarkStart w:id="6" w:name="P502"/>
      <w:bookmarkEnd w:id="6"/>
      <w:r w:rsidRPr="003E3303">
        <w:rPr>
          <w:rFonts w:ascii="Times New Roman" w:hAnsi="Times New Roman" w:cs="Times New Roman"/>
          <w:sz w:val="24"/>
          <w:szCs w:val="24"/>
        </w:rPr>
        <w:t>1</w:t>
      </w:r>
      <w:r>
        <w:rPr>
          <w:rFonts w:ascii="Times New Roman" w:hAnsi="Times New Roman" w:cs="Times New Roman"/>
          <w:sz w:val="24"/>
          <w:szCs w:val="24"/>
        </w:rPr>
        <w:t>1</w:t>
      </w:r>
      <w:r w:rsidRPr="003E3303">
        <w:rPr>
          <w:rFonts w:ascii="Times New Roman" w:hAnsi="Times New Roman" w:cs="Times New Roman"/>
          <w:sz w:val="24"/>
          <w:szCs w:val="24"/>
        </w:rPr>
        <w:t>. Организатор публичных слушаний разрабатывает повестку дня публичных слушаний с указанием порядка, времени и продолжительности выступлений докладчиков и иных участников публичных слушаний.</w:t>
      </w:r>
    </w:p>
    <w:p w:rsidR="00AC63C7" w:rsidRPr="003E3303"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12</w:t>
      </w:r>
      <w:r w:rsidRPr="003E3303">
        <w:rPr>
          <w:rFonts w:ascii="Times New Roman" w:hAnsi="Times New Roman" w:cs="Times New Roman"/>
          <w:sz w:val="24"/>
          <w:szCs w:val="24"/>
        </w:rPr>
        <w:t>. Заинтересованные лица, желающие участвовать в публичных слушаниях, обязаны зарегистрироваться в качестве участников. Регистрация участников публичных слушаний прекращается за три рабочих дня до даты проведения собрания участников публичных слушаний.</w:t>
      </w:r>
    </w:p>
    <w:p w:rsidR="00AC63C7" w:rsidRPr="003E3303"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13</w:t>
      </w:r>
      <w:r w:rsidRPr="003E3303">
        <w:rPr>
          <w:rFonts w:ascii="Times New Roman" w:hAnsi="Times New Roman" w:cs="Times New Roman"/>
          <w:sz w:val="24"/>
          <w:szCs w:val="24"/>
        </w:rPr>
        <w:t>. Предложения и замечания к проекту в ходе проведения собрания участников публичных слушаний могут быть внесены только участниками публичных слушаний, прошедшими идентификацию в установленном порядке.Ход публичных слушаний протоколируется. В протоколе фиксируются устные и письменные предложения и замечания участников публичных слушаний.</w:t>
      </w:r>
    </w:p>
    <w:p w:rsidR="00AC63C7" w:rsidRPr="004304BF" w:rsidRDefault="00AC63C7" w:rsidP="00AC63C7">
      <w:pPr>
        <w:pStyle w:val="ConsPlusNormal"/>
        <w:ind w:firstLine="540"/>
        <w:jc w:val="both"/>
        <w:rPr>
          <w:rFonts w:ascii="Times New Roman" w:hAnsi="Times New Roman" w:cs="Times New Roman"/>
          <w:sz w:val="24"/>
          <w:szCs w:val="24"/>
        </w:rPr>
      </w:pPr>
      <w:r w:rsidRPr="004304BF">
        <w:rPr>
          <w:rFonts w:ascii="Times New Roman" w:hAnsi="Times New Roman" w:cs="Times New Roman"/>
          <w:sz w:val="24"/>
          <w:szCs w:val="24"/>
        </w:rPr>
        <w:t>1</w:t>
      </w:r>
      <w:r>
        <w:rPr>
          <w:rFonts w:ascii="Times New Roman" w:hAnsi="Times New Roman" w:cs="Times New Roman"/>
          <w:sz w:val="24"/>
          <w:szCs w:val="24"/>
        </w:rPr>
        <w:t>4</w:t>
      </w:r>
      <w:r w:rsidRPr="004304BF">
        <w:rPr>
          <w:rFonts w:ascii="Times New Roman" w:hAnsi="Times New Roman" w:cs="Times New Roman"/>
          <w:sz w:val="24"/>
          <w:szCs w:val="24"/>
        </w:rPr>
        <w:t>. Организатор публичных слушаний подготавливает и оформляет протокол публичных слушаний</w:t>
      </w:r>
      <w:r>
        <w:rPr>
          <w:rFonts w:ascii="Times New Roman" w:hAnsi="Times New Roman" w:cs="Times New Roman"/>
          <w:sz w:val="24"/>
          <w:szCs w:val="24"/>
        </w:rPr>
        <w:t>,в котором указываются</w:t>
      </w:r>
      <w:r w:rsidRPr="004304BF">
        <w:rPr>
          <w:rFonts w:ascii="Times New Roman" w:hAnsi="Times New Roman" w:cs="Times New Roman"/>
          <w:sz w:val="24"/>
          <w:szCs w:val="24"/>
        </w:rPr>
        <w:t>:</w:t>
      </w:r>
    </w:p>
    <w:p w:rsidR="00AC63C7" w:rsidRPr="004304BF" w:rsidRDefault="00AC63C7" w:rsidP="00AC63C7">
      <w:pPr>
        <w:pStyle w:val="ConsPlusNormal"/>
        <w:ind w:firstLine="540"/>
        <w:jc w:val="both"/>
        <w:rPr>
          <w:rFonts w:ascii="Times New Roman" w:hAnsi="Times New Roman" w:cs="Times New Roman"/>
          <w:sz w:val="24"/>
          <w:szCs w:val="24"/>
        </w:rPr>
      </w:pPr>
      <w:r w:rsidRPr="004304BF">
        <w:rPr>
          <w:rFonts w:ascii="Times New Roman" w:hAnsi="Times New Roman" w:cs="Times New Roman"/>
          <w:sz w:val="24"/>
          <w:szCs w:val="24"/>
        </w:rPr>
        <w:t>1) дата оформления протокола публичных слушаний;</w:t>
      </w:r>
    </w:p>
    <w:p w:rsidR="00AC63C7" w:rsidRPr="004304BF" w:rsidRDefault="00AC63C7" w:rsidP="00AC63C7">
      <w:pPr>
        <w:pStyle w:val="ConsPlusNormal"/>
        <w:ind w:firstLine="540"/>
        <w:jc w:val="both"/>
        <w:rPr>
          <w:rFonts w:ascii="Times New Roman" w:hAnsi="Times New Roman" w:cs="Times New Roman"/>
          <w:sz w:val="24"/>
          <w:szCs w:val="24"/>
        </w:rPr>
      </w:pPr>
      <w:r w:rsidRPr="004304BF">
        <w:rPr>
          <w:rFonts w:ascii="Times New Roman" w:hAnsi="Times New Roman" w:cs="Times New Roman"/>
          <w:sz w:val="24"/>
          <w:szCs w:val="24"/>
        </w:rPr>
        <w:t>2) информация об организаторе публичных слушаний;</w:t>
      </w:r>
    </w:p>
    <w:p w:rsidR="00AC63C7" w:rsidRPr="004304BF" w:rsidRDefault="00AC63C7" w:rsidP="00AC63C7">
      <w:pPr>
        <w:pStyle w:val="ConsPlusNormal"/>
        <w:ind w:firstLine="540"/>
        <w:jc w:val="both"/>
        <w:rPr>
          <w:rFonts w:ascii="Times New Roman" w:hAnsi="Times New Roman" w:cs="Times New Roman"/>
          <w:sz w:val="24"/>
          <w:szCs w:val="24"/>
        </w:rPr>
      </w:pPr>
      <w:r w:rsidRPr="004304BF">
        <w:rPr>
          <w:rFonts w:ascii="Times New Roman" w:hAnsi="Times New Roman" w:cs="Times New Roman"/>
          <w:sz w:val="24"/>
          <w:szCs w:val="24"/>
        </w:rPr>
        <w:t>3) информация, содержащаяся в опубликованном оповещении о начале публичных слушаний, дата и источник его опубликования;</w:t>
      </w:r>
    </w:p>
    <w:p w:rsidR="00AC63C7" w:rsidRPr="004304BF" w:rsidRDefault="00AC63C7" w:rsidP="00AC63C7">
      <w:pPr>
        <w:pStyle w:val="ConsPlusNormal"/>
        <w:ind w:firstLine="540"/>
        <w:jc w:val="both"/>
        <w:rPr>
          <w:rFonts w:ascii="Times New Roman" w:hAnsi="Times New Roman" w:cs="Times New Roman"/>
          <w:sz w:val="24"/>
          <w:szCs w:val="24"/>
        </w:rPr>
      </w:pPr>
      <w:r w:rsidRPr="004304BF">
        <w:rPr>
          <w:rFonts w:ascii="Times New Roman" w:hAnsi="Times New Roman" w:cs="Times New Roman"/>
          <w:sz w:val="24"/>
          <w:szCs w:val="24"/>
        </w:rPr>
        <w:t>4) информация о сроке, в течение которого принимались предложения и замечания участников публичных слушаний, о территории, в пределах которой проводятся публичные слушания;</w:t>
      </w:r>
    </w:p>
    <w:p w:rsidR="00AC63C7" w:rsidRPr="004304BF" w:rsidRDefault="00AC63C7" w:rsidP="00AC63C7">
      <w:pPr>
        <w:pStyle w:val="ConsPlusNormal"/>
        <w:ind w:firstLine="540"/>
        <w:jc w:val="both"/>
        <w:rPr>
          <w:rFonts w:ascii="Times New Roman" w:hAnsi="Times New Roman" w:cs="Times New Roman"/>
          <w:sz w:val="24"/>
          <w:szCs w:val="24"/>
        </w:rPr>
      </w:pPr>
      <w:r w:rsidRPr="004304BF">
        <w:rPr>
          <w:rFonts w:ascii="Times New Roman" w:hAnsi="Times New Roman" w:cs="Times New Roman"/>
          <w:sz w:val="24"/>
          <w:szCs w:val="24"/>
        </w:rPr>
        <w:t>5) все предложения и замечания участников публичных слушаний с разделением на предложения и замечания граждан, являющихся участниками публичных слушаний и постоянно проживающих на территории, в пределах которой проводятся публичные слуша</w:t>
      </w:r>
      <w:r w:rsidR="00CA693F">
        <w:rPr>
          <w:rFonts w:ascii="Times New Roman" w:hAnsi="Times New Roman" w:cs="Times New Roman"/>
          <w:sz w:val="24"/>
          <w:szCs w:val="24"/>
        </w:rPr>
        <w:t xml:space="preserve">ния, </w:t>
      </w:r>
      <w:r w:rsidRPr="004304BF">
        <w:rPr>
          <w:rFonts w:ascii="Times New Roman" w:hAnsi="Times New Roman" w:cs="Times New Roman"/>
          <w:sz w:val="24"/>
          <w:szCs w:val="24"/>
        </w:rPr>
        <w:t>предложения и замечания иных участников публичных слушаний.</w:t>
      </w:r>
    </w:p>
    <w:p w:rsidR="00AC63C7" w:rsidRPr="004304BF" w:rsidRDefault="00AC63C7" w:rsidP="00AC63C7">
      <w:pPr>
        <w:pStyle w:val="ConsPlusNormal"/>
        <w:ind w:firstLine="540"/>
        <w:jc w:val="both"/>
        <w:rPr>
          <w:rFonts w:ascii="Times New Roman" w:hAnsi="Times New Roman" w:cs="Times New Roman"/>
          <w:sz w:val="24"/>
          <w:szCs w:val="24"/>
        </w:rPr>
      </w:pPr>
      <w:bookmarkStart w:id="7" w:name="P529"/>
      <w:bookmarkEnd w:id="7"/>
      <w:r>
        <w:rPr>
          <w:rFonts w:ascii="Times New Roman" w:hAnsi="Times New Roman" w:cs="Times New Roman"/>
          <w:sz w:val="24"/>
          <w:szCs w:val="24"/>
        </w:rPr>
        <w:t>15</w:t>
      </w:r>
      <w:r w:rsidRPr="004304BF">
        <w:rPr>
          <w:rFonts w:ascii="Times New Roman" w:hAnsi="Times New Roman" w:cs="Times New Roman"/>
          <w:sz w:val="24"/>
          <w:szCs w:val="24"/>
        </w:rPr>
        <w:t>. К протоколу публичных слушаний прилагается перечень принявших участие в рассмотрении проекта участников публичных слушаний, включающий в себя сведения об участниках публичных слушаний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w:t>
      </w:r>
    </w:p>
    <w:p w:rsidR="00AC63C7" w:rsidRPr="004304BF"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16</w:t>
      </w:r>
      <w:r w:rsidRPr="004304BF">
        <w:rPr>
          <w:rFonts w:ascii="Times New Roman" w:hAnsi="Times New Roman" w:cs="Times New Roman"/>
          <w:sz w:val="24"/>
          <w:szCs w:val="24"/>
        </w:rPr>
        <w:t>. Участник публичных слушаний, который внес предложения и замечания, касающиеся проекта, рассмотренного на публичных слушаниях, имеет право получить выписку из протокола публичных слушаний, содержащую внесенные этим участником предложения и замечания.</w:t>
      </w:r>
    </w:p>
    <w:p w:rsidR="00AC63C7" w:rsidRPr="004304BF" w:rsidRDefault="00AC63C7" w:rsidP="00AC63C7">
      <w:pPr>
        <w:pStyle w:val="ConsPlusNormal"/>
        <w:ind w:firstLine="540"/>
        <w:jc w:val="both"/>
        <w:rPr>
          <w:rFonts w:ascii="Times New Roman" w:hAnsi="Times New Roman" w:cs="Times New Roman"/>
          <w:sz w:val="24"/>
          <w:szCs w:val="24"/>
        </w:rPr>
      </w:pPr>
      <w:bookmarkStart w:id="8" w:name="P533"/>
      <w:bookmarkEnd w:id="8"/>
      <w:r w:rsidRPr="004304BF">
        <w:rPr>
          <w:rFonts w:ascii="Times New Roman" w:hAnsi="Times New Roman" w:cs="Times New Roman"/>
          <w:sz w:val="24"/>
          <w:szCs w:val="24"/>
        </w:rPr>
        <w:t>1</w:t>
      </w:r>
      <w:r>
        <w:rPr>
          <w:rFonts w:ascii="Times New Roman" w:hAnsi="Times New Roman" w:cs="Times New Roman"/>
          <w:sz w:val="24"/>
          <w:szCs w:val="24"/>
        </w:rPr>
        <w:t>7</w:t>
      </w:r>
      <w:r w:rsidRPr="004304BF">
        <w:rPr>
          <w:rFonts w:ascii="Times New Roman" w:hAnsi="Times New Roman" w:cs="Times New Roman"/>
          <w:sz w:val="24"/>
          <w:szCs w:val="24"/>
        </w:rPr>
        <w:t xml:space="preserve">. </w:t>
      </w:r>
      <w:r>
        <w:rPr>
          <w:rFonts w:ascii="Times New Roman" w:hAnsi="Times New Roman" w:cs="Times New Roman"/>
          <w:sz w:val="24"/>
          <w:szCs w:val="24"/>
        </w:rPr>
        <w:t>Н</w:t>
      </w:r>
      <w:r w:rsidRPr="004304BF">
        <w:rPr>
          <w:rFonts w:ascii="Times New Roman" w:hAnsi="Times New Roman" w:cs="Times New Roman"/>
          <w:sz w:val="24"/>
          <w:szCs w:val="24"/>
        </w:rPr>
        <w:t xml:space="preserve">а основании протокола публичных слушаний </w:t>
      </w:r>
      <w:r>
        <w:rPr>
          <w:rFonts w:ascii="Times New Roman" w:hAnsi="Times New Roman" w:cs="Times New Roman"/>
          <w:sz w:val="24"/>
          <w:szCs w:val="24"/>
        </w:rPr>
        <w:t>о</w:t>
      </w:r>
      <w:r w:rsidRPr="004304BF">
        <w:rPr>
          <w:rFonts w:ascii="Times New Roman" w:hAnsi="Times New Roman" w:cs="Times New Roman"/>
          <w:sz w:val="24"/>
          <w:szCs w:val="24"/>
        </w:rPr>
        <w:t>рганизатор публичных слушаний осуществляет подготовку заключения о результатах публичных слушаний.</w:t>
      </w:r>
    </w:p>
    <w:p w:rsidR="00AC63C7"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18</w:t>
      </w:r>
      <w:r w:rsidRPr="004304BF">
        <w:rPr>
          <w:rFonts w:ascii="Times New Roman" w:hAnsi="Times New Roman" w:cs="Times New Roman"/>
          <w:sz w:val="24"/>
          <w:szCs w:val="24"/>
        </w:rPr>
        <w:t xml:space="preserve">. В заключении о результатах публичных слушаний </w:t>
      </w:r>
      <w:r>
        <w:rPr>
          <w:rFonts w:ascii="Times New Roman" w:hAnsi="Times New Roman" w:cs="Times New Roman"/>
          <w:sz w:val="24"/>
          <w:szCs w:val="24"/>
        </w:rPr>
        <w:t xml:space="preserve">должны быть </w:t>
      </w:r>
      <w:r w:rsidRPr="004304BF">
        <w:rPr>
          <w:rFonts w:ascii="Times New Roman" w:hAnsi="Times New Roman" w:cs="Times New Roman"/>
          <w:sz w:val="24"/>
          <w:szCs w:val="24"/>
        </w:rPr>
        <w:t>указ</w:t>
      </w:r>
      <w:r>
        <w:rPr>
          <w:rFonts w:ascii="Times New Roman" w:hAnsi="Times New Roman" w:cs="Times New Roman"/>
          <w:sz w:val="24"/>
          <w:szCs w:val="24"/>
        </w:rPr>
        <w:t>аны:</w:t>
      </w:r>
    </w:p>
    <w:p w:rsidR="00AC63C7" w:rsidRPr="004304BF" w:rsidRDefault="00AC63C7" w:rsidP="00AC63C7">
      <w:pPr>
        <w:pStyle w:val="ConsPlusNormal"/>
        <w:ind w:firstLine="540"/>
        <w:jc w:val="both"/>
        <w:rPr>
          <w:rFonts w:ascii="Times New Roman" w:hAnsi="Times New Roman" w:cs="Times New Roman"/>
          <w:sz w:val="24"/>
          <w:szCs w:val="24"/>
        </w:rPr>
      </w:pPr>
      <w:r w:rsidRPr="004304BF">
        <w:rPr>
          <w:rFonts w:ascii="Times New Roman" w:hAnsi="Times New Roman" w:cs="Times New Roman"/>
          <w:sz w:val="24"/>
          <w:szCs w:val="24"/>
        </w:rPr>
        <w:t>1) дата оформления заключения о результатах публичных слушаний;</w:t>
      </w:r>
    </w:p>
    <w:p w:rsidR="00AC63C7" w:rsidRPr="004304BF" w:rsidRDefault="00AC63C7" w:rsidP="00AC63C7">
      <w:pPr>
        <w:pStyle w:val="ConsPlusNormal"/>
        <w:ind w:firstLine="540"/>
        <w:jc w:val="both"/>
        <w:rPr>
          <w:rFonts w:ascii="Times New Roman" w:hAnsi="Times New Roman" w:cs="Times New Roman"/>
          <w:sz w:val="24"/>
          <w:szCs w:val="24"/>
        </w:rPr>
      </w:pPr>
      <w:r w:rsidRPr="004304BF">
        <w:rPr>
          <w:rFonts w:ascii="Times New Roman" w:hAnsi="Times New Roman" w:cs="Times New Roman"/>
          <w:sz w:val="24"/>
          <w:szCs w:val="24"/>
        </w:rPr>
        <w:t>2) наименование проекта, рассмотренного на публичных слушаниях, сведения о количестве участников публичных слушаний, которые приняли участие в публичных слушаниях;</w:t>
      </w:r>
    </w:p>
    <w:p w:rsidR="00AC63C7" w:rsidRPr="004304BF" w:rsidRDefault="00AC63C7" w:rsidP="00AC63C7">
      <w:pPr>
        <w:pStyle w:val="ConsPlusNormal"/>
        <w:ind w:firstLine="540"/>
        <w:jc w:val="both"/>
        <w:rPr>
          <w:rFonts w:ascii="Times New Roman" w:hAnsi="Times New Roman" w:cs="Times New Roman"/>
          <w:sz w:val="24"/>
          <w:szCs w:val="24"/>
        </w:rPr>
      </w:pPr>
      <w:r w:rsidRPr="004304BF">
        <w:rPr>
          <w:rFonts w:ascii="Times New Roman" w:hAnsi="Times New Roman" w:cs="Times New Roman"/>
          <w:sz w:val="24"/>
          <w:szCs w:val="24"/>
        </w:rPr>
        <w:t>3) реквизиты протокола публичных слушаний, на основании которого подготовлено заключение о результатах публичных слушаний;</w:t>
      </w:r>
    </w:p>
    <w:p w:rsidR="00AC63C7" w:rsidRPr="004304BF" w:rsidRDefault="00AC63C7" w:rsidP="00AC63C7">
      <w:pPr>
        <w:pStyle w:val="ConsPlusNormal"/>
        <w:ind w:firstLine="540"/>
        <w:jc w:val="both"/>
        <w:rPr>
          <w:rFonts w:ascii="Times New Roman" w:hAnsi="Times New Roman" w:cs="Times New Roman"/>
          <w:sz w:val="24"/>
          <w:szCs w:val="24"/>
        </w:rPr>
      </w:pPr>
      <w:r w:rsidRPr="004304BF">
        <w:rPr>
          <w:rFonts w:ascii="Times New Roman" w:hAnsi="Times New Roman" w:cs="Times New Roman"/>
          <w:sz w:val="24"/>
          <w:szCs w:val="24"/>
        </w:rPr>
        <w:t>4) содержание внесенных предложений и замечаний участников публичных слушаний с разделением на предложения и замечания граждан, являющихся участниками публичных слушаний и постоянно проживающих на территории, в пределах которой прово</w:t>
      </w:r>
      <w:r w:rsidR="00CA693F">
        <w:rPr>
          <w:rFonts w:ascii="Times New Roman" w:hAnsi="Times New Roman" w:cs="Times New Roman"/>
          <w:sz w:val="24"/>
          <w:szCs w:val="24"/>
        </w:rPr>
        <w:t xml:space="preserve">дятся публичные слушания, </w:t>
      </w:r>
      <w:r w:rsidRPr="004304BF">
        <w:rPr>
          <w:rFonts w:ascii="Times New Roman" w:hAnsi="Times New Roman" w:cs="Times New Roman"/>
          <w:sz w:val="24"/>
          <w:szCs w:val="24"/>
        </w:rPr>
        <w:t>предложения и замечания иных участников публичных слушаний. В случае внесения несколькими участниками публичных слушаний одинаковых предложений и замечаний допускается обобщение таких предложений и замечаний;</w:t>
      </w:r>
    </w:p>
    <w:p w:rsidR="00AC63C7" w:rsidRPr="004304BF" w:rsidRDefault="00AC63C7" w:rsidP="00AC63C7">
      <w:pPr>
        <w:pStyle w:val="ConsPlusNormal"/>
        <w:ind w:firstLine="540"/>
        <w:jc w:val="both"/>
        <w:rPr>
          <w:rFonts w:ascii="Times New Roman" w:hAnsi="Times New Roman" w:cs="Times New Roman"/>
          <w:sz w:val="24"/>
          <w:szCs w:val="24"/>
        </w:rPr>
      </w:pPr>
      <w:r w:rsidRPr="004304BF">
        <w:rPr>
          <w:rFonts w:ascii="Times New Roman" w:hAnsi="Times New Roman" w:cs="Times New Roman"/>
          <w:sz w:val="24"/>
          <w:szCs w:val="24"/>
        </w:rPr>
        <w:t>5) аргументированные рекомендации организатора публичных слушаний о целесообразности или нецелесообразности учета внесенных участниками публичных слушаний предложений и замечаний и выводы по результатам публичных слушаний.</w:t>
      </w:r>
    </w:p>
    <w:p w:rsidR="00AC63C7" w:rsidRPr="004304BF"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19</w:t>
      </w:r>
      <w:r w:rsidRPr="004304BF">
        <w:rPr>
          <w:rFonts w:ascii="Times New Roman" w:hAnsi="Times New Roman" w:cs="Times New Roman"/>
          <w:sz w:val="24"/>
          <w:szCs w:val="24"/>
        </w:rPr>
        <w:t xml:space="preserve">.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w:t>
      </w:r>
      <w:r>
        <w:rPr>
          <w:rFonts w:ascii="Times New Roman" w:hAnsi="Times New Roman" w:cs="Times New Roman"/>
          <w:sz w:val="24"/>
          <w:szCs w:val="24"/>
        </w:rPr>
        <w:t>Павлоградского муниципального района</w:t>
      </w:r>
      <w:r w:rsidRPr="004304BF">
        <w:rPr>
          <w:rFonts w:ascii="Times New Roman" w:hAnsi="Times New Roman" w:cs="Times New Roman"/>
          <w:sz w:val="24"/>
          <w:szCs w:val="24"/>
        </w:rPr>
        <w:t xml:space="preserve"> в сети "Интернет".</w:t>
      </w:r>
    </w:p>
    <w:p w:rsidR="00AC63C7" w:rsidRPr="004304BF" w:rsidRDefault="00AC63C7" w:rsidP="00AC63C7">
      <w:pPr>
        <w:pStyle w:val="ConsPlusNormal"/>
        <w:jc w:val="both"/>
        <w:rPr>
          <w:rFonts w:ascii="Times New Roman" w:hAnsi="Times New Roman" w:cs="Times New Roman"/>
          <w:sz w:val="24"/>
          <w:szCs w:val="24"/>
        </w:rPr>
      </w:pPr>
    </w:p>
    <w:p w:rsidR="00AC63C7" w:rsidRDefault="00AC63C7" w:rsidP="00AC63C7">
      <w:pPr>
        <w:pStyle w:val="ConsPlusTitle"/>
        <w:ind w:firstLine="540"/>
        <w:jc w:val="both"/>
        <w:outlineLvl w:val="3"/>
        <w:rPr>
          <w:rFonts w:ascii="Times New Roman" w:hAnsi="Times New Roman" w:cs="Times New Roman"/>
          <w:sz w:val="24"/>
          <w:szCs w:val="24"/>
        </w:rPr>
      </w:pPr>
      <w:bookmarkStart w:id="9" w:name="P520"/>
      <w:bookmarkEnd w:id="9"/>
      <w:r w:rsidRPr="003E3303">
        <w:rPr>
          <w:rFonts w:ascii="Times New Roman" w:hAnsi="Times New Roman" w:cs="Times New Roman"/>
          <w:sz w:val="24"/>
          <w:szCs w:val="24"/>
        </w:rPr>
        <w:t xml:space="preserve">Статья </w:t>
      </w:r>
      <w:r>
        <w:rPr>
          <w:rFonts w:ascii="Times New Roman" w:hAnsi="Times New Roman" w:cs="Times New Roman"/>
          <w:sz w:val="24"/>
          <w:szCs w:val="24"/>
        </w:rPr>
        <w:t>15</w:t>
      </w:r>
      <w:r w:rsidRPr="003E3303">
        <w:rPr>
          <w:rFonts w:ascii="Times New Roman" w:hAnsi="Times New Roman" w:cs="Times New Roman"/>
          <w:sz w:val="24"/>
          <w:szCs w:val="24"/>
        </w:rPr>
        <w:t>. Особенности проведения публичных слушаний по проекту о внесении изменений в настоящие Правила</w:t>
      </w:r>
    </w:p>
    <w:p w:rsidR="00AC63C7" w:rsidRPr="003E3303" w:rsidRDefault="00AC63C7" w:rsidP="00AC63C7">
      <w:pPr>
        <w:pStyle w:val="ConsPlusTitle"/>
        <w:ind w:firstLine="540"/>
        <w:jc w:val="both"/>
        <w:outlineLvl w:val="3"/>
        <w:rPr>
          <w:rFonts w:ascii="Times New Roman" w:hAnsi="Times New Roman" w:cs="Times New Roman"/>
          <w:sz w:val="24"/>
          <w:szCs w:val="24"/>
        </w:rPr>
      </w:pP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1. Организатором публичных слушаний по проекту о внесении изменений в настоящие Правила является Комиссия.</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2. Продолжительность публичных слушаний по проекту о внесении изменений в настоящие Правила составляет не менее двух и не более трех месяцев со дня опубликования такого проекта.</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3. В случае подготовки проекта о внесении изменений в настоящие Правила в части внесения изменений в градостроительный регламент, установленный для конкретной территориальной зоны, публичные слушания проводятся в границах территориальной зоны, для которой установлен такой градостроительный регламент. В этих случаях срок проведения публичных слушаний не может быть более чем один месяц.</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4. Участниками публичных слушаний по проекту о внесении изменений в настоящие Правила являются граждане, постоянно проживающие на территории, в отношении которой подготовлен проект,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 xml:space="preserve">5. Комиссия осуществляет подготовку и опубликование оповещения о начале публичных слушаний по проекту о внесении изменений в настоящие Правила в соответствии с </w:t>
      </w:r>
      <w:hyperlink w:anchor="P478" w:history="1">
        <w:r w:rsidRPr="00AE1A24">
          <w:rPr>
            <w:rFonts w:ascii="Times New Roman" w:hAnsi="Times New Roman" w:cs="Times New Roman"/>
            <w:sz w:val="24"/>
            <w:szCs w:val="24"/>
          </w:rPr>
          <w:t>частью 3 статьи 14</w:t>
        </w:r>
      </w:hyperlink>
      <w:r w:rsidRPr="003E3303">
        <w:rPr>
          <w:rFonts w:ascii="Times New Roman" w:hAnsi="Times New Roman" w:cs="Times New Roman"/>
          <w:sz w:val="24"/>
          <w:szCs w:val="24"/>
        </w:rPr>
        <w:t>настоящих Правил.</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 xml:space="preserve">6. Информирование населения о проведении публичных слушаний по проекту о внесении изменений в настоящие Правила и внесение предложений и замечаний к такому проекту осуществляются в порядке, установленном с </w:t>
      </w:r>
      <w:hyperlink w:anchor="P478" w:history="1">
        <w:r w:rsidRPr="00A207EA">
          <w:rPr>
            <w:rFonts w:ascii="Times New Roman" w:hAnsi="Times New Roman" w:cs="Times New Roman"/>
            <w:sz w:val="24"/>
            <w:szCs w:val="24"/>
          </w:rPr>
          <w:t>част</w:t>
        </w:r>
        <w:r>
          <w:rPr>
            <w:rFonts w:ascii="Times New Roman" w:hAnsi="Times New Roman" w:cs="Times New Roman"/>
            <w:sz w:val="24"/>
            <w:szCs w:val="24"/>
          </w:rPr>
          <w:t>ями4-10</w:t>
        </w:r>
      </w:hyperlink>
      <w:hyperlink w:anchor="P486" w:history="1">
        <w:r w:rsidRPr="00A207EA">
          <w:rPr>
            <w:rFonts w:ascii="Times New Roman" w:hAnsi="Times New Roman" w:cs="Times New Roman"/>
            <w:sz w:val="24"/>
            <w:szCs w:val="24"/>
          </w:rPr>
          <w:t>стать</w:t>
        </w:r>
        <w:r>
          <w:rPr>
            <w:rFonts w:ascii="Times New Roman" w:hAnsi="Times New Roman" w:cs="Times New Roman"/>
            <w:sz w:val="24"/>
            <w:szCs w:val="24"/>
          </w:rPr>
          <w:t>и</w:t>
        </w:r>
        <w:r w:rsidRPr="00A207EA">
          <w:rPr>
            <w:rFonts w:ascii="Times New Roman" w:hAnsi="Times New Roman" w:cs="Times New Roman"/>
            <w:sz w:val="24"/>
            <w:szCs w:val="24"/>
          </w:rPr>
          <w:t xml:space="preserve"> 14</w:t>
        </w:r>
      </w:hyperlink>
      <w:r w:rsidRPr="003E3303">
        <w:rPr>
          <w:rFonts w:ascii="Times New Roman" w:hAnsi="Times New Roman" w:cs="Times New Roman"/>
          <w:sz w:val="24"/>
          <w:szCs w:val="24"/>
        </w:rPr>
        <w:t xml:space="preserve"> настоящих Правил.</w:t>
      </w:r>
    </w:p>
    <w:p w:rsidR="00AC63C7" w:rsidRPr="003E3303"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7</w:t>
      </w:r>
      <w:r w:rsidRPr="003E3303">
        <w:rPr>
          <w:rFonts w:ascii="Times New Roman" w:hAnsi="Times New Roman" w:cs="Times New Roman"/>
          <w:sz w:val="24"/>
          <w:szCs w:val="24"/>
        </w:rPr>
        <w:t xml:space="preserve">. Комиссия подготавливает и оформляет протокол публичных слушаний, в котором фиксируются устные и письменные замечания и предложения участников публичных слушаний. Протокол публичных слушаний составляется в порядке, установленном </w:t>
      </w:r>
      <w:hyperlink w:anchor="P478" w:history="1">
        <w:r w:rsidRPr="00A207EA">
          <w:rPr>
            <w:rFonts w:ascii="Times New Roman" w:hAnsi="Times New Roman" w:cs="Times New Roman"/>
            <w:sz w:val="24"/>
            <w:szCs w:val="24"/>
          </w:rPr>
          <w:t>част</w:t>
        </w:r>
        <w:r>
          <w:rPr>
            <w:rFonts w:ascii="Times New Roman" w:hAnsi="Times New Roman" w:cs="Times New Roman"/>
            <w:sz w:val="24"/>
            <w:szCs w:val="24"/>
          </w:rPr>
          <w:t>ями14-16</w:t>
        </w:r>
      </w:hyperlink>
      <w:hyperlink w:anchor="P486" w:history="1">
        <w:r w:rsidRPr="00A207EA">
          <w:rPr>
            <w:rFonts w:ascii="Times New Roman" w:hAnsi="Times New Roman" w:cs="Times New Roman"/>
            <w:sz w:val="24"/>
            <w:szCs w:val="24"/>
          </w:rPr>
          <w:t>стать</w:t>
        </w:r>
        <w:r>
          <w:rPr>
            <w:rFonts w:ascii="Times New Roman" w:hAnsi="Times New Roman" w:cs="Times New Roman"/>
            <w:sz w:val="24"/>
            <w:szCs w:val="24"/>
          </w:rPr>
          <w:t>и</w:t>
        </w:r>
        <w:r w:rsidRPr="00A207EA">
          <w:rPr>
            <w:rFonts w:ascii="Times New Roman" w:hAnsi="Times New Roman" w:cs="Times New Roman"/>
            <w:sz w:val="24"/>
            <w:szCs w:val="24"/>
          </w:rPr>
          <w:t xml:space="preserve"> 14</w:t>
        </w:r>
      </w:hyperlink>
      <w:r w:rsidRPr="003E3303">
        <w:rPr>
          <w:rFonts w:ascii="Times New Roman" w:hAnsi="Times New Roman" w:cs="Times New Roman"/>
          <w:sz w:val="24"/>
          <w:szCs w:val="24"/>
        </w:rPr>
        <w:t xml:space="preserve"> настоящих Правил.</w:t>
      </w:r>
    </w:p>
    <w:p w:rsidR="00AC63C7" w:rsidRPr="003E3303"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8</w:t>
      </w:r>
      <w:r w:rsidRPr="003E3303">
        <w:rPr>
          <w:rFonts w:ascii="Times New Roman" w:hAnsi="Times New Roman" w:cs="Times New Roman"/>
          <w:sz w:val="24"/>
          <w:szCs w:val="24"/>
        </w:rPr>
        <w:t xml:space="preserve">. На основании протокола публичных слушаний Комиссия осуществляет подготовку заключения о результатах публичных слушаний в порядке, установленном </w:t>
      </w:r>
      <w:hyperlink w:anchor="P478" w:history="1">
        <w:r w:rsidRPr="00A207EA">
          <w:rPr>
            <w:rFonts w:ascii="Times New Roman" w:hAnsi="Times New Roman" w:cs="Times New Roman"/>
            <w:sz w:val="24"/>
            <w:szCs w:val="24"/>
          </w:rPr>
          <w:t>част</w:t>
        </w:r>
        <w:r>
          <w:rPr>
            <w:rFonts w:ascii="Times New Roman" w:hAnsi="Times New Roman" w:cs="Times New Roman"/>
            <w:sz w:val="24"/>
            <w:szCs w:val="24"/>
          </w:rPr>
          <w:t>ями17-19</w:t>
        </w:r>
      </w:hyperlink>
      <w:hyperlink w:anchor="P486" w:history="1">
        <w:r w:rsidRPr="00A207EA">
          <w:rPr>
            <w:rFonts w:ascii="Times New Roman" w:hAnsi="Times New Roman" w:cs="Times New Roman"/>
            <w:sz w:val="24"/>
            <w:szCs w:val="24"/>
          </w:rPr>
          <w:t>стать</w:t>
        </w:r>
        <w:r>
          <w:rPr>
            <w:rFonts w:ascii="Times New Roman" w:hAnsi="Times New Roman" w:cs="Times New Roman"/>
            <w:sz w:val="24"/>
            <w:szCs w:val="24"/>
          </w:rPr>
          <w:t>и</w:t>
        </w:r>
        <w:r w:rsidRPr="00A207EA">
          <w:rPr>
            <w:rFonts w:ascii="Times New Roman" w:hAnsi="Times New Roman" w:cs="Times New Roman"/>
            <w:sz w:val="24"/>
            <w:szCs w:val="24"/>
          </w:rPr>
          <w:t xml:space="preserve"> 14</w:t>
        </w:r>
      </w:hyperlink>
      <w:r w:rsidRPr="003E3303">
        <w:rPr>
          <w:rFonts w:ascii="Times New Roman" w:hAnsi="Times New Roman" w:cs="Times New Roman"/>
          <w:sz w:val="24"/>
          <w:szCs w:val="24"/>
        </w:rPr>
        <w:t xml:space="preserve"> настоящих Правил.</w:t>
      </w:r>
    </w:p>
    <w:p w:rsidR="00AC63C7" w:rsidRPr="003E3303"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9. </w:t>
      </w:r>
      <w:r w:rsidRPr="003E3303">
        <w:rPr>
          <w:rFonts w:ascii="Times New Roman" w:hAnsi="Times New Roman" w:cs="Times New Roman"/>
          <w:sz w:val="24"/>
          <w:szCs w:val="24"/>
        </w:rPr>
        <w:t>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Павлоградского муниципального района в сети "Интернет".</w:t>
      </w:r>
    </w:p>
    <w:p w:rsidR="00AC63C7" w:rsidRPr="002933D1" w:rsidRDefault="00AC63C7" w:rsidP="00AC63C7">
      <w:pPr>
        <w:pStyle w:val="ConsPlusNormal"/>
        <w:ind w:firstLine="539"/>
        <w:jc w:val="both"/>
        <w:rPr>
          <w:rFonts w:ascii="Times New Roman" w:hAnsi="Times New Roman" w:cs="Times New Roman"/>
          <w:sz w:val="24"/>
          <w:szCs w:val="24"/>
        </w:rPr>
      </w:pPr>
      <w:r w:rsidRPr="002933D1">
        <w:rPr>
          <w:rFonts w:ascii="Times New Roman" w:hAnsi="Times New Roman" w:cs="Times New Roman"/>
          <w:sz w:val="24"/>
          <w:szCs w:val="24"/>
        </w:rPr>
        <w:t>10. Протокол публичных слушаний и заключение о результатах публичных слушаний являются обязательными приложениями к проекту о внесении изменений в настоящие Правила, направляемому Комиссией Главе Павлоградского муниципального района для принятия решения о направлении указанного проекта в Совет Павлоградского муниципального района.</w:t>
      </w:r>
    </w:p>
    <w:p w:rsidR="00AC63C7" w:rsidRPr="003E3303" w:rsidRDefault="00AC63C7" w:rsidP="00AC63C7">
      <w:pPr>
        <w:pStyle w:val="ConsPlusNormal"/>
        <w:jc w:val="both"/>
        <w:rPr>
          <w:rFonts w:ascii="Times New Roman" w:hAnsi="Times New Roman" w:cs="Times New Roman"/>
          <w:sz w:val="24"/>
          <w:szCs w:val="24"/>
        </w:rPr>
      </w:pPr>
    </w:p>
    <w:p w:rsidR="00AC63C7" w:rsidRDefault="00AC63C7" w:rsidP="00AC63C7">
      <w:pPr>
        <w:pStyle w:val="ConsPlusTitle"/>
        <w:ind w:firstLine="540"/>
        <w:jc w:val="both"/>
        <w:outlineLvl w:val="3"/>
        <w:rPr>
          <w:rFonts w:ascii="Times New Roman" w:hAnsi="Times New Roman" w:cs="Times New Roman"/>
          <w:sz w:val="24"/>
          <w:szCs w:val="24"/>
        </w:rPr>
      </w:pPr>
      <w:bookmarkStart w:id="10" w:name="P561"/>
      <w:bookmarkEnd w:id="10"/>
      <w:r w:rsidRPr="003E3303">
        <w:rPr>
          <w:rFonts w:ascii="Times New Roman" w:hAnsi="Times New Roman" w:cs="Times New Roman"/>
          <w:sz w:val="24"/>
          <w:szCs w:val="24"/>
        </w:rPr>
        <w:t xml:space="preserve">Статья </w:t>
      </w:r>
      <w:r>
        <w:rPr>
          <w:rFonts w:ascii="Times New Roman" w:hAnsi="Times New Roman" w:cs="Times New Roman"/>
          <w:sz w:val="24"/>
          <w:szCs w:val="24"/>
        </w:rPr>
        <w:t>16</w:t>
      </w:r>
      <w:r w:rsidRPr="003E3303">
        <w:rPr>
          <w:rFonts w:ascii="Times New Roman" w:hAnsi="Times New Roman" w:cs="Times New Roman"/>
          <w:sz w:val="24"/>
          <w:szCs w:val="24"/>
        </w:rPr>
        <w:t>. Особенности проведения публичных слушаний по проекту документации по планировке территории и проекту, предусматривающему внесение изменений в проект документации по планировке территории</w:t>
      </w:r>
    </w:p>
    <w:p w:rsidR="00AC63C7" w:rsidRPr="003E3303" w:rsidRDefault="00AC63C7" w:rsidP="00AC63C7">
      <w:pPr>
        <w:pStyle w:val="ConsPlusTitle"/>
        <w:ind w:firstLine="540"/>
        <w:jc w:val="both"/>
        <w:outlineLvl w:val="3"/>
        <w:rPr>
          <w:rFonts w:ascii="Times New Roman" w:hAnsi="Times New Roman" w:cs="Times New Roman"/>
          <w:sz w:val="24"/>
          <w:szCs w:val="24"/>
        </w:rPr>
      </w:pP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1. Организатором публичных слушаний по проекту документации по планировке территории и проекту, предусматривающему внесение изменений в проект документации по планировке территории (далее в настоящей статье - проект документации по планировке территории), является Администрация Павлоградского муниципального района.</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 xml:space="preserve">2. Срок проведения публичных слушаний по проекту документации по планировке территории со дня оповещения жителей </w:t>
      </w:r>
      <w:r w:rsidR="00D31A33">
        <w:rPr>
          <w:rFonts w:ascii="Times New Roman" w:hAnsi="Times New Roman" w:cs="Times New Roman"/>
          <w:sz w:val="24"/>
          <w:szCs w:val="24"/>
        </w:rPr>
        <w:t>Нивского</w:t>
      </w:r>
      <w:r w:rsidRPr="003E3303">
        <w:rPr>
          <w:rFonts w:ascii="Times New Roman" w:hAnsi="Times New Roman" w:cs="Times New Roman"/>
          <w:sz w:val="24"/>
          <w:szCs w:val="24"/>
        </w:rPr>
        <w:t xml:space="preserve"> сельского поселения об их проведении до дня опубликования заключения о результатах публичных слушаний устанавливается и не может быть менее одного месяца и более трех месяцев.</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3. Участниками публичных слушаний по проекту документации по планировке территории являются граждане, постоянно проживающие на территории, в отношении которой подготовлен проект,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 xml:space="preserve">4. Администрация Павлоградского муниципального района осуществляет подготовку и опубликование оповещения о начале публичных слушаний по проекту документации по планировке территории в соответствии с </w:t>
      </w:r>
      <w:hyperlink w:anchor="P478" w:history="1">
        <w:r w:rsidRPr="00A207EA">
          <w:rPr>
            <w:rFonts w:ascii="Times New Roman" w:hAnsi="Times New Roman" w:cs="Times New Roman"/>
            <w:sz w:val="24"/>
            <w:szCs w:val="24"/>
          </w:rPr>
          <w:t xml:space="preserve">частью 3 статьи </w:t>
        </w:r>
      </w:hyperlink>
      <w:r w:rsidRPr="00A207EA">
        <w:rPr>
          <w:rFonts w:ascii="Times New Roman" w:hAnsi="Times New Roman" w:cs="Times New Roman"/>
          <w:sz w:val="24"/>
          <w:szCs w:val="24"/>
        </w:rPr>
        <w:t>14</w:t>
      </w:r>
      <w:r w:rsidRPr="003E3303">
        <w:rPr>
          <w:rFonts w:ascii="Times New Roman" w:hAnsi="Times New Roman" w:cs="Times New Roman"/>
          <w:sz w:val="24"/>
          <w:szCs w:val="24"/>
        </w:rPr>
        <w:t xml:space="preserve"> настоящих Правил.</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 xml:space="preserve">5. Информирование населения о проведении публичных слушаний по проекту документации по планировке территории и внесение предложений и замечаний к такому проекту осуществляются в порядке, установленном с </w:t>
      </w:r>
      <w:hyperlink w:anchor="P478" w:history="1">
        <w:r w:rsidRPr="00A207EA">
          <w:rPr>
            <w:rFonts w:ascii="Times New Roman" w:hAnsi="Times New Roman" w:cs="Times New Roman"/>
            <w:sz w:val="24"/>
            <w:szCs w:val="24"/>
          </w:rPr>
          <w:t>част</w:t>
        </w:r>
        <w:r>
          <w:rPr>
            <w:rFonts w:ascii="Times New Roman" w:hAnsi="Times New Roman" w:cs="Times New Roman"/>
            <w:sz w:val="24"/>
            <w:szCs w:val="24"/>
          </w:rPr>
          <w:t>ями4-10</w:t>
        </w:r>
      </w:hyperlink>
      <w:hyperlink w:anchor="P486" w:history="1">
        <w:r w:rsidRPr="00A207EA">
          <w:rPr>
            <w:rFonts w:ascii="Times New Roman" w:hAnsi="Times New Roman" w:cs="Times New Roman"/>
            <w:sz w:val="24"/>
            <w:szCs w:val="24"/>
          </w:rPr>
          <w:t>стать</w:t>
        </w:r>
        <w:r>
          <w:rPr>
            <w:rFonts w:ascii="Times New Roman" w:hAnsi="Times New Roman" w:cs="Times New Roman"/>
            <w:sz w:val="24"/>
            <w:szCs w:val="24"/>
          </w:rPr>
          <w:t>и</w:t>
        </w:r>
        <w:r w:rsidRPr="00A207EA">
          <w:rPr>
            <w:rFonts w:ascii="Times New Roman" w:hAnsi="Times New Roman" w:cs="Times New Roman"/>
            <w:sz w:val="24"/>
            <w:szCs w:val="24"/>
          </w:rPr>
          <w:t xml:space="preserve"> 14</w:t>
        </w:r>
      </w:hyperlink>
      <w:r w:rsidRPr="003E3303">
        <w:rPr>
          <w:rFonts w:ascii="Times New Roman" w:hAnsi="Times New Roman" w:cs="Times New Roman"/>
          <w:sz w:val="24"/>
          <w:szCs w:val="24"/>
        </w:rPr>
        <w:t xml:space="preserve"> настоящих Правил.</w:t>
      </w:r>
    </w:p>
    <w:p w:rsidR="00AC63C7" w:rsidRPr="003E3303"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6</w:t>
      </w:r>
      <w:r w:rsidRPr="003E3303">
        <w:rPr>
          <w:rFonts w:ascii="Times New Roman" w:hAnsi="Times New Roman" w:cs="Times New Roman"/>
          <w:sz w:val="24"/>
          <w:szCs w:val="24"/>
        </w:rPr>
        <w:t xml:space="preserve">. Администрация Павлоградского муниципального района подготавливает и оформляет протокол публичных слушаний, в котором фиксируются устные и письменные замечания и предложения участников публичных слушаний. Протокол публичных слушаний составляется в порядке, установленном </w:t>
      </w:r>
      <w:hyperlink w:anchor="P478" w:history="1">
        <w:r w:rsidRPr="00A207EA">
          <w:rPr>
            <w:rFonts w:ascii="Times New Roman" w:hAnsi="Times New Roman" w:cs="Times New Roman"/>
            <w:sz w:val="24"/>
            <w:szCs w:val="24"/>
          </w:rPr>
          <w:t>част</w:t>
        </w:r>
        <w:r>
          <w:rPr>
            <w:rFonts w:ascii="Times New Roman" w:hAnsi="Times New Roman" w:cs="Times New Roman"/>
            <w:sz w:val="24"/>
            <w:szCs w:val="24"/>
          </w:rPr>
          <w:t>ями14-16</w:t>
        </w:r>
      </w:hyperlink>
      <w:hyperlink w:anchor="P486" w:history="1">
        <w:r w:rsidRPr="00A207EA">
          <w:rPr>
            <w:rFonts w:ascii="Times New Roman" w:hAnsi="Times New Roman" w:cs="Times New Roman"/>
            <w:sz w:val="24"/>
            <w:szCs w:val="24"/>
          </w:rPr>
          <w:t>стать</w:t>
        </w:r>
        <w:r>
          <w:rPr>
            <w:rFonts w:ascii="Times New Roman" w:hAnsi="Times New Roman" w:cs="Times New Roman"/>
            <w:sz w:val="24"/>
            <w:szCs w:val="24"/>
          </w:rPr>
          <w:t>и</w:t>
        </w:r>
        <w:r w:rsidRPr="00A207EA">
          <w:rPr>
            <w:rFonts w:ascii="Times New Roman" w:hAnsi="Times New Roman" w:cs="Times New Roman"/>
            <w:sz w:val="24"/>
            <w:szCs w:val="24"/>
          </w:rPr>
          <w:t xml:space="preserve"> 14</w:t>
        </w:r>
      </w:hyperlink>
      <w:r w:rsidRPr="003E3303">
        <w:rPr>
          <w:rFonts w:ascii="Times New Roman" w:hAnsi="Times New Roman" w:cs="Times New Roman"/>
          <w:sz w:val="24"/>
          <w:szCs w:val="24"/>
        </w:rPr>
        <w:t xml:space="preserve"> настоящих Правил.</w:t>
      </w:r>
    </w:p>
    <w:p w:rsidR="00AC63C7" w:rsidRPr="003E3303"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7</w:t>
      </w:r>
      <w:r w:rsidRPr="003E3303">
        <w:rPr>
          <w:rFonts w:ascii="Times New Roman" w:hAnsi="Times New Roman" w:cs="Times New Roman"/>
          <w:sz w:val="24"/>
          <w:szCs w:val="24"/>
        </w:rPr>
        <w:t xml:space="preserve">. На основании протокола публичных слушаний Администрация Павлоградского муниципального района осуществляет подготовку заключения о результатах публичных слушаний в порядке, установленном </w:t>
      </w:r>
      <w:hyperlink w:anchor="P478" w:history="1">
        <w:r w:rsidRPr="00A207EA">
          <w:rPr>
            <w:rFonts w:ascii="Times New Roman" w:hAnsi="Times New Roman" w:cs="Times New Roman"/>
            <w:sz w:val="24"/>
            <w:szCs w:val="24"/>
          </w:rPr>
          <w:t>част</w:t>
        </w:r>
        <w:r>
          <w:rPr>
            <w:rFonts w:ascii="Times New Roman" w:hAnsi="Times New Roman" w:cs="Times New Roman"/>
            <w:sz w:val="24"/>
            <w:szCs w:val="24"/>
          </w:rPr>
          <w:t>ями17-19</w:t>
        </w:r>
      </w:hyperlink>
      <w:hyperlink w:anchor="P486" w:history="1">
        <w:r w:rsidRPr="00A207EA">
          <w:rPr>
            <w:rFonts w:ascii="Times New Roman" w:hAnsi="Times New Roman" w:cs="Times New Roman"/>
            <w:sz w:val="24"/>
            <w:szCs w:val="24"/>
          </w:rPr>
          <w:t>стать</w:t>
        </w:r>
        <w:r>
          <w:rPr>
            <w:rFonts w:ascii="Times New Roman" w:hAnsi="Times New Roman" w:cs="Times New Roman"/>
            <w:sz w:val="24"/>
            <w:szCs w:val="24"/>
          </w:rPr>
          <w:t>и</w:t>
        </w:r>
        <w:r w:rsidRPr="00A207EA">
          <w:rPr>
            <w:rFonts w:ascii="Times New Roman" w:hAnsi="Times New Roman" w:cs="Times New Roman"/>
            <w:sz w:val="24"/>
            <w:szCs w:val="24"/>
          </w:rPr>
          <w:t xml:space="preserve"> 14</w:t>
        </w:r>
      </w:hyperlink>
      <w:r w:rsidRPr="003E3303">
        <w:rPr>
          <w:rFonts w:ascii="Times New Roman" w:hAnsi="Times New Roman" w:cs="Times New Roman"/>
          <w:sz w:val="24"/>
          <w:szCs w:val="24"/>
        </w:rPr>
        <w:t xml:space="preserve"> настоящих Правил.</w:t>
      </w:r>
    </w:p>
    <w:p w:rsidR="00AC63C7" w:rsidRPr="003E3303"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8. </w:t>
      </w:r>
      <w:r w:rsidRPr="003E3303">
        <w:rPr>
          <w:rFonts w:ascii="Times New Roman" w:hAnsi="Times New Roman" w:cs="Times New Roman"/>
          <w:sz w:val="24"/>
          <w:szCs w:val="24"/>
        </w:rPr>
        <w:t>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Павлоградского муниципального района в сети "Интернет".</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9. Протокол публичных слушаний и заключение о результатах публичных слушаний являются обязательными приложениями к проекту документации по планировке территории, направляемому Администрацией Павлоградского муниципального района Главе Павлоградского муниципального района.</w:t>
      </w:r>
    </w:p>
    <w:p w:rsidR="00AC63C7" w:rsidRPr="003E3303" w:rsidRDefault="00AC63C7" w:rsidP="00AC63C7">
      <w:pPr>
        <w:pStyle w:val="ConsPlusNormal"/>
        <w:jc w:val="both"/>
        <w:rPr>
          <w:rFonts w:ascii="Times New Roman" w:hAnsi="Times New Roman" w:cs="Times New Roman"/>
          <w:sz w:val="24"/>
          <w:szCs w:val="24"/>
        </w:rPr>
      </w:pPr>
    </w:p>
    <w:p w:rsidR="00AC63C7" w:rsidRPr="003E3303" w:rsidRDefault="00AC63C7" w:rsidP="00AC63C7">
      <w:pPr>
        <w:pStyle w:val="3"/>
        <w:numPr>
          <w:ilvl w:val="0"/>
          <w:numId w:val="0"/>
        </w:numPr>
        <w:spacing w:before="0" w:after="0"/>
        <w:ind w:firstLine="567"/>
        <w:rPr>
          <w:sz w:val="24"/>
          <w:szCs w:val="24"/>
        </w:rPr>
      </w:pPr>
      <w:bookmarkStart w:id="11" w:name="P575"/>
      <w:bookmarkEnd w:id="11"/>
      <w:r w:rsidRPr="003E3303">
        <w:rPr>
          <w:sz w:val="24"/>
          <w:szCs w:val="24"/>
        </w:rPr>
        <w:t xml:space="preserve">Статья </w:t>
      </w:r>
      <w:r>
        <w:rPr>
          <w:sz w:val="24"/>
          <w:szCs w:val="24"/>
        </w:rPr>
        <w:t>17</w:t>
      </w:r>
      <w:r w:rsidRPr="003E3303">
        <w:rPr>
          <w:sz w:val="24"/>
          <w:szCs w:val="24"/>
        </w:rPr>
        <w:t>. Особенности проведения публичных слушаний по проекту         решения о предоставлении разрешения на условно разрешенный вид  использования земельного участка или объекта капитального строительства,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AC63C7" w:rsidRPr="003E3303" w:rsidRDefault="00AC63C7" w:rsidP="00AC63C7">
      <w:pPr>
        <w:pStyle w:val="ConsPlusTitle"/>
        <w:ind w:firstLine="540"/>
        <w:jc w:val="both"/>
        <w:outlineLvl w:val="3"/>
        <w:rPr>
          <w:rFonts w:ascii="Times New Roman" w:hAnsi="Times New Roman" w:cs="Times New Roman"/>
          <w:sz w:val="24"/>
          <w:szCs w:val="24"/>
        </w:rPr>
      </w:pP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1. Организатором публичных слушаний по проекту решения о предоставлении разрешения на условно разрешенный вид использования земельного участка или объекта капитального строительства</w:t>
      </w:r>
      <w:r>
        <w:rPr>
          <w:rFonts w:ascii="Times New Roman" w:hAnsi="Times New Roman" w:cs="Times New Roman"/>
          <w:sz w:val="24"/>
          <w:szCs w:val="24"/>
        </w:rPr>
        <w:t xml:space="preserve"> (далее - </w:t>
      </w:r>
      <w:r w:rsidRPr="003E3303">
        <w:rPr>
          <w:rFonts w:ascii="Times New Roman" w:hAnsi="Times New Roman" w:cs="Times New Roman"/>
          <w:sz w:val="24"/>
          <w:szCs w:val="24"/>
        </w:rPr>
        <w:t>разрешени</w:t>
      </w:r>
      <w:r>
        <w:rPr>
          <w:rFonts w:ascii="Times New Roman" w:hAnsi="Times New Roman" w:cs="Times New Roman"/>
          <w:sz w:val="24"/>
          <w:szCs w:val="24"/>
        </w:rPr>
        <w:t>е</w:t>
      </w:r>
      <w:r w:rsidRPr="003E3303">
        <w:rPr>
          <w:rFonts w:ascii="Times New Roman" w:hAnsi="Times New Roman" w:cs="Times New Roman"/>
          <w:sz w:val="24"/>
          <w:szCs w:val="24"/>
        </w:rPr>
        <w:t xml:space="preserve"> на условно разрешенный вид</w:t>
      </w:r>
      <w:r>
        <w:rPr>
          <w:rFonts w:ascii="Times New Roman" w:hAnsi="Times New Roman" w:cs="Times New Roman"/>
          <w:sz w:val="24"/>
          <w:szCs w:val="24"/>
        </w:rPr>
        <w:t xml:space="preserve"> использования)</w:t>
      </w:r>
      <w:r w:rsidRPr="003E3303">
        <w:rPr>
          <w:rFonts w:ascii="Times New Roman" w:hAnsi="Times New Roman" w:cs="Times New Roman"/>
          <w:sz w:val="24"/>
          <w:szCs w:val="24"/>
        </w:rPr>
        <w:t xml:space="preserve">, по </w:t>
      </w:r>
      <w:r w:rsidRPr="003E3303">
        <w:rPr>
          <w:rFonts w:ascii="Times New Roman" w:hAnsi="Times New Roman" w:cs="Times New Roman"/>
          <w:color w:val="000000"/>
          <w:sz w:val="24"/>
          <w:szCs w:val="24"/>
        </w:rPr>
        <w:t>проекту решения о предоставлении разрешения на отклонение от предельных параметров разрешенного строительства</w:t>
      </w:r>
      <w:r w:rsidRPr="003E3303">
        <w:rPr>
          <w:rFonts w:ascii="Times New Roman" w:hAnsi="Times New Roman" w:cs="Times New Roman"/>
          <w:sz w:val="24"/>
          <w:szCs w:val="24"/>
        </w:rPr>
        <w:t>, реконструкции объектов капитального строительства является Комиссия.</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2. Срок проведения публичных слушаний по проект</w:t>
      </w:r>
      <w:r>
        <w:rPr>
          <w:rFonts w:ascii="Times New Roman" w:hAnsi="Times New Roman" w:cs="Times New Roman"/>
          <w:sz w:val="24"/>
          <w:szCs w:val="24"/>
        </w:rPr>
        <w:t>у</w:t>
      </w:r>
      <w:r w:rsidRPr="003E3303">
        <w:rPr>
          <w:rFonts w:ascii="Times New Roman" w:hAnsi="Times New Roman" w:cs="Times New Roman"/>
          <w:sz w:val="24"/>
          <w:szCs w:val="24"/>
        </w:rPr>
        <w:t xml:space="preserve"> решени</w:t>
      </w:r>
      <w:r>
        <w:rPr>
          <w:rFonts w:ascii="Times New Roman" w:hAnsi="Times New Roman" w:cs="Times New Roman"/>
          <w:sz w:val="24"/>
          <w:szCs w:val="24"/>
        </w:rPr>
        <w:t>я</w:t>
      </w:r>
      <w:r w:rsidRPr="003E3303">
        <w:rPr>
          <w:rFonts w:ascii="Times New Roman" w:hAnsi="Times New Roman" w:cs="Times New Roman"/>
          <w:sz w:val="24"/>
          <w:szCs w:val="24"/>
        </w:rPr>
        <w:t xml:space="preserve"> о предоставлении разрешения на условно разрешенный вид использования, по </w:t>
      </w:r>
      <w:r w:rsidRPr="003E3303">
        <w:rPr>
          <w:rFonts w:ascii="Times New Roman" w:hAnsi="Times New Roman" w:cs="Times New Roman"/>
          <w:color w:val="000000"/>
          <w:sz w:val="24"/>
          <w:szCs w:val="24"/>
        </w:rPr>
        <w:t>проекту решения о предоставлении разрешения на отклонение от предельных параметров разрешенного строительства</w:t>
      </w:r>
      <w:r w:rsidRPr="003E3303">
        <w:rPr>
          <w:rFonts w:ascii="Times New Roman" w:hAnsi="Times New Roman" w:cs="Times New Roman"/>
          <w:sz w:val="24"/>
          <w:szCs w:val="24"/>
        </w:rPr>
        <w:t xml:space="preserve">, реконструкции объектов капитального строительства со дня оповещения жителей </w:t>
      </w:r>
      <w:r w:rsidR="00D31A33">
        <w:rPr>
          <w:rFonts w:ascii="Times New Roman" w:hAnsi="Times New Roman" w:cs="Times New Roman"/>
          <w:sz w:val="24"/>
          <w:szCs w:val="24"/>
        </w:rPr>
        <w:t>Нивского</w:t>
      </w:r>
      <w:r w:rsidRPr="003E3303">
        <w:rPr>
          <w:rFonts w:ascii="Times New Roman" w:hAnsi="Times New Roman" w:cs="Times New Roman"/>
          <w:sz w:val="24"/>
          <w:szCs w:val="24"/>
        </w:rPr>
        <w:t xml:space="preserve"> сельского поселения об их проведении до дня опубликования заключения о результатах публичных слушаний устанавливается с учетом требований настоящей статьи и не может быть более одного месяца.</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3. Участниками публичных слушаний по проект</w:t>
      </w:r>
      <w:r>
        <w:rPr>
          <w:rFonts w:ascii="Times New Roman" w:hAnsi="Times New Roman" w:cs="Times New Roman"/>
          <w:sz w:val="24"/>
          <w:szCs w:val="24"/>
        </w:rPr>
        <w:t>у</w:t>
      </w:r>
      <w:r w:rsidRPr="003E3303">
        <w:rPr>
          <w:rFonts w:ascii="Times New Roman" w:hAnsi="Times New Roman" w:cs="Times New Roman"/>
          <w:sz w:val="24"/>
          <w:szCs w:val="24"/>
        </w:rPr>
        <w:t xml:space="preserve"> решени</w:t>
      </w:r>
      <w:r>
        <w:rPr>
          <w:rFonts w:ascii="Times New Roman" w:hAnsi="Times New Roman" w:cs="Times New Roman"/>
          <w:sz w:val="24"/>
          <w:szCs w:val="24"/>
        </w:rPr>
        <w:t>я</w:t>
      </w:r>
      <w:r w:rsidRPr="003E3303">
        <w:rPr>
          <w:rFonts w:ascii="Times New Roman" w:hAnsi="Times New Roman" w:cs="Times New Roman"/>
          <w:sz w:val="24"/>
          <w:szCs w:val="24"/>
        </w:rPr>
        <w:t xml:space="preserve"> о предоставлении разрешения на условно разрешенный вид использования, по </w:t>
      </w:r>
      <w:r w:rsidRPr="003E3303">
        <w:rPr>
          <w:rFonts w:ascii="Times New Roman" w:hAnsi="Times New Roman" w:cs="Times New Roman"/>
          <w:color w:val="000000"/>
          <w:sz w:val="24"/>
          <w:szCs w:val="24"/>
        </w:rPr>
        <w:t>проекту решения о предоставлении разрешения на отклонение от предельных параметров разрешенного строительства</w:t>
      </w:r>
      <w:r w:rsidRPr="003E3303">
        <w:rPr>
          <w:rFonts w:ascii="Times New Roman" w:hAnsi="Times New Roman" w:cs="Times New Roman"/>
          <w:sz w:val="24"/>
          <w:szCs w:val="24"/>
        </w:rPr>
        <w:t>,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w:t>
      </w:r>
    </w:p>
    <w:p w:rsidR="00AC63C7" w:rsidRPr="003E3303"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4. </w:t>
      </w:r>
      <w:r w:rsidRPr="003E3303">
        <w:rPr>
          <w:rFonts w:ascii="Times New Roman" w:hAnsi="Times New Roman" w:cs="Times New Roman"/>
          <w:sz w:val="24"/>
          <w:szCs w:val="24"/>
        </w:rPr>
        <w:t>В случае если условно разрешенный вид использования земельного участка или объекта капитального строительства, а также отклонение от предельных параметров разрешенного строительства, реконструкции объектов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на окружающую среду в результате реализации проект</w:t>
      </w:r>
      <w:r>
        <w:rPr>
          <w:rFonts w:ascii="Times New Roman" w:hAnsi="Times New Roman" w:cs="Times New Roman"/>
          <w:sz w:val="24"/>
          <w:szCs w:val="24"/>
        </w:rPr>
        <w:t>а</w:t>
      </w:r>
      <w:r w:rsidRPr="003E3303">
        <w:rPr>
          <w:rFonts w:ascii="Times New Roman" w:hAnsi="Times New Roman" w:cs="Times New Roman"/>
          <w:sz w:val="24"/>
          <w:szCs w:val="24"/>
        </w:rPr>
        <w:t xml:space="preserve"> решени</w:t>
      </w:r>
      <w:r>
        <w:rPr>
          <w:rFonts w:ascii="Times New Roman" w:hAnsi="Times New Roman" w:cs="Times New Roman"/>
          <w:sz w:val="24"/>
          <w:szCs w:val="24"/>
        </w:rPr>
        <w:t>я</w:t>
      </w:r>
      <w:r w:rsidRPr="003E3303">
        <w:rPr>
          <w:rFonts w:ascii="Times New Roman" w:hAnsi="Times New Roman" w:cs="Times New Roman"/>
          <w:sz w:val="24"/>
          <w:szCs w:val="24"/>
        </w:rPr>
        <w:t xml:space="preserve"> о предоставлении разрешения на условно разрешенный вид использования, </w:t>
      </w:r>
      <w:r w:rsidRPr="003E3303">
        <w:rPr>
          <w:rFonts w:ascii="Times New Roman" w:hAnsi="Times New Roman" w:cs="Times New Roman"/>
          <w:color w:val="000000"/>
          <w:sz w:val="24"/>
          <w:szCs w:val="24"/>
        </w:rPr>
        <w:t>проект</w:t>
      </w:r>
      <w:r>
        <w:rPr>
          <w:rFonts w:ascii="Times New Roman" w:hAnsi="Times New Roman" w:cs="Times New Roman"/>
          <w:color w:val="000000"/>
          <w:sz w:val="24"/>
          <w:szCs w:val="24"/>
        </w:rPr>
        <w:t xml:space="preserve">а </w:t>
      </w:r>
      <w:r w:rsidRPr="003E3303">
        <w:rPr>
          <w:rFonts w:ascii="Times New Roman" w:hAnsi="Times New Roman" w:cs="Times New Roman"/>
          <w:color w:val="000000"/>
          <w:sz w:val="24"/>
          <w:szCs w:val="24"/>
        </w:rPr>
        <w:t>решения о предоставлении разрешения на отклонение от предельных параметров разрешенного строительства</w:t>
      </w:r>
      <w:r w:rsidRPr="003E3303">
        <w:rPr>
          <w:rFonts w:ascii="Times New Roman" w:hAnsi="Times New Roman" w:cs="Times New Roman"/>
          <w:sz w:val="24"/>
          <w:szCs w:val="24"/>
        </w:rPr>
        <w:t>, реконструкции объектов капитального строительства.</w:t>
      </w:r>
    </w:p>
    <w:p w:rsidR="00AC63C7" w:rsidRPr="003E3303"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5</w:t>
      </w:r>
      <w:r w:rsidRPr="003E3303">
        <w:rPr>
          <w:rFonts w:ascii="Times New Roman" w:hAnsi="Times New Roman" w:cs="Times New Roman"/>
          <w:sz w:val="24"/>
          <w:szCs w:val="24"/>
        </w:rPr>
        <w:t xml:space="preserve">. Комиссия осуществляет подготовку и опубликование оповещения о начале публичных слушаний по проекту решения о предоставлении разрешения на условно разрешенный вид использования, по </w:t>
      </w:r>
      <w:r w:rsidRPr="003E3303">
        <w:rPr>
          <w:rFonts w:ascii="Times New Roman" w:hAnsi="Times New Roman" w:cs="Times New Roman"/>
          <w:color w:val="000000"/>
          <w:sz w:val="24"/>
          <w:szCs w:val="24"/>
        </w:rPr>
        <w:t>проекту решения о предоставлении разрешения на отклонение от предельных параметров разрешенного строительства</w:t>
      </w:r>
      <w:r w:rsidRPr="003E3303">
        <w:rPr>
          <w:rFonts w:ascii="Times New Roman" w:hAnsi="Times New Roman" w:cs="Times New Roman"/>
          <w:sz w:val="24"/>
          <w:szCs w:val="24"/>
        </w:rPr>
        <w:t xml:space="preserve">, реконструкции объектов капитального строительства в соответствии с </w:t>
      </w:r>
      <w:hyperlink w:anchor="P478" w:history="1">
        <w:r w:rsidRPr="00D07D2A">
          <w:rPr>
            <w:rFonts w:ascii="Times New Roman" w:hAnsi="Times New Roman" w:cs="Times New Roman"/>
            <w:sz w:val="24"/>
            <w:szCs w:val="24"/>
          </w:rPr>
          <w:t xml:space="preserve">частью 3 статьи </w:t>
        </w:r>
      </w:hyperlink>
      <w:r w:rsidRPr="00D07D2A">
        <w:rPr>
          <w:rFonts w:ascii="Times New Roman" w:hAnsi="Times New Roman" w:cs="Times New Roman"/>
          <w:sz w:val="24"/>
          <w:szCs w:val="24"/>
        </w:rPr>
        <w:t>14</w:t>
      </w:r>
      <w:r w:rsidRPr="003E3303">
        <w:rPr>
          <w:rFonts w:ascii="Times New Roman" w:hAnsi="Times New Roman" w:cs="Times New Roman"/>
          <w:sz w:val="24"/>
          <w:szCs w:val="24"/>
        </w:rPr>
        <w:t xml:space="preserve"> настоящих Правил.</w:t>
      </w:r>
    </w:p>
    <w:p w:rsidR="00AC63C7" w:rsidRPr="003E3303"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6</w:t>
      </w:r>
      <w:r w:rsidRPr="003E3303">
        <w:rPr>
          <w:rFonts w:ascii="Times New Roman" w:hAnsi="Times New Roman" w:cs="Times New Roman"/>
          <w:sz w:val="24"/>
          <w:szCs w:val="24"/>
        </w:rPr>
        <w:t xml:space="preserve">. Информирование населения о проведении публичных слушаний по проекту решения о предоставлении разрешения на условно разрешенный вид использования, по </w:t>
      </w:r>
      <w:r w:rsidRPr="003E3303">
        <w:rPr>
          <w:rFonts w:ascii="Times New Roman" w:hAnsi="Times New Roman" w:cs="Times New Roman"/>
          <w:color w:val="000000"/>
          <w:sz w:val="24"/>
          <w:szCs w:val="24"/>
        </w:rPr>
        <w:t>проекту решения о предоставлении разрешения на отклонение от предельных параметров разрешенного строительства</w:t>
      </w:r>
      <w:r w:rsidRPr="003E3303">
        <w:rPr>
          <w:rFonts w:ascii="Times New Roman" w:hAnsi="Times New Roman" w:cs="Times New Roman"/>
          <w:sz w:val="24"/>
          <w:szCs w:val="24"/>
        </w:rPr>
        <w:t xml:space="preserve">, реконструкции объектов капитального строительства и внесение предложений и замечаний, касающихся такого проекта, осуществляются в порядке, установленном с </w:t>
      </w:r>
      <w:hyperlink w:anchor="P478" w:history="1">
        <w:r w:rsidRPr="00A207EA">
          <w:rPr>
            <w:rFonts w:ascii="Times New Roman" w:hAnsi="Times New Roman" w:cs="Times New Roman"/>
            <w:sz w:val="24"/>
            <w:szCs w:val="24"/>
          </w:rPr>
          <w:t>част</w:t>
        </w:r>
        <w:r>
          <w:rPr>
            <w:rFonts w:ascii="Times New Roman" w:hAnsi="Times New Roman" w:cs="Times New Roman"/>
            <w:sz w:val="24"/>
            <w:szCs w:val="24"/>
          </w:rPr>
          <w:t>ями4-10</w:t>
        </w:r>
      </w:hyperlink>
      <w:hyperlink w:anchor="P486" w:history="1">
        <w:r w:rsidRPr="00A207EA">
          <w:rPr>
            <w:rFonts w:ascii="Times New Roman" w:hAnsi="Times New Roman" w:cs="Times New Roman"/>
            <w:sz w:val="24"/>
            <w:szCs w:val="24"/>
          </w:rPr>
          <w:t>стать</w:t>
        </w:r>
        <w:r>
          <w:rPr>
            <w:rFonts w:ascii="Times New Roman" w:hAnsi="Times New Roman" w:cs="Times New Roman"/>
            <w:sz w:val="24"/>
            <w:szCs w:val="24"/>
          </w:rPr>
          <w:t>и</w:t>
        </w:r>
        <w:r w:rsidRPr="00A207EA">
          <w:rPr>
            <w:rFonts w:ascii="Times New Roman" w:hAnsi="Times New Roman" w:cs="Times New Roman"/>
            <w:sz w:val="24"/>
            <w:szCs w:val="24"/>
          </w:rPr>
          <w:t xml:space="preserve"> 14</w:t>
        </w:r>
      </w:hyperlink>
      <w:r w:rsidRPr="003E3303">
        <w:rPr>
          <w:rFonts w:ascii="Times New Roman" w:hAnsi="Times New Roman" w:cs="Times New Roman"/>
          <w:sz w:val="24"/>
          <w:szCs w:val="24"/>
        </w:rPr>
        <w:t xml:space="preserve"> настоящих Правил.</w:t>
      </w:r>
    </w:p>
    <w:p w:rsidR="00AC63C7" w:rsidRPr="003E3303"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7. </w:t>
      </w:r>
      <w:r w:rsidRPr="003E3303">
        <w:rPr>
          <w:rFonts w:ascii="Times New Roman" w:hAnsi="Times New Roman" w:cs="Times New Roman"/>
          <w:sz w:val="24"/>
          <w:szCs w:val="24"/>
        </w:rPr>
        <w:t>В случае если условно разрешенный вид использования, а также отклонение от предельных параметров разрешенного строительства, реконструкции объектов капитального строительства может оказать негативное воздействие на окружающую среду, оповещение о начале публичных слушаний распространяется в границах территориальных зон и (или) земельных участков, подверженных риску негативного воздействия на окружающую среду в результате реализации проект</w:t>
      </w:r>
      <w:r>
        <w:rPr>
          <w:rFonts w:ascii="Times New Roman" w:hAnsi="Times New Roman" w:cs="Times New Roman"/>
          <w:sz w:val="24"/>
          <w:szCs w:val="24"/>
        </w:rPr>
        <w:t>а</w:t>
      </w:r>
      <w:r w:rsidRPr="003E3303">
        <w:rPr>
          <w:rFonts w:ascii="Times New Roman" w:hAnsi="Times New Roman" w:cs="Times New Roman"/>
          <w:sz w:val="24"/>
          <w:szCs w:val="24"/>
        </w:rPr>
        <w:t xml:space="preserve"> решени</w:t>
      </w:r>
      <w:r>
        <w:rPr>
          <w:rFonts w:ascii="Times New Roman" w:hAnsi="Times New Roman" w:cs="Times New Roman"/>
          <w:sz w:val="24"/>
          <w:szCs w:val="24"/>
        </w:rPr>
        <w:t>я</w:t>
      </w:r>
      <w:r w:rsidRPr="003E3303">
        <w:rPr>
          <w:rFonts w:ascii="Times New Roman" w:hAnsi="Times New Roman" w:cs="Times New Roman"/>
          <w:sz w:val="24"/>
          <w:szCs w:val="24"/>
        </w:rPr>
        <w:t xml:space="preserve"> о предоставлении разрешения на условно разрешенный вид использования, </w:t>
      </w:r>
      <w:r w:rsidRPr="003E3303">
        <w:rPr>
          <w:rFonts w:ascii="Times New Roman" w:hAnsi="Times New Roman" w:cs="Times New Roman"/>
          <w:color w:val="000000"/>
          <w:sz w:val="24"/>
          <w:szCs w:val="24"/>
        </w:rPr>
        <w:t>проект</w:t>
      </w:r>
      <w:r>
        <w:rPr>
          <w:rFonts w:ascii="Times New Roman" w:hAnsi="Times New Roman" w:cs="Times New Roman"/>
          <w:color w:val="000000"/>
          <w:sz w:val="24"/>
          <w:szCs w:val="24"/>
        </w:rPr>
        <w:t>а</w:t>
      </w:r>
      <w:r w:rsidRPr="003E3303">
        <w:rPr>
          <w:rFonts w:ascii="Times New Roman" w:hAnsi="Times New Roman" w:cs="Times New Roman"/>
          <w:color w:val="000000"/>
          <w:sz w:val="24"/>
          <w:szCs w:val="24"/>
        </w:rPr>
        <w:t xml:space="preserve"> решения о предоставлении разрешения на отклонение от предельных параметров разрешенного строительства</w:t>
      </w:r>
      <w:r w:rsidRPr="003E3303">
        <w:rPr>
          <w:rFonts w:ascii="Times New Roman" w:hAnsi="Times New Roman" w:cs="Times New Roman"/>
          <w:sz w:val="24"/>
          <w:szCs w:val="24"/>
        </w:rPr>
        <w:t>, реконструкции объектов капитального строительства.</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 xml:space="preserve">Комиссия направляет сообщения о проведении публичных слушаний по проекту решения о предоставлении разрешения на условно разрешенный вид использования, по </w:t>
      </w:r>
      <w:r w:rsidRPr="003E3303">
        <w:rPr>
          <w:rFonts w:ascii="Times New Roman" w:hAnsi="Times New Roman" w:cs="Times New Roman"/>
          <w:color w:val="000000"/>
          <w:sz w:val="24"/>
          <w:szCs w:val="24"/>
        </w:rPr>
        <w:t>проекту решения о предоставлении разрешения на отклонение от предельных параметров разрешенного строительства</w:t>
      </w:r>
      <w:r w:rsidRPr="003E3303">
        <w:rPr>
          <w:rFonts w:ascii="Times New Roman" w:hAnsi="Times New Roman" w:cs="Times New Roman"/>
          <w:sz w:val="24"/>
          <w:szCs w:val="24"/>
        </w:rPr>
        <w:t xml:space="preserve">, реконструкции объектов капитального строительстваправообладателям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w:t>
      </w:r>
      <w:r w:rsidRPr="00F54BB1">
        <w:rPr>
          <w:rFonts w:ascii="Times New Roman" w:hAnsi="Times New Roman" w:cs="Times New Roman"/>
          <w:sz w:val="24"/>
          <w:szCs w:val="24"/>
        </w:rPr>
        <w:t>данное разрешение</w:t>
      </w:r>
      <w:r w:rsidRPr="003E3303">
        <w:rPr>
          <w:rFonts w:ascii="Times New Roman" w:hAnsi="Times New Roman" w:cs="Times New Roman"/>
          <w:sz w:val="24"/>
          <w:szCs w:val="24"/>
        </w:rPr>
        <w:t xml:space="preserve">, и правообладателям помещений, являющихся частью объекта капитального строительства, применительно к которому запрашивается </w:t>
      </w:r>
      <w:r w:rsidRPr="00F54BB1">
        <w:rPr>
          <w:rFonts w:ascii="Times New Roman" w:hAnsi="Times New Roman" w:cs="Times New Roman"/>
          <w:sz w:val="24"/>
          <w:szCs w:val="24"/>
        </w:rPr>
        <w:t>данное разрешение</w:t>
      </w:r>
      <w:r w:rsidRPr="003E3303">
        <w:rPr>
          <w:rFonts w:ascii="Times New Roman" w:hAnsi="Times New Roman" w:cs="Times New Roman"/>
          <w:sz w:val="24"/>
          <w:szCs w:val="24"/>
        </w:rPr>
        <w:t>.</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 xml:space="preserve">Указанные сообщения отправляются не позднее чем через </w:t>
      </w:r>
      <w:r w:rsidRPr="00F54BB1">
        <w:rPr>
          <w:rFonts w:ascii="Times New Roman" w:hAnsi="Times New Roman" w:cs="Times New Roman"/>
          <w:sz w:val="24"/>
          <w:szCs w:val="24"/>
        </w:rPr>
        <w:t xml:space="preserve">десять дней со дня поступления заявления заинтересованного лица о предоставлении </w:t>
      </w:r>
      <w:r>
        <w:rPr>
          <w:rFonts w:ascii="Times New Roman" w:hAnsi="Times New Roman" w:cs="Times New Roman"/>
          <w:sz w:val="24"/>
          <w:szCs w:val="24"/>
        </w:rPr>
        <w:t>таких</w:t>
      </w:r>
      <w:r w:rsidRPr="00F54BB1">
        <w:rPr>
          <w:rFonts w:ascii="Times New Roman" w:hAnsi="Times New Roman" w:cs="Times New Roman"/>
          <w:sz w:val="24"/>
          <w:szCs w:val="24"/>
        </w:rPr>
        <w:t xml:space="preserve"> разрешени</w:t>
      </w:r>
      <w:r>
        <w:rPr>
          <w:rFonts w:ascii="Times New Roman" w:hAnsi="Times New Roman" w:cs="Times New Roman"/>
          <w:sz w:val="24"/>
          <w:szCs w:val="24"/>
        </w:rPr>
        <w:t>й</w:t>
      </w:r>
      <w:r w:rsidRPr="00F54BB1">
        <w:rPr>
          <w:rFonts w:ascii="Times New Roman" w:hAnsi="Times New Roman" w:cs="Times New Roman"/>
          <w:sz w:val="24"/>
          <w:szCs w:val="24"/>
        </w:rPr>
        <w:t>.</w:t>
      </w:r>
    </w:p>
    <w:p w:rsidR="00AC63C7" w:rsidRPr="003E3303"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8</w:t>
      </w:r>
      <w:r w:rsidRPr="003E3303">
        <w:rPr>
          <w:rFonts w:ascii="Times New Roman" w:hAnsi="Times New Roman" w:cs="Times New Roman"/>
          <w:sz w:val="24"/>
          <w:szCs w:val="24"/>
        </w:rPr>
        <w:t xml:space="preserve">. Комиссия подготавливает и оформляет протокол публичных слушаний, в котором фиксируются устные и письменные предложения и замечания участников публичных слушаний. Протокол составляется в порядке, установленном </w:t>
      </w:r>
      <w:hyperlink w:anchor="P478" w:history="1">
        <w:r w:rsidRPr="00A207EA">
          <w:rPr>
            <w:rFonts w:ascii="Times New Roman" w:hAnsi="Times New Roman" w:cs="Times New Roman"/>
            <w:sz w:val="24"/>
            <w:szCs w:val="24"/>
          </w:rPr>
          <w:t>част</w:t>
        </w:r>
        <w:r>
          <w:rPr>
            <w:rFonts w:ascii="Times New Roman" w:hAnsi="Times New Roman" w:cs="Times New Roman"/>
            <w:sz w:val="24"/>
            <w:szCs w:val="24"/>
          </w:rPr>
          <w:t>ями14-16</w:t>
        </w:r>
      </w:hyperlink>
      <w:hyperlink w:anchor="P486" w:history="1">
        <w:r w:rsidRPr="00A207EA">
          <w:rPr>
            <w:rFonts w:ascii="Times New Roman" w:hAnsi="Times New Roman" w:cs="Times New Roman"/>
            <w:sz w:val="24"/>
            <w:szCs w:val="24"/>
          </w:rPr>
          <w:t>стать</w:t>
        </w:r>
        <w:r>
          <w:rPr>
            <w:rFonts w:ascii="Times New Roman" w:hAnsi="Times New Roman" w:cs="Times New Roman"/>
            <w:sz w:val="24"/>
            <w:szCs w:val="24"/>
          </w:rPr>
          <w:t>и</w:t>
        </w:r>
        <w:r w:rsidRPr="00A207EA">
          <w:rPr>
            <w:rFonts w:ascii="Times New Roman" w:hAnsi="Times New Roman" w:cs="Times New Roman"/>
            <w:sz w:val="24"/>
            <w:szCs w:val="24"/>
          </w:rPr>
          <w:t xml:space="preserve"> 14</w:t>
        </w:r>
      </w:hyperlink>
      <w:r w:rsidRPr="003E3303">
        <w:rPr>
          <w:rFonts w:ascii="Times New Roman" w:hAnsi="Times New Roman" w:cs="Times New Roman"/>
          <w:sz w:val="24"/>
          <w:szCs w:val="24"/>
        </w:rPr>
        <w:t xml:space="preserve"> настоящих Правил.</w:t>
      </w:r>
    </w:p>
    <w:p w:rsidR="00AC63C7" w:rsidRPr="003E3303"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9</w:t>
      </w:r>
      <w:r w:rsidRPr="003E3303">
        <w:rPr>
          <w:rFonts w:ascii="Times New Roman" w:hAnsi="Times New Roman" w:cs="Times New Roman"/>
          <w:sz w:val="24"/>
          <w:szCs w:val="24"/>
        </w:rPr>
        <w:t xml:space="preserve">. На основании протокола публичных слушаний Комиссия осуществляет подготовку заключения о результатах публичных слушаний в порядке, установленном </w:t>
      </w:r>
      <w:hyperlink w:anchor="P478" w:history="1">
        <w:r w:rsidRPr="00A207EA">
          <w:rPr>
            <w:rFonts w:ascii="Times New Roman" w:hAnsi="Times New Roman" w:cs="Times New Roman"/>
            <w:sz w:val="24"/>
            <w:szCs w:val="24"/>
          </w:rPr>
          <w:t>част</w:t>
        </w:r>
        <w:r>
          <w:rPr>
            <w:rFonts w:ascii="Times New Roman" w:hAnsi="Times New Roman" w:cs="Times New Roman"/>
            <w:sz w:val="24"/>
            <w:szCs w:val="24"/>
          </w:rPr>
          <w:t>ями17-19</w:t>
        </w:r>
      </w:hyperlink>
      <w:hyperlink w:anchor="P486" w:history="1">
        <w:r w:rsidRPr="00A207EA">
          <w:rPr>
            <w:rFonts w:ascii="Times New Roman" w:hAnsi="Times New Roman" w:cs="Times New Roman"/>
            <w:sz w:val="24"/>
            <w:szCs w:val="24"/>
          </w:rPr>
          <w:t>стать</w:t>
        </w:r>
        <w:r>
          <w:rPr>
            <w:rFonts w:ascii="Times New Roman" w:hAnsi="Times New Roman" w:cs="Times New Roman"/>
            <w:sz w:val="24"/>
            <w:szCs w:val="24"/>
          </w:rPr>
          <w:t>и</w:t>
        </w:r>
        <w:r w:rsidRPr="00A207EA">
          <w:rPr>
            <w:rFonts w:ascii="Times New Roman" w:hAnsi="Times New Roman" w:cs="Times New Roman"/>
            <w:sz w:val="24"/>
            <w:szCs w:val="24"/>
          </w:rPr>
          <w:t xml:space="preserve"> 14</w:t>
        </w:r>
      </w:hyperlink>
      <w:r w:rsidRPr="003E3303">
        <w:rPr>
          <w:rFonts w:ascii="Times New Roman" w:hAnsi="Times New Roman" w:cs="Times New Roman"/>
          <w:sz w:val="24"/>
          <w:szCs w:val="24"/>
        </w:rPr>
        <w:t xml:space="preserve"> настоящих Правил.</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Павлоградского муниципального района в сети "Интернет".</w:t>
      </w:r>
    </w:p>
    <w:p w:rsidR="00AC63C7" w:rsidRPr="003E3303"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10.</w:t>
      </w:r>
      <w:r w:rsidRPr="003E3303">
        <w:rPr>
          <w:rFonts w:ascii="Times New Roman" w:hAnsi="Times New Roman" w:cs="Times New Roman"/>
          <w:sz w:val="24"/>
          <w:szCs w:val="24"/>
        </w:rPr>
        <w:t xml:space="preserve"> На основании заключения о результатах публичных слушаний Комиссия осуществляет подготовку рекомендаций о предоставлении разрешения на условно разрешенный вид использования, </w:t>
      </w:r>
      <w:r w:rsidRPr="003E3303">
        <w:rPr>
          <w:rFonts w:ascii="Times New Roman" w:hAnsi="Times New Roman" w:cs="Times New Roman"/>
          <w:color w:val="000000"/>
          <w:sz w:val="24"/>
          <w:szCs w:val="24"/>
        </w:rPr>
        <w:t xml:space="preserve"> о предоставлении разрешения на отклонение от предельных параметров разрешенного строительства</w:t>
      </w:r>
      <w:r w:rsidRPr="003E3303">
        <w:rPr>
          <w:rFonts w:ascii="Times New Roman" w:hAnsi="Times New Roman" w:cs="Times New Roman"/>
          <w:sz w:val="24"/>
          <w:szCs w:val="24"/>
        </w:rPr>
        <w:t>, реконструкции объектов капитального строительства или об отказе в предоставлении такого разрешения с указанием причин принятого решения и направляет их Главе Павлоградского муниципального района.</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 xml:space="preserve">На основании рекомендаций о предоставлении разрешения на условно разрешенный вид использования, </w:t>
      </w:r>
      <w:r w:rsidRPr="003E3303">
        <w:rPr>
          <w:rFonts w:ascii="Times New Roman" w:hAnsi="Times New Roman" w:cs="Times New Roman"/>
          <w:color w:val="000000"/>
          <w:sz w:val="24"/>
          <w:szCs w:val="24"/>
        </w:rPr>
        <w:t>о предоставлении разрешения на отклонение от предельных параметров разрешенного строительства</w:t>
      </w:r>
      <w:r w:rsidRPr="003E3303">
        <w:rPr>
          <w:rFonts w:ascii="Times New Roman" w:hAnsi="Times New Roman" w:cs="Times New Roman"/>
          <w:sz w:val="24"/>
          <w:szCs w:val="24"/>
        </w:rPr>
        <w:t xml:space="preserve">, реконструкции объектов капитального строительства или об отказе в предоставлении такого разрешения Глава Павлоградского муниципального района в течение трех дней со дня поступления таких рекомендаций принимает решение о предоставлении разрешения на условно разрешенный вид использования земельного участка или объекта капитального строительства, </w:t>
      </w:r>
      <w:r w:rsidRPr="003E3303">
        <w:rPr>
          <w:rFonts w:ascii="Times New Roman" w:hAnsi="Times New Roman" w:cs="Times New Roman"/>
          <w:color w:val="000000"/>
          <w:sz w:val="24"/>
          <w:szCs w:val="24"/>
        </w:rPr>
        <w:t>о предоставлении разрешения на отклонение от предельных параметров разрешенного строительства</w:t>
      </w:r>
      <w:r w:rsidRPr="003E3303">
        <w:rPr>
          <w:rFonts w:ascii="Times New Roman" w:hAnsi="Times New Roman" w:cs="Times New Roman"/>
          <w:sz w:val="24"/>
          <w:szCs w:val="24"/>
        </w:rPr>
        <w:t>, реконструкции объектов капитального строительства или об отказе в предоставлении такого разрешения.</w:t>
      </w:r>
    </w:p>
    <w:p w:rsidR="00AC63C7" w:rsidRPr="003E3303" w:rsidRDefault="00AC63C7" w:rsidP="00AC63C7">
      <w:pPr>
        <w:pStyle w:val="ConsPlusNormal"/>
        <w:ind w:firstLine="540"/>
        <w:jc w:val="both"/>
        <w:rPr>
          <w:rFonts w:ascii="Times New Roman" w:hAnsi="Times New Roman" w:cs="Times New Roman"/>
          <w:sz w:val="24"/>
          <w:szCs w:val="24"/>
        </w:rPr>
      </w:pPr>
      <w:r w:rsidRPr="003E3303">
        <w:rPr>
          <w:rFonts w:ascii="Times New Roman" w:hAnsi="Times New Roman" w:cs="Times New Roman"/>
          <w:sz w:val="24"/>
          <w:szCs w:val="24"/>
        </w:rPr>
        <w:t>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Павлоградского муниципального района в сети "Интернет".</w:t>
      </w:r>
    </w:p>
    <w:p w:rsidR="00AC63C7" w:rsidRDefault="00AC63C7" w:rsidP="00AC63C7">
      <w:pPr>
        <w:pStyle w:val="ConsPlusNormal"/>
        <w:jc w:val="both"/>
      </w:pPr>
    </w:p>
    <w:p w:rsidR="00AC63C7" w:rsidRDefault="00AC63C7" w:rsidP="00AC63C7">
      <w:pPr>
        <w:pStyle w:val="ConsPlusNormal"/>
        <w:jc w:val="both"/>
      </w:pPr>
    </w:p>
    <w:p w:rsidR="00AC63C7" w:rsidRPr="00FE39A6" w:rsidRDefault="00AC63C7" w:rsidP="00AC63C7">
      <w:pPr>
        <w:pStyle w:val="Default"/>
        <w:ind w:firstLine="567"/>
        <w:jc w:val="center"/>
      </w:pPr>
      <w:r w:rsidRPr="00FE39A6">
        <w:rPr>
          <w:b/>
          <w:bCs/>
        </w:rPr>
        <w:t>Глава 6. Внесение изменений в настоящие Правила</w:t>
      </w:r>
    </w:p>
    <w:p w:rsidR="00AC63C7" w:rsidRDefault="00AC63C7" w:rsidP="00AC63C7">
      <w:pPr>
        <w:pStyle w:val="Default"/>
        <w:ind w:firstLine="567"/>
        <w:jc w:val="both"/>
        <w:rPr>
          <w:b/>
          <w:bCs/>
        </w:rPr>
      </w:pPr>
    </w:p>
    <w:p w:rsidR="00AC63C7" w:rsidRDefault="00AC63C7" w:rsidP="00AC63C7">
      <w:pPr>
        <w:pStyle w:val="Default"/>
        <w:ind w:firstLine="567"/>
        <w:jc w:val="both"/>
        <w:rPr>
          <w:b/>
          <w:bCs/>
        </w:rPr>
      </w:pPr>
      <w:r w:rsidRPr="00A56053">
        <w:rPr>
          <w:b/>
          <w:bCs/>
        </w:rPr>
        <w:t>Статья 1</w:t>
      </w:r>
      <w:r>
        <w:rPr>
          <w:b/>
          <w:bCs/>
        </w:rPr>
        <w:t>8</w:t>
      </w:r>
      <w:r w:rsidRPr="00A56053">
        <w:rPr>
          <w:b/>
          <w:bCs/>
        </w:rPr>
        <w:t>. Основания для внесени</w:t>
      </w:r>
      <w:r>
        <w:rPr>
          <w:b/>
          <w:bCs/>
        </w:rPr>
        <w:t>я</w:t>
      </w:r>
      <w:r w:rsidRPr="00A56053">
        <w:rPr>
          <w:b/>
          <w:bCs/>
        </w:rPr>
        <w:t xml:space="preserve"> изменений в Правила</w:t>
      </w:r>
    </w:p>
    <w:p w:rsidR="00AC63C7" w:rsidRPr="00A56053" w:rsidRDefault="00AC63C7" w:rsidP="00AC63C7">
      <w:pPr>
        <w:pStyle w:val="Default"/>
        <w:ind w:firstLine="567"/>
        <w:jc w:val="both"/>
      </w:pPr>
    </w:p>
    <w:p w:rsidR="00AC63C7" w:rsidRPr="00A56053" w:rsidRDefault="00AC63C7" w:rsidP="00AC63C7">
      <w:pPr>
        <w:pStyle w:val="Default"/>
        <w:ind w:firstLine="567"/>
        <w:jc w:val="both"/>
      </w:pPr>
      <w:r>
        <w:t xml:space="preserve">1. </w:t>
      </w:r>
      <w:r w:rsidRPr="00A56053">
        <w:t xml:space="preserve">Основаниями для рассмотрения Главой </w:t>
      </w:r>
      <w:r w:rsidRPr="004F315A">
        <w:rPr>
          <w:bCs/>
        </w:rPr>
        <w:t>Павлоградского муниципального района</w:t>
      </w:r>
      <w:r w:rsidRPr="00A56053">
        <w:t xml:space="preserve"> вопроса о внесении изменений в настоящие Правила являются: </w:t>
      </w:r>
    </w:p>
    <w:p w:rsidR="00AC63C7" w:rsidRPr="00A56053" w:rsidRDefault="00AC63C7" w:rsidP="00AC63C7">
      <w:pPr>
        <w:pStyle w:val="Default"/>
        <w:ind w:firstLine="567"/>
        <w:jc w:val="both"/>
      </w:pPr>
      <w:r w:rsidRPr="00A56053">
        <w:t xml:space="preserve">1) несоответствие настоящих Правил </w:t>
      </w:r>
      <w:r>
        <w:t>Г</w:t>
      </w:r>
      <w:r w:rsidRPr="00A56053">
        <w:t xml:space="preserve">енеральному плану, </w:t>
      </w:r>
      <w:r>
        <w:t>С</w:t>
      </w:r>
      <w:r w:rsidRPr="00A56053">
        <w:t xml:space="preserve">хеме территориального планирования Павлоградского муниципального района, возникшее в результате внесения изменений в такие </w:t>
      </w:r>
      <w:r>
        <w:t>Г</w:t>
      </w:r>
      <w:r w:rsidRPr="00A56053">
        <w:t>енеральны</w:t>
      </w:r>
      <w:r>
        <w:t>й</w:t>
      </w:r>
      <w:r w:rsidRPr="00A56053">
        <w:t xml:space="preserve"> план и</w:t>
      </w:r>
      <w:r>
        <w:t xml:space="preserve">ли Схему </w:t>
      </w:r>
      <w:r w:rsidRPr="00A56053">
        <w:t>территориального планирования Павлоградского муниципального района</w:t>
      </w:r>
      <w:r>
        <w:t xml:space="preserve"> изменений</w:t>
      </w:r>
      <w:r w:rsidRPr="00A56053">
        <w:t xml:space="preserve">; </w:t>
      </w:r>
    </w:p>
    <w:p w:rsidR="00AC63C7" w:rsidRDefault="00AC63C7" w:rsidP="00AC63C7">
      <w:pPr>
        <w:pStyle w:val="Default"/>
        <w:ind w:firstLine="567"/>
        <w:jc w:val="both"/>
      </w:pPr>
      <w:r w:rsidRPr="00A56053">
        <w:t xml:space="preserve">2) поступление предложений об изменении границ территориальных зон, изменении градостроительных регламентов. </w:t>
      </w:r>
    </w:p>
    <w:p w:rsidR="00AC63C7" w:rsidRPr="00B30837" w:rsidRDefault="00AC63C7" w:rsidP="00AC63C7">
      <w:pPr>
        <w:pStyle w:val="ConsPlusNormal"/>
        <w:ind w:firstLine="540"/>
        <w:jc w:val="both"/>
        <w:rPr>
          <w:rFonts w:ascii="Times New Roman" w:hAnsi="Times New Roman" w:cs="Times New Roman"/>
          <w:sz w:val="24"/>
          <w:szCs w:val="24"/>
        </w:rPr>
      </w:pPr>
      <w:bookmarkStart w:id="12" w:name="_Toc402785678"/>
      <w:r w:rsidRPr="00B30837">
        <w:rPr>
          <w:rFonts w:ascii="Times New Roman" w:hAnsi="Times New Roman" w:cs="Times New Roman"/>
          <w:sz w:val="24"/>
          <w:szCs w:val="24"/>
        </w:rPr>
        <w:t>2. Правом инициативы внесения изменений в настоящие Правила обладают:</w:t>
      </w:r>
    </w:p>
    <w:p w:rsidR="00AC63C7" w:rsidRPr="0029257C" w:rsidRDefault="00AC63C7" w:rsidP="00AC63C7">
      <w:pPr>
        <w:pStyle w:val="afff2"/>
        <w:spacing w:before="0" w:after="0"/>
      </w:pPr>
      <w:r w:rsidRPr="0029257C">
        <w:t>1) федеральны</w:t>
      </w:r>
      <w:r>
        <w:t>е</w:t>
      </w:r>
      <w:r w:rsidRPr="0029257C">
        <w:t xml:space="preserve"> орган</w:t>
      </w:r>
      <w:r>
        <w:t>ы</w:t>
      </w:r>
      <w:r w:rsidRPr="0029257C">
        <w:t xml:space="preserve"> исполнительной власти в случаях, если </w:t>
      </w:r>
      <w:r w:rsidRPr="00B30837">
        <w:t>настоящие</w:t>
      </w:r>
      <w:r w:rsidRPr="0029257C">
        <w:t xml:space="preserve"> Правила могут воспрепятствовать функционированию, размещению объектов капитального строительства федерального значения;</w:t>
      </w:r>
    </w:p>
    <w:p w:rsidR="00AC63C7" w:rsidRPr="00B30837" w:rsidRDefault="00AC63C7" w:rsidP="00AC63C7">
      <w:pPr>
        <w:pStyle w:val="afff2"/>
        <w:spacing w:before="0" w:after="0"/>
      </w:pPr>
      <w:r w:rsidRPr="0029257C">
        <w:t>2) орган</w:t>
      </w:r>
      <w:r>
        <w:t>ы</w:t>
      </w:r>
      <w:r w:rsidRPr="0029257C">
        <w:t xml:space="preserve"> исполнительной власти </w:t>
      </w:r>
      <w:r>
        <w:t>Омской области</w:t>
      </w:r>
      <w:r w:rsidRPr="0029257C">
        <w:t xml:space="preserve"> в случаях, если </w:t>
      </w:r>
      <w:r w:rsidRPr="00B30837">
        <w:t>настоящие</w:t>
      </w:r>
      <w:r w:rsidRPr="0029257C">
        <w:t xml:space="preserve"> Правила могут воспрепятствовать функционированию, размещению объектов капитального строительства регионального значения;</w:t>
      </w:r>
    </w:p>
    <w:p w:rsidR="00AC63C7" w:rsidRPr="00B30837" w:rsidRDefault="00AC63C7" w:rsidP="00AC63C7">
      <w:pPr>
        <w:pStyle w:val="ConsPlusNormal"/>
        <w:ind w:firstLine="540"/>
        <w:jc w:val="both"/>
        <w:rPr>
          <w:rFonts w:ascii="Times New Roman" w:hAnsi="Times New Roman" w:cs="Times New Roman"/>
          <w:sz w:val="24"/>
          <w:szCs w:val="24"/>
        </w:rPr>
      </w:pPr>
      <w:r w:rsidRPr="00B30837">
        <w:rPr>
          <w:rFonts w:ascii="Times New Roman" w:hAnsi="Times New Roman" w:cs="Times New Roman"/>
          <w:sz w:val="24"/>
          <w:szCs w:val="24"/>
        </w:rPr>
        <w:t>3) органы местного самоуправления Павлоградского муниципального района в случаях, если настоящие Правила могут воспрепятствовать функционированию, размещению объектов капитального строительства местного значения;</w:t>
      </w:r>
    </w:p>
    <w:p w:rsidR="00AC63C7" w:rsidRPr="002D24AA" w:rsidRDefault="00AC63C7" w:rsidP="00AC63C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4) </w:t>
      </w:r>
      <w:r w:rsidRPr="00B30837">
        <w:rPr>
          <w:rFonts w:ascii="Times New Roman" w:hAnsi="Times New Roman" w:cs="Times New Roman"/>
          <w:sz w:val="24"/>
          <w:szCs w:val="24"/>
        </w:rPr>
        <w:t>органы местного самоуправления Павлоградского муниципального района</w:t>
      </w:r>
      <w:r w:rsidRPr="002D24AA">
        <w:rPr>
          <w:rFonts w:ascii="Times New Roman" w:hAnsi="Times New Roman" w:cs="Times New Roman"/>
          <w:sz w:val="24"/>
          <w:szCs w:val="24"/>
        </w:rPr>
        <w:t>в случаях, если необходимо совершенствовать порядок регулирования землепользования и застройки на соответствующ</w:t>
      </w:r>
      <w:r>
        <w:rPr>
          <w:rFonts w:ascii="Times New Roman" w:hAnsi="Times New Roman" w:cs="Times New Roman"/>
          <w:sz w:val="24"/>
          <w:szCs w:val="24"/>
        </w:rPr>
        <w:t>их</w:t>
      </w:r>
      <w:r w:rsidRPr="002D24AA">
        <w:rPr>
          <w:rFonts w:ascii="Times New Roman" w:hAnsi="Times New Roman" w:cs="Times New Roman"/>
          <w:sz w:val="24"/>
          <w:szCs w:val="24"/>
        </w:rPr>
        <w:t xml:space="preserve"> территори</w:t>
      </w:r>
      <w:r>
        <w:rPr>
          <w:rFonts w:ascii="Times New Roman" w:hAnsi="Times New Roman" w:cs="Times New Roman"/>
          <w:sz w:val="24"/>
          <w:szCs w:val="24"/>
        </w:rPr>
        <w:t>ях</w:t>
      </w:r>
      <w:r w:rsidR="00E40FF9">
        <w:rPr>
          <w:rFonts w:ascii="Times New Roman" w:hAnsi="Times New Roman" w:cs="Times New Roman"/>
          <w:bCs/>
          <w:sz w:val="24"/>
          <w:szCs w:val="24"/>
        </w:rPr>
        <w:t>Ни</w:t>
      </w:r>
      <w:r w:rsidRPr="00A22ADA">
        <w:rPr>
          <w:rFonts w:ascii="Times New Roman" w:hAnsi="Times New Roman" w:cs="Times New Roman"/>
          <w:bCs/>
          <w:sz w:val="24"/>
          <w:szCs w:val="24"/>
        </w:rPr>
        <w:t>вского</w:t>
      </w:r>
      <w:r>
        <w:rPr>
          <w:rFonts w:ascii="Times New Roman" w:hAnsi="Times New Roman" w:cs="Times New Roman"/>
          <w:sz w:val="24"/>
          <w:szCs w:val="24"/>
        </w:rPr>
        <w:t xml:space="preserve"> сельского поселения</w:t>
      </w:r>
      <w:r w:rsidRPr="002D24AA">
        <w:rPr>
          <w:rFonts w:ascii="Times New Roman" w:hAnsi="Times New Roman" w:cs="Times New Roman"/>
          <w:sz w:val="24"/>
          <w:szCs w:val="24"/>
        </w:rPr>
        <w:t>;</w:t>
      </w:r>
    </w:p>
    <w:p w:rsidR="00AC63C7" w:rsidRPr="0029257C" w:rsidRDefault="00AC63C7" w:rsidP="00AC63C7">
      <w:pPr>
        <w:pStyle w:val="afff2"/>
        <w:spacing w:before="0" w:after="0"/>
      </w:pPr>
      <w:r>
        <w:t>5</w:t>
      </w:r>
      <w:r w:rsidRPr="0029257C">
        <w:t>) физически</w:t>
      </w:r>
      <w:r>
        <w:t>е</w:t>
      </w:r>
      <w:r w:rsidRPr="0029257C">
        <w:t xml:space="preserve"> или юридически</w:t>
      </w:r>
      <w:r>
        <w:t>е</w:t>
      </w:r>
      <w:r w:rsidRPr="0029257C">
        <w:t xml:space="preserve"> лица в инициативном порядке либо в случаях, если в результате применения </w:t>
      </w:r>
      <w:r w:rsidRPr="00B30837">
        <w:t>настоящи</w:t>
      </w:r>
      <w:r>
        <w:t>х</w:t>
      </w:r>
      <w:r w:rsidRPr="0029257C">
        <w:t xml:space="preserve">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AC63C7" w:rsidRPr="00B30837" w:rsidRDefault="00AC63C7" w:rsidP="00AC63C7">
      <w:pPr>
        <w:pStyle w:val="3"/>
        <w:numPr>
          <w:ilvl w:val="0"/>
          <w:numId w:val="0"/>
        </w:numPr>
        <w:spacing w:before="0" w:after="0"/>
        <w:ind w:left="284"/>
        <w:rPr>
          <w:bCs w:val="0"/>
          <w:sz w:val="24"/>
          <w:szCs w:val="24"/>
        </w:rPr>
      </w:pPr>
    </w:p>
    <w:p w:rsidR="00AC63C7" w:rsidRDefault="00AC63C7" w:rsidP="00AC63C7">
      <w:pPr>
        <w:pStyle w:val="3"/>
        <w:numPr>
          <w:ilvl w:val="0"/>
          <w:numId w:val="0"/>
        </w:numPr>
        <w:spacing w:before="0" w:after="0"/>
        <w:ind w:left="284" w:firstLine="283"/>
        <w:rPr>
          <w:sz w:val="24"/>
          <w:szCs w:val="24"/>
        </w:rPr>
      </w:pPr>
      <w:r w:rsidRPr="00157C14">
        <w:rPr>
          <w:bCs w:val="0"/>
          <w:sz w:val="24"/>
          <w:szCs w:val="24"/>
        </w:rPr>
        <w:t>Статья 1</w:t>
      </w:r>
      <w:r>
        <w:rPr>
          <w:bCs w:val="0"/>
          <w:sz w:val="24"/>
          <w:szCs w:val="24"/>
        </w:rPr>
        <w:t>9</w:t>
      </w:r>
      <w:r w:rsidRPr="00157C14">
        <w:rPr>
          <w:bCs w:val="0"/>
          <w:sz w:val="24"/>
          <w:szCs w:val="24"/>
        </w:rPr>
        <w:t xml:space="preserve">. </w:t>
      </w:r>
      <w:r w:rsidRPr="00157C14">
        <w:rPr>
          <w:sz w:val="24"/>
          <w:szCs w:val="24"/>
        </w:rPr>
        <w:t>Порядок внесения изменений в Правила</w:t>
      </w:r>
      <w:bookmarkEnd w:id="12"/>
    </w:p>
    <w:p w:rsidR="00AC63C7" w:rsidRPr="00D4246D" w:rsidRDefault="00AC63C7" w:rsidP="00AC63C7">
      <w:pPr>
        <w:spacing w:after="0" w:line="240" w:lineRule="auto"/>
      </w:pPr>
    </w:p>
    <w:p w:rsidR="00AC63C7" w:rsidRPr="00B30837" w:rsidRDefault="00AC63C7" w:rsidP="00AC63C7">
      <w:pPr>
        <w:pStyle w:val="ConsPlusNormal"/>
        <w:ind w:firstLine="540"/>
        <w:jc w:val="both"/>
        <w:rPr>
          <w:rFonts w:ascii="Times New Roman" w:hAnsi="Times New Roman" w:cs="Times New Roman"/>
          <w:sz w:val="24"/>
          <w:szCs w:val="24"/>
        </w:rPr>
      </w:pPr>
      <w:r w:rsidRPr="00B30837">
        <w:rPr>
          <w:rFonts w:ascii="Times New Roman" w:hAnsi="Times New Roman" w:cs="Times New Roman"/>
          <w:sz w:val="24"/>
          <w:szCs w:val="24"/>
        </w:rPr>
        <w:t>1. Предложения о внесении изменений в настоящие Правила направляются в письменной форме в Комиссию.</w:t>
      </w:r>
    </w:p>
    <w:p w:rsidR="00AC63C7" w:rsidRPr="0029257C" w:rsidRDefault="00AC63C7" w:rsidP="00AC63C7">
      <w:pPr>
        <w:pStyle w:val="afff2"/>
        <w:spacing w:before="0" w:after="0"/>
      </w:pPr>
      <w:r w:rsidRPr="0029257C">
        <w:t xml:space="preserve">2. Комиссия в течение тридцати дней 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поступившими предложениями изменений в настоящие Правила или об отклонении такого предложения с указанием причин отклонения, и направляет </w:t>
      </w:r>
      <w:r>
        <w:t>это</w:t>
      </w:r>
      <w:r w:rsidRPr="0029257C">
        <w:t xml:space="preserve"> заключение </w:t>
      </w:r>
      <w:r>
        <w:t>Г</w:t>
      </w:r>
      <w:r w:rsidRPr="0029257C">
        <w:t xml:space="preserve">лаве </w:t>
      </w:r>
      <w:r w:rsidRPr="004F315A">
        <w:rPr>
          <w:bCs/>
        </w:rPr>
        <w:t>Павлоградского муниципального района</w:t>
      </w:r>
      <w:r w:rsidRPr="0029257C">
        <w:t>.</w:t>
      </w:r>
    </w:p>
    <w:p w:rsidR="00AC63C7" w:rsidRPr="0029257C" w:rsidRDefault="00AC63C7" w:rsidP="00AC63C7">
      <w:pPr>
        <w:pStyle w:val="afff2"/>
        <w:spacing w:before="0" w:after="0"/>
      </w:pPr>
      <w:r w:rsidRPr="0029257C">
        <w:t xml:space="preserve">3. Глава </w:t>
      </w:r>
      <w:r w:rsidRPr="004F315A">
        <w:rPr>
          <w:bCs/>
        </w:rPr>
        <w:t>Павлоградского муниципального района</w:t>
      </w:r>
      <w:r w:rsidRPr="0029257C">
        <w:t xml:space="preserve"> с учетом рекомендаций, содержащихся в заключении </w:t>
      </w:r>
      <w:r>
        <w:t>К</w:t>
      </w:r>
      <w:r w:rsidRPr="0029257C">
        <w:t>омиссии, в течение тридцати дней принимает решение о подготовке проекта внесени</w:t>
      </w:r>
      <w:r>
        <w:t>я</w:t>
      </w:r>
      <w:r w:rsidRPr="0029257C">
        <w:t xml:space="preserve"> изменени</w:t>
      </w:r>
      <w:r>
        <w:t>й</w:t>
      </w:r>
      <w:r w:rsidRPr="0029257C">
        <w:t xml:space="preserve"> в Правила или об отклонении предложения о внесении изменения в Правила с указанием причин отклонения и направляет копию такого решения заявителям.</w:t>
      </w:r>
    </w:p>
    <w:p w:rsidR="00AC63C7" w:rsidRPr="0029257C" w:rsidRDefault="00AC63C7" w:rsidP="00AC63C7">
      <w:pPr>
        <w:pStyle w:val="afff2"/>
        <w:spacing w:before="0" w:after="0"/>
      </w:pPr>
      <w:r w:rsidRPr="0029257C">
        <w:t>4. Решение о подготовке проекта внесения изменений в Правила не позднее, чем по истечении десяти дней с даты его принятия</w:t>
      </w:r>
      <w:r>
        <w:t>,</w:t>
      </w:r>
      <w:r w:rsidRPr="0029257C">
        <w:t xml:space="preserve"> подлежит официальному опубликованию и размещается на официальном сайте </w:t>
      </w:r>
      <w:r w:rsidRPr="004F315A">
        <w:rPr>
          <w:bCs/>
        </w:rPr>
        <w:t>Павлоградского муниципального района</w:t>
      </w:r>
      <w:r w:rsidRPr="0029257C">
        <w:t xml:space="preserve"> в сети "Интернет".</w:t>
      </w:r>
    </w:p>
    <w:p w:rsidR="00AC63C7" w:rsidRPr="00F671BC" w:rsidRDefault="00AC63C7" w:rsidP="00AC63C7">
      <w:pPr>
        <w:spacing w:after="0" w:line="240" w:lineRule="auto"/>
        <w:ind w:firstLine="567"/>
        <w:jc w:val="both"/>
        <w:rPr>
          <w:rFonts w:ascii="Times New Roman" w:hAnsi="Times New Roman"/>
          <w:sz w:val="24"/>
          <w:szCs w:val="24"/>
        </w:rPr>
      </w:pPr>
      <w:r>
        <w:rPr>
          <w:rFonts w:ascii="Times New Roman" w:hAnsi="Times New Roman"/>
          <w:sz w:val="24"/>
          <w:szCs w:val="24"/>
        </w:rPr>
        <w:t>5</w:t>
      </w:r>
      <w:r w:rsidRPr="00F671BC">
        <w:rPr>
          <w:rFonts w:ascii="Times New Roman" w:hAnsi="Times New Roman"/>
          <w:sz w:val="24"/>
          <w:szCs w:val="24"/>
        </w:rPr>
        <w:t xml:space="preserve">. Администрация </w:t>
      </w:r>
      <w:r w:rsidRPr="00F671BC">
        <w:rPr>
          <w:rFonts w:ascii="Times New Roman" w:hAnsi="Times New Roman"/>
          <w:bCs/>
          <w:sz w:val="24"/>
          <w:szCs w:val="24"/>
        </w:rPr>
        <w:t>Павлоградского муниципального района</w:t>
      </w:r>
      <w:r w:rsidRPr="00F671BC">
        <w:rPr>
          <w:rFonts w:ascii="Times New Roman" w:hAnsi="Times New Roman"/>
          <w:sz w:val="24"/>
          <w:szCs w:val="24"/>
        </w:rPr>
        <w:t xml:space="preserve"> осуществляет проверку проекта внесения изменений в Правила, представленного Комиссией, на соответствие требованиям технических регламентов, генеральному плану, схеме территориального планирования Омской области, схемам территориального планирования двух и более субъектов Российской Федерации,схемам территориального планирования Российской Федерации</w:t>
      </w:r>
      <w:r>
        <w:rPr>
          <w:rFonts w:ascii="Times New Roman" w:hAnsi="Times New Roman"/>
          <w:sz w:val="24"/>
          <w:szCs w:val="24"/>
        </w:rPr>
        <w:t xml:space="preserve">, </w:t>
      </w:r>
      <w:r w:rsidRPr="00F671BC">
        <w:rPr>
          <w:rFonts w:ascii="Times New Roman" w:hAnsi="Times New Roman"/>
          <w:sz w:val="24"/>
          <w:szCs w:val="24"/>
        </w:rPr>
        <w:t xml:space="preserve">сведениям Единого государственного реестра недвижимости, сведениям, документам и материалам, содержащимся в государственных информационных системах обеспечения градостроительной деятельностии направляет указанный проект Главе </w:t>
      </w:r>
      <w:r w:rsidRPr="00F671BC">
        <w:rPr>
          <w:rFonts w:ascii="Times New Roman" w:hAnsi="Times New Roman"/>
          <w:bCs/>
          <w:sz w:val="24"/>
          <w:szCs w:val="24"/>
        </w:rPr>
        <w:t>Павлоградского муниципального района</w:t>
      </w:r>
      <w:r w:rsidRPr="00F671BC">
        <w:rPr>
          <w:rFonts w:ascii="Times New Roman" w:hAnsi="Times New Roman"/>
          <w:sz w:val="24"/>
          <w:szCs w:val="24"/>
        </w:rPr>
        <w:t xml:space="preserve"> или, в случае обнаружения его несоответствия установленным требованиям, в Комиссию на доработку.</w:t>
      </w:r>
    </w:p>
    <w:p w:rsidR="00AC63C7" w:rsidRPr="0029257C" w:rsidRDefault="00AC63C7" w:rsidP="00AC63C7">
      <w:pPr>
        <w:pStyle w:val="afff2"/>
        <w:spacing w:before="0" w:after="0"/>
      </w:pPr>
      <w:r>
        <w:t>6</w:t>
      </w:r>
      <w:r w:rsidRPr="0029257C">
        <w:t xml:space="preserve">. Глава </w:t>
      </w:r>
      <w:r w:rsidRPr="004F315A">
        <w:rPr>
          <w:bCs/>
        </w:rPr>
        <w:t>Павлоградского муниципального района</w:t>
      </w:r>
      <w:r w:rsidRPr="0029257C">
        <w:t xml:space="preserve"> в течение десяти дней со дня получения от </w:t>
      </w:r>
      <w:r>
        <w:t>А</w:t>
      </w:r>
      <w:r w:rsidRPr="0029257C">
        <w:t xml:space="preserve">дминистрации </w:t>
      </w:r>
      <w:r w:rsidRPr="004F315A">
        <w:rPr>
          <w:bCs/>
        </w:rPr>
        <w:t>Павлоградского муниципального района</w:t>
      </w:r>
      <w:r w:rsidRPr="0029257C">
        <w:t xml:space="preserve"> проекта внесения изменений в Правила принимает решение о проведении </w:t>
      </w:r>
      <w:r w:rsidRPr="001D2727">
        <w:t>публичных слушаний</w:t>
      </w:r>
      <w:r w:rsidRPr="0029257C">
        <w:t xml:space="preserve"> по указанному проекту.</w:t>
      </w:r>
    </w:p>
    <w:p w:rsidR="00AC63C7" w:rsidRPr="0029257C" w:rsidRDefault="00AC63C7" w:rsidP="00AC63C7">
      <w:pPr>
        <w:pStyle w:val="afff2"/>
        <w:spacing w:before="0" w:after="0"/>
      </w:pPr>
      <w:r>
        <w:t>7</w:t>
      </w:r>
      <w:r w:rsidRPr="0029257C">
        <w:t xml:space="preserve">. Публичные слушания по проекту внесения изменений в настоящие Правила проводятся </w:t>
      </w:r>
      <w:r>
        <w:t>К</w:t>
      </w:r>
      <w:r w:rsidRPr="0029257C">
        <w:t xml:space="preserve">омиссией в порядке, установленном Градостроительным кодексом Российской Федерации, Уставом </w:t>
      </w:r>
      <w:r w:rsidRPr="004F315A">
        <w:rPr>
          <w:bCs/>
        </w:rPr>
        <w:t>Павлоградского муниципального района</w:t>
      </w:r>
      <w:r w:rsidRPr="0029257C">
        <w:t xml:space="preserve"> и </w:t>
      </w:r>
      <w:r>
        <w:t xml:space="preserve">статьей 15 </w:t>
      </w:r>
      <w:r w:rsidRPr="0029257C">
        <w:t>настоящи</w:t>
      </w:r>
      <w:r>
        <w:t>х</w:t>
      </w:r>
      <w:r w:rsidRPr="0029257C">
        <w:t xml:space="preserve"> Правил.</w:t>
      </w:r>
    </w:p>
    <w:p w:rsidR="00AC63C7" w:rsidRPr="00B30837" w:rsidRDefault="00AC63C7" w:rsidP="00AC63C7">
      <w:pPr>
        <w:spacing w:after="0" w:line="240" w:lineRule="auto"/>
        <w:ind w:firstLine="567"/>
        <w:jc w:val="both"/>
      </w:pPr>
      <w:r>
        <w:rPr>
          <w:rFonts w:ascii="Times New Roman" w:hAnsi="Times New Roman"/>
          <w:sz w:val="24"/>
          <w:szCs w:val="24"/>
        </w:rPr>
        <w:t>8</w:t>
      </w:r>
      <w:r w:rsidRPr="00B30837">
        <w:rPr>
          <w:rFonts w:ascii="Times New Roman" w:hAnsi="Times New Roman"/>
          <w:sz w:val="24"/>
          <w:szCs w:val="24"/>
        </w:rPr>
        <w:t xml:space="preserve">. После завершения публичных слушаний по проекту внесения изменений в Правила Комиссия с учетом результатов таких публичных слушаний обеспечивает внесение изменений в указанный проект и представляет его Главе </w:t>
      </w:r>
      <w:r w:rsidRPr="00B30837">
        <w:rPr>
          <w:rFonts w:ascii="Times New Roman" w:hAnsi="Times New Roman"/>
          <w:bCs/>
          <w:sz w:val="24"/>
          <w:szCs w:val="24"/>
        </w:rPr>
        <w:t>Павлоградского муниципального района</w:t>
      </w:r>
      <w:r w:rsidRPr="00B30837">
        <w:rPr>
          <w:rFonts w:ascii="Times New Roman" w:hAnsi="Times New Roman"/>
          <w:sz w:val="24"/>
          <w:szCs w:val="24"/>
        </w:rPr>
        <w:t>. Обязательным приложением к проекту внесения изменений в Правила являются протоколы публичных слушаний, заключение о результатах публичных слушаний</w:t>
      </w:r>
      <w:r>
        <w:rPr>
          <w:rFonts w:ascii="Times New Roman" w:hAnsi="Times New Roman"/>
          <w:sz w:val="24"/>
          <w:szCs w:val="24"/>
        </w:rPr>
        <w:t>.</w:t>
      </w:r>
    </w:p>
    <w:p w:rsidR="00AC63C7" w:rsidRPr="0029257C" w:rsidRDefault="00AC63C7" w:rsidP="00AC63C7">
      <w:pPr>
        <w:pStyle w:val="afff2"/>
        <w:spacing w:before="0" w:after="0"/>
      </w:pPr>
      <w:r>
        <w:t>9</w:t>
      </w:r>
      <w:r w:rsidRPr="0029257C">
        <w:t xml:space="preserve">. Глава </w:t>
      </w:r>
      <w:r w:rsidRPr="004F315A">
        <w:rPr>
          <w:bCs/>
        </w:rPr>
        <w:t>Павлоградского муниципального района</w:t>
      </w:r>
      <w:r w:rsidRPr="0029257C">
        <w:t xml:space="preserve"> в течение десяти дней после представления ему проекта внесения изменений в Правила принимает решение о направлении указанного проекта в Совет </w:t>
      </w:r>
      <w:r w:rsidRPr="004F315A">
        <w:rPr>
          <w:bCs/>
        </w:rPr>
        <w:t>Павлоградского муниципального района</w:t>
      </w:r>
      <w:r w:rsidRPr="0029257C">
        <w:t xml:space="preserve"> или об отклонении проекта и о направлении его на доработку с указанием даты его повторного представления.</w:t>
      </w:r>
    </w:p>
    <w:p w:rsidR="00AC63C7" w:rsidRPr="0029257C" w:rsidRDefault="00AC63C7" w:rsidP="00AC63C7">
      <w:pPr>
        <w:pStyle w:val="afff2"/>
        <w:spacing w:before="0" w:after="0"/>
      </w:pPr>
      <w:r w:rsidRPr="0029257C">
        <w:t>1</w:t>
      </w:r>
      <w:r>
        <w:t>0</w:t>
      </w:r>
      <w:r w:rsidRPr="0029257C">
        <w:t xml:space="preserve">. Совет </w:t>
      </w:r>
      <w:r w:rsidRPr="004F315A">
        <w:rPr>
          <w:bCs/>
        </w:rPr>
        <w:t>Павлоградского муниципального района</w:t>
      </w:r>
      <w:r w:rsidRPr="0029257C">
        <w:t xml:space="preserve"> по результатам рассмотрения проекта внесения изменений в Правила и обязательных приложений к нему может утвердить изменения в Правила или направить проект внесения изменений в Правила </w:t>
      </w:r>
      <w:r>
        <w:t>Г</w:t>
      </w:r>
      <w:r w:rsidRPr="0029257C">
        <w:t xml:space="preserve">лаве </w:t>
      </w:r>
      <w:r w:rsidRPr="004F315A">
        <w:rPr>
          <w:bCs/>
        </w:rPr>
        <w:t>Павлоградского муниципального района</w:t>
      </w:r>
      <w:r w:rsidRPr="0029257C">
        <w:t xml:space="preserve"> на доработку в соответствии с результатами публичных слушаний по указанному проекту.</w:t>
      </w:r>
    </w:p>
    <w:p w:rsidR="00AC63C7" w:rsidRPr="0010096A" w:rsidRDefault="00AC63C7" w:rsidP="00AC63C7">
      <w:pPr>
        <w:pStyle w:val="ConsPlusNormal"/>
        <w:ind w:firstLine="539"/>
        <w:jc w:val="both"/>
        <w:rPr>
          <w:rFonts w:ascii="Times New Roman" w:hAnsi="Times New Roman" w:cs="Times New Roman"/>
          <w:sz w:val="24"/>
          <w:szCs w:val="24"/>
        </w:rPr>
      </w:pPr>
      <w:r w:rsidRPr="0010096A">
        <w:rPr>
          <w:rFonts w:ascii="Times New Roman" w:hAnsi="Times New Roman" w:cs="Times New Roman"/>
          <w:sz w:val="24"/>
          <w:szCs w:val="24"/>
        </w:rPr>
        <w:t>1</w:t>
      </w:r>
      <w:r>
        <w:rPr>
          <w:rFonts w:ascii="Times New Roman" w:hAnsi="Times New Roman" w:cs="Times New Roman"/>
          <w:sz w:val="24"/>
          <w:szCs w:val="24"/>
        </w:rPr>
        <w:t>1</w:t>
      </w:r>
      <w:r w:rsidRPr="0010096A">
        <w:rPr>
          <w:rFonts w:ascii="Times New Roman" w:hAnsi="Times New Roman" w:cs="Times New Roman"/>
          <w:sz w:val="24"/>
          <w:szCs w:val="24"/>
        </w:rPr>
        <w:t xml:space="preserve">. После утверждения Советом </w:t>
      </w:r>
      <w:r w:rsidRPr="0010096A">
        <w:rPr>
          <w:rFonts w:ascii="Times New Roman" w:hAnsi="Times New Roman" w:cs="Times New Roman"/>
          <w:bCs/>
          <w:sz w:val="24"/>
          <w:szCs w:val="24"/>
        </w:rPr>
        <w:t>Павлоградского муниципального района</w:t>
      </w:r>
      <w:r w:rsidRPr="0010096A">
        <w:rPr>
          <w:rFonts w:ascii="Times New Roman" w:hAnsi="Times New Roman" w:cs="Times New Roman"/>
          <w:sz w:val="24"/>
          <w:szCs w:val="24"/>
        </w:rPr>
        <w:t xml:space="preserve"> изменения в настоящие Правила подлежат опубликованию в порядке, установленном для официального опубликования муниципальных правовых актов </w:t>
      </w:r>
      <w:r w:rsidRPr="0010096A">
        <w:rPr>
          <w:rFonts w:ascii="Times New Roman" w:hAnsi="Times New Roman" w:cs="Times New Roman"/>
          <w:bCs/>
          <w:sz w:val="24"/>
          <w:szCs w:val="24"/>
        </w:rPr>
        <w:t>Павлоградского муниципального района</w:t>
      </w:r>
      <w:r w:rsidRPr="0010096A">
        <w:rPr>
          <w:rFonts w:ascii="Times New Roman" w:hAnsi="Times New Roman" w:cs="Times New Roman"/>
          <w:sz w:val="24"/>
          <w:szCs w:val="24"/>
        </w:rPr>
        <w:t xml:space="preserve">, и размещаются на официальном сайте </w:t>
      </w:r>
      <w:r w:rsidRPr="0010096A">
        <w:rPr>
          <w:rFonts w:ascii="Times New Roman" w:hAnsi="Times New Roman" w:cs="Times New Roman"/>
          <w:bCs/>
          <w:sz w:val="24"/>
          <w:szCs w:val="24"/>
        </w:rPr>
        <w:t>Павлоградского муниципального района</w:t>
      </w:r>
      <w:r w:rsidRPr="0010096A">
        <w:rPr>
          <w:rFonts w:ascii="Times New Roman" w:hAnsi="Times New Roman" w:cs="Times New Roman"/>
          <w:sz w:val="24"/>
          <w:szCs w:val="24"/>
        </w:rPr>
        <w:t xml:space="preserve"> в сети "Интернет".</w:t>
      </w:r>
    </w:p>
    <w:p w:rsidR="00AC63C7" w:rsidRDefault="00AC63C7" w:rsidP="00AC63C7">
      <w:pPr>
        <w:pStyle w:val="Default"/>
        <w:ind w:firstLine="567"/>
        <w:rPr>
          <w:b/>
          <w:bCs/>
          <w:color w:val="auto"/>
          <w:sz w:val="28"/>
          <w:szCs w:val="28"/>
        </w:rPr>
      </w:pPr>
    </w:p>
    <w:p w:rsidR="00AC63C7" w:rsidRPr="003579E3" w:rsidRDefault="00AC63C7" w:rsidP="00AC63C7">
      <w:pPr>
        <w:pStyle w:val="Default"/>
        <w:ind w:firstLine="567"/>
        <w:jc w:val="center"/>
        <w:rPr>
          <w:color w:val="auto"/>
        </w:rPr>
      </w:pPr>
      <w:r w:rsidRPr="003579E3">
        <w:rPr>
          <w:b/>
          <w:bCs/>
          <w:color w:val="auto"/>
        </w:rPr>
        <w:t>Глава 7. Регулирование иных вопросов землепользования изастройки</w:t>
      </w:r>
    </w:p>
    <w:p w:rsidR="00AC63C7" w:rsidRPr="00A56053" w:rsidRDefault="00AC63C7" w:rsidP="00AC63C7">
      <w:pPr>
        <w:pStyle w:val="Default"/>
        <w:ind w:firstLine="567"/>
        <w:jc w:val="both"/>
        <w:rPr>
          <w:b/>
          <w:bCs/>
          <w:color w:val="auto"/>
        </w:rPr>
      </w:pPr>
    </w:p>
    <w:p w:rsidR="00AC63C7" w:rsidRDefault="00AC63C7" w:rsidP="00AC63C7">
      <w:pPr>
        <w:pStyle w:val="Default"/>
        <w:ind w:firstLine="567"/>
        <w:jc w:val="both"/>
        <w:rPr>
          <w:b/>
          <w:bCs/>
          <w:color w:val="auto"/>
        </w:rPr>
      </w:pPr>
      <w:r w:rsidRPr="00A56053">
        <w:rPr>
          <w:b/>
          <w:bCs/>
          <w:color w:val="auto"/>
        </w:rPr>
        <w:t xml:space="preserve">Статья </w:t>
      </w:r>
      <w:r>
        <w:rPr>
          <w:b/>
          <w:bCs/>
          <w:color w:val="auto"/>
        </w:rPr>
        <w:t>20</w:t>
      </w:r>
      <w:r w:rsidRPr="00A56053">
        <w:rPr>
          <w:b/>
          <w:bCs/>
          <w:color w:val="auto"/>
        </w:rPr>
        <w:t>. Действие настоящих Правил по отношению к градостроительной документации</w:t>
      </w:r>
    </w:p>
    <w:p w:rsidR="00AC63C7" w:rsidRPr="00A56053" w:rsidRDefault="00AC63C7" w:rsidP="00AC63C7">
      <w:pPr>
        <w:pStyle w:val="Default"/>
        <w:ind w:firstLine="567"/>
        <w:jc w:val="both"/>
        <w:rPr>
          <w:color w:val="auto"/>
        </w:rPr>
      </w:pPr>
    </w:p>
    <w:p w:rsidR="00AC63C7" w:rsidRPr="00A56053" w:rsidRDefault="00AC63C7" w:rsidP="00AC63C7">
      <w:pPr>
        <w:pStyle w:val="Default"/>
        <w:ind w:firstLine="567"/>
        <w:jc w:val="both"/>
        <w:rPr>
          <w:color w:val="auto"/>
        </w:rPr>
      </w:pPr>
      <w:r w:rsidRPr="00A56053">
        <w:rPr>
          <w:color w:val="auto"/>
        </w:rPr>
        <w:t xml:space="preserve">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 </w:t>
      </w:r>
    </w:p>
    <w:p w:rsidR="00AC63C7" w:rsidRPr="00A56053" w:rsidRDefault="00AC63C7" w:rsidP="00AC63C7">
      <w:pPr>
        <w:pStyle w:val="Default"/>
        <w:ind w:firstLine="567"/>
        <w:jc w:val="both"/>
        <w:rPr>
          <w:color w:val="auto"/>
        </w:rPr>
      </w:pPr>
      <w:r w:rsidRPr="00A56053">
        <w:rPr>
          <w:color w:val="auto"/>
        </w:rPr>
        <w:t xml:space="preserve">2. Действие настоящих Правил не распространяется на использование земельных участков, строительство и реконструкцию зданий и сооружений на их территории, разрешения на строительство и реконструкцию которых выданы до вступления настоящих Правил в силу, при условии, что срок действия разрешения на строительство и реконструкцию не истек. </w:t>
      </w:r>
    </w:p>
    <w:p w:rsidR="00AC63C7" w:rsidRPr="00A56053" w:rsidRDefault="00AC63C7" w:rsidP="00AC63C7">
      <w:pPr>
        <w:pStyle w:val="Default"/>
        <w:ind w:firstLine="567"/>
        <w:jc w:val="both"/>
        <w:rPr>
          <w:color w:val="auto"/>
        </w:rPr>
      </w:pPr>
      <w:r w:rsidRPr="00A56053">
        <w:rPr>
          <w:color w:val="auto"/>
        </w:rPr>
        <w:t xml:space="preserve">3.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территориальной зоны. </w:t>
      </w:r>
    </w:p>
    <w:p w:rsidR="00AC63C7" w:rsidRPr="00A56053" w:rsidRDefault="00AC63C7" w:rsidP="00AC63C7">
      <w:pPr>
        <w:pStyle w:val="Default"/>
        <w:ind w:firstLine="567"/>
        <w:jc w:val="both"/>
        <w:rPr>
          <w:color w:val="auto"/>
        </w:rPr>
      </w:pPr>
      <w:r w:rsidRPr="00A56053">
        <w:rPr>
          <w:color w:val="auto"/>
        </w:rPr>
        <w:t xml:space="preserve">4.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 </w:t>
      </w:r>
    </w:p>
    <w:p w:rsidR="00AC63C7" w:rsidRPr="00A56053" w:rsidRDefault="00AC63C7" w:rsidP="00AC63C7">
      <w:pPr>
        <w:pStyle w:val="Default"/>
        <w:ind w:firstLine="567"/>
        <w:jc w:val="both"/>
        <w:rPr>
          <w:color w:val="auto"/>
        </w:rPr>
      </w:pPr>
      <w:r w:rsidRPr="00A56053">
        <w:rPr>
          <w:color w:val="auto"/>
        </w:rPr>
        <w:t xml:space="preserve">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 </w:t>
      </w:r>
    </w:p>
    <w:p w:rsidR="00AC63C7" w:rsidRPr="00A56053" w:rsidRDefault="00AC63C7" w:rsidP="00AC63C7">
      <w:pPr>
        <w:pStyle w:val="Default"/>
        <w:ind w:firstLine="567"/>
        <w:jc w:val="both"/>
        <w:rPr>
          <w:color w:val="auto"/>
        </w:rPr>
      </w:pPr>
      <w:r w:rsidRPr="00A56053">
        <w:rPr>
          <w:color w:val="auto"/>
        </w:rPr>
        <w:t xml:space="preserve">5. 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 </w:t>
      </w:r>
    </w:p>
    <w:p w:rsidR="00AC63C7" w:rsidRPr="00A56053" w:rsidRDefault="00AC63C7" w:rsidP="00AC63C7">
      <w:pPr>
        <w:pStyle w:val="Default"/>
        <w:ind w:firstLine="567"/>
        <w:jc w:val="both"/>
        <w:rPr>
          <w:b/>
          <w:bCs/>
          <w:color w:val="auto"/>
        </w:rPr>
      </w:pPr>
    </w:p>
    <w:p w:rsidR="00AC63C7" w:rsidRDefault="00AC63C7" w:rsidP="00AC63C7">
      <w:pPr>
        <w:pStyle w:val="Default"/>
        <w:ind w:firstLine="567"/>
        <w:jc w:val="both"/>
        <w:rPr>
          <w:b/>
          <w:bCs/>
          <w:color w:val="auto"/>
        </w:rPr>
      </w:pPr>
      <w:r w:rsidRPr="00A56053">
        <w:rPr>
          <w:b/>
          <w:bCs/>
          <w:color w:val="auto"/>
        </w:rPr>
        <w:t xml:space="preserve">Статья </w:t>
      </w:r>
      <w:r>
        <w:rPr>
          <w:b/>
          <w:bCs/>
          <w:color w:val="auto"/>
        </w:rPr>
        <w:t>21</w:t>
      </w:r>
      <w:r w:rsidRPr="00A56053">
        <w:rPr>
          <w:b/>
          <w:bCs/>
          <w:color w:val="auto"/>
        </w:rPr>
        <w:t xml:space="preserve">. Правила по благоустройству и озеленению </w:t>
      </w:r>
      <w:r w:rsidRPr="003F635E">
        <w:rPr>
          <w:b/>
          <w:bCs/>
          <w:color w:val="auto"/>
        </w:rPr>
        <w:t xml:space="preserve">территории  </w:t>
      </w:r>
      <w:r w:rsidR="00D31A33">
        <w:rPr>
          <w:b/>
          <w:bCs/>
        </w:rPr>
        <w:t>Нивского</w:t>
      </w:r>
      <w:r w:rsidRPr="00FE5B06">
        <w:rPr>
          <w:b/>
          <w:bCs/>
        </w:rPr>
        <w:t xml:space="preserve"> сельского</w:t>
      </w:r>
      <w:r w:rsidRPr="00FE5B06">
        <w:rPr>
          <w:b/>
          <w:bCs/>
          <w:color w:val="auto"/>
        </w:rPr>
        <w:t>поселения</w:t>
      </w:r>
    </w:p>
    <w:p w:rsidR="00AC63C7" w:rsidRPr="00A56053" w:rsidRDefault="00AC63C7" w:rsidP="00AC63C7">
      <w:pPr>
        <w:pStyle w:val="Default"/>
        <w:ind w:firstLine="567"/>
        <w:jc w:val="both"/>
        <w:rPr>
          <w:color w:val="auto"/>
        </w:rPr>
      </w:pPr>
    </w:p>
    <w:p w:rsidR="00AC63C7" w:rsidRPr="00A56053" w:rsidRDefault="00AC63C7" w:rsidP="00AC63C7">
      <w:pPr>
        <w:pStyle w:val="Default"/>
        <w:ind w:firstLine="567"/>
        <w:jc w:val="both"/>
        <w:rPr>
          <w:color w:val="auto"/>
        </w:rPr>
      </w:pPr>
      <w:r w:rsidRPr="00A56053">
        <w:rPr>
          <w:color w:val="auto"/>
        </w:rPr>
        <w:t>1. Правила благоустройства и озеленения территории</w:t>
      </w:r>
      <w:r w:rsidR="00E40FF9">
        <w:rPr>
          <w:bCs/>
        </w:rPr>
        <w:t>Ни</w:t>
      </w:r>
      <w:r w:rsidRPr="00A22ADA">
        <w:rPr>
          <w:bCs/>
        </w:rPr>
        <w:t>вского</w:t>
      </w:r>
      <w:r w:rsidRPr="005C6550">
        <w:rPr>
          <w:bCs/>
        </w:rPr>
        <w:t xml:space="preserve"> сельского</w:t>
      </w:r>
      <w:r w:rsidRPr="005C6550">
        <w:rPr>
          <w:color w:val="auto"/>
        </w:rPr>
        <w:t>поселения</w:t>
      </w:r>
      <w:r w:rsidRPr="00A56053">
        <w:rPr>
          <w:color w:val="auto"/>
        </w:rPr>
        <w:t xml:space="preserve"> устанавливаются: </w:t>
      </w:r>
    </w:p>
    <w:p w:rsidR="00AC63C7" w:rsidRPr="00A56053" w:rsidRDefault="00AC63C7" w:rsidP="00AC63C7">
      <w:pPr>
        <w:pStyle w:val="Default"/>
        <w:ind w:firstLine="567"/>
        <w:jc w:val="both"/>
        <w:rPr>
          <w:color w:val="auto"/>
        </w:rPr>
      </w:pPr>
      <w:r w:rsidRPr="00A56053">
        <w:rPr>
          <w:color w:val="auto"/>
        </w:rPr>
        <w:t xml:space="preserve">- Правилами благоустройства и озеленения территории поселения, утвержденные решением от </w:t>
      </w:r>
      <w:r w:rsidR="00E20D5E">
        <w:rPr>
          <w:color w:val="auto"/>
        </w:rPr>
        <w:t>25</w:t>
      </w:r>
      <w:r w:rsidRPr="00286356">
        <w:rPr>
          <w:color w:val="auto"/>
        </w:rPr>
        <w:t>.0</w:t>
      </w:r>
      <w:r>
        <w:rPr>
          <w:color w:val="auto"/>
        </w:rPr>
        <w:t>9</w:t>
      </w:r>
      <w:r w:rsidRPr="00286356">
        <w:rPr>
          <w:color w:val="auto"/>
        </w:rPr>
        <w:t>.201</w:t>
      </w:r>
      <w:r>
        <w:rPr>
          <w:color w:val="auto"/>
        </w:rPr>
        <w:t>7</w:t>
      </w:r>
      <w:r w:rsidRPr="00286356">
        <w:rPr>
          <w:color w:val="auto"/>
        </w:rPr>
        <w:t xml:space="preserve"> г. №</w:t>
      </w:r>
      <w:r>
        <w:rPr>
          <w:color w:val="auto"/>
        </w:rPr>
        <w:t>10</w:t>
      </w:r>
      <w:r w:rsidR="00E20D5E">
        <w:rPr>
          <w:color w:val="auto"/>
        </w:rPr>
        <w:t>6</w:t>
      </w:r>
      <w:r w:rsidRPr="00A56053">
        <w:rPr>
          <w:color w:val="auto"/>
        </w:rPr>
        <w:t xml:space="preserve"> «Об утверждении правил благоустройства </w:t>
      </w:r>
      <w:r w:rsidRPr="005C6550">
        <w:rPr>
          <w:color w:val="auto"/>
        </w:rPr>
        <w:t xml:space="preserve">территории </w:t>
      </w:r>
      <w:r w:rsidR="00E20D5E">
        <w:rPr>
          <w:bCs/>
        </w:rPr>
        <w:t>Ни</w:t>
      </w:r>
      <w:r w:rsidRPr="00A22ADA">
        <w:rPr>
          <w:bCs/>
        </w:rPr>
        <w:t>вского</w:t>
      </w:r>
      <w:r w:rsidRPr="005C6550">
        <w:rPr>
          <w:bCs/>
        </w:rPr>
        <w:t xml:space="preserve"> сельского</w:t>
      </w:r>
      <w:r w:rsidRPr="005C6550">
        <w:rPr>
          <w:color w:val="auto"/>
        </w:rPr>
        <w:t>поселения</w:t>
      </w:r>
      <w:r>
        <w:rPr>
          <w:color w:val="auto"/>
        </w:rPr>
        <w:t xml:space="preserve">Павлоградского </w:t>
      </w:r>
      <w:r w:rsidRPr="00A56053">
        <w:rPr>
          <w:color w:val="auto"/>
        </w:rPr>
        <w:t xml:space="preserve">муниципального района Омской области»; </w:t>
      </w:r>
    </w:p>
    <w:p w:rsidR="00AC63C7" w:rsidRPr="00A56053" w:rsidRDefault="00AC63C7" w:rsidP="00AC63C7">
      <w:pPr>
        <w:pStyle w:val="Default"/>
        <w:ind w:firstLine="567"/>
        <w:jc w:val="both"/>
        <w:rPr>
          <w:color w:val="auto"/>
        </w:rPr>
      </w:pPr>
      <w:r w:rsidRPr="00A56053">
        <w:rPr>
          <w:color w:val="auto"/>
        </w:rPr>
        <w:t xml:space="preserve">- иными нормативными правовыми актами органов местного самоуправления. </w:t>
      </w:r>
    </w:p>
    <w:p w:rsidR="00AC63C7" w:rsidRPr="00A56053" w:rsidRDefault="00AC63C7" w:rsidP="00AC63C7">
      <w:pPr>
        <w:pStyle w:val="Default"/>
        <w:ind w:firstLine="567"/>
        <w:jc w:val="both"/>
        <w:rPr>
          <w:b/>
          <w:bCs/>
          <w:color w:val="auto"/>
        </w:rPr>
      </w:pPr>
    </w:p>
    <w:p w:rsidR="00AC63C7" w:rsidRDefault="00AC63C7" w:rsidP="00AC63C7">
      <w:pPr>
        <w:pStyle w:val="Default"/>
        <w:ind w:firstLine="567"/>
        <w:jc w:val="both"/>
        <w:rPr>
          <w:b/>
          <w:bCs/>
          <w:color w:val="auto"/>
        </w:rPr>
      </w:pPr>
      <w:r w:rsidRPr="00A56053">
        <w:rPr>
          <w:b/>
          <w:bCs/>
          <w:color w:val="auto"/>
        </w:rPr>
        <w:t>Статья 2</w:t>
      </w:r>
      <w:r>
        <w:rPr>
          <w:b/>
          <w:bCs/>
          <w:color w:val="auto"/>
        </w:rPr>
        <w:t>2</w:t>
      </w:r>
      <w:r w:rsidRPr="00A56053">
        <w:rPr>
          <w:b/>
          <w:bCs/>
          <w:color w:val="auto"/>
        </w:rPr>
        <w:t xml:space="preserve">. Ответственность за нарушение настоящих Правил </w:t>
      </w:r>
    </w:p>
    <w:p w:rsidR="00AC63C7" w:rsidRPr="00A56053" w:rsidRDefault="00AC63C7" w:rsidP="00AC63C7">
      <w:pPr>
        <w:pStyle w:val="Default"/>
        <w:ind w:firstLine="567"/>
        <w:jc w:val="both"/>
        <w:rPr>
          <w:color w:val="auto"/>
        </w:rPr>
      </w:pPr>
    </w:p>
    <w:p w:rsidR="008D2D63" w:rsidRPr="005D0BC6" w:rsidRDefault="00AC63C7" w:rsidP="005D0BC6">
      <w:pPr>
        <w:tabs>
          <w:tab w:val="left" w:pos="1080"/>
          <w:tab w:val="num" w:pos="1134"/>
        </w:tabs>
        <w:spacing w:after="0" w:line="240" w:lineRule="auto"/>
        <w:ind w:firstLine="567"/>
        <w:jc w:val="both"/>
        <w:rPr>
          <w:rFonts w:ascii="Times New Roman" w:hAnsi="Times New Roman"/>
          <w:sz w:val="24"/>
          <w:szCs w:val="24"/>
        </w:rPr>
      </w:pPr>
      <w:r w:rsidRPr="00A56053">
        <w:rPr>
          <w:rFonts w:ascii="Times New Roman" w:hAnsi="Times New Roman"/>
          <w:sz w:val="24"/>
          <w:szCs w:val="24"/>
        </w:rPr>
        <w:t>За нарушение настоящих Правил физические и юридические лица, а также должностные лица несут ответственность в соответствии с порядком предусмотренным федеральным и областным законодательством.</w:t>
      </w:r>
    </w:p>
    <w:p w:rsidR="00302023" w:rsidRDefault="00302023" w:rsidP="008D2D63">
      <w:pPr>
        <w:spacing w:after="0" w:line="240" w:lineRule="auto"/>
        <w:jc w:val="center"/>
        <w:rPr>
          <w:rFonts w:ascii="Times New Roman" w:hAnsi="Times New Roman"/>
          <w:b/>
          <w:bCs/>
          <w:iCs/>
          <w:sz w:val="28"/>
          <w:szCs w:val="28"/>
        </w:rPr>
      </w:pPr>
    </w:p>
    <w:p w:rsidR="00302023" w:rsidRDefault="00302023" w:rsidP="008D2D63">
      <w:pPr>
        <w:spacing w:after="0" w:line="240" w:lineRule="auto"/>
        <w:jc w:val="center"/>
        <w:rPr>
          <w:rFonts w:ascii="Times New Roman" w:hAnsi="Times New Roman"/>
          <w:b/>
          <w:bCs/>
          <w:iCs/>
          <w:sz w:val="28"/>
          <w:szCs w:val="28"/>
        </w:rPr>
      </w:pPr>
    </w:p>
    <w:p w:rsidR="00302023" w:rsidRDefault="00302023" w:rsidP="008D2D63">
      <w:pPr>
        <w:spacing w:after="0" w:line="240" w:lineRule="auto"/>
        <w:jc w:val="center"/>
        <w:rPr>
          <w:rFonts w:ascii="Times New Roman" w:hAnsi="Times New Roman"/>
          <w:b/>
          <w:bCs/>
          <w:iCs/>
          <w:sz w:val="28"/>
          <w:szCs w:val="28"/>
        </w:rPr>
      </w:pPr>
    </w:p>
    <w:p w:rsidR="004A467E" w:rsidRDefault="004A467E" w:rsidP="008D2D63">
      <w:pPr>
        <w:spacing w:after="0" w:line="240" w:lineRule="auto"/>
        <w:jc w:val="center"/>
        <w:rPr>
          <w:rFonts w:ascii="Times New Roman" w:hAnsi="Times New Roman"/>
          <w:b/>
          <w:bCs/>
          <w:iCs/>
          <w:sz w:val="28"/>
          <w:szCs w:val="28"/>
        </w:rPr>
      </w:pPr>
    </w:p>
    <w:p w:rsidR="00302023" w:rsidRDefault="00302023" w:rsidP="008D2D63">
      <w:pPr>
        <w:spacing w:after="0" w:line="240" w:lineRule="auto"/>
        <w:jc w:val="center"/>
        <w:rPr>
          <w:rFonts w:ascii="Times New Roman" w:hAnsi="Times New Roman"/>
          <w:b/>
          <w:bCs/>
          <w:iCs/>
          <w:sz w:val="28"/>
          <w:szCs w:val="28"/>
        </w:rPr>
      </w:pPr>
    </w:p>
    <w:p w:rsidR="00302023" w:rsidRDefault="00302023" w:rsidP="008D2D63">
      <w:pPr>
        <w:spacing w:after="0" w:line="240" w:lineRule="auto"/>
        <w:jc w:val="center"/>
        <w:rPr>
          <w:rFonts w:ascii="Times New Roman" w:hAnsi="Times New Roman"/>
          <w:b/>
          <w:bCs/>
          <w:iCs/>
          <w:sz w:val="28"/>
          <w:szCs w:val="28"/>
        </w:rPr>
      </w:pPr>
    </w:p>
    <w:p w:rsidR="008D2D63" w:rsidRPr="008649DF" w:rsidRDefault="00E20D5E" w:rsidP="008D2D63">
      <w:pPr>
        <w:spacing w:after="0" w:line="240" w:lineRule="auto"/>
        <w:jc w:val="center"/>
        <w:rPr>
          <w:rFonts w:ascii="Times New Roman" w:hAnsi="Times New Roman"/>
          <w:b/>
          <w:bCs/>
          <w:iCs/>
          <w:sz w:val="28"/>
          <w:szCs w:val="28"/>
        </w:rPr>
      </w:pPr>
      <w:r>
        <w:rPr>
          <w:rFonts w:ascii="Times New Roman" w:hAnsi="Times New Roman"/>
          <w:b/>
          <w:bCs/>
          <w:iCs/>
          <w:sz w:val="28"/>
          <w:szCs w:val="28"/>
        </w:rPr>
        <w:t>Раздел</w:t>
      </w:r>
      <w:r w:rsidR="008D2D63" w:rsidRPr="008649DF">
        <w:rPr>
          <w:rFonts w:ascii="Times New Roman" w:hAnsi="Times New Roman"/>
          <w:b/>
          <w:bCs/>
          <w:iCs/>
          <w:sz w:val="28"/>
          <w:szCs w:val="28"/>
        </w:rPr>
        <w:t xml:space="preserve"> II.  КАРТ</w:t>
      </w:r>
      <w:r w:rsidR="008D2D63">
        <w:rPr>
          <w:rFonts w:ascii="Times New Roman" w:hAnsi="Times New Roman"/>
          <w:b/>
          <w:bCs/>
          <w:iCs/>
          <w:sz w:val="28"/>
          <w:szCs w:val="28"/>
        </w:rPr>
        <w:t>Ы</w:t>
      </w:r>
      <w:r w:rsidR="008D2D63" w:rsidRPr="008649DF">
        <w:rPr>
          <w:rFonts w:ascii="Times New Roman" w:hAnsi="Times New Roman"/>
          <w:b/>
          <w:bCs/>
          <w:iCs/>
          <w:sz w:val="28"/>
          <w:szCs w:val="28"/>
        </w:rPr>
        <w:t xml:space="preserve"> ГРАДОСТРОИТЕЛЬНОГО ЗОНИРОВАНИЯ</w:t>
      </w:r>
    </w:p>
    <w:p w:rsidR="008D2D63" w:rsidRDefault="008D2D63" w:rsidP="008D2D63">
      <w:pPr>
        <w:spacing w:after="0" w:line="240" w:lineRule="auto"/>
        <w:jc w:val="center"/>
        <w:rPr>
          <w:rFonts w:ascii="Times New Roman" w:hAnsi="Times New Roman"/>
          <w:b/>
          <w:bCs/>
          <w:iCs/>
          <w:sz w:val="24"/>
          <w:szCs w:val="24"/>
        </w:rPr>
      </w:pPr>
    </w:p>
    <w:p w:rsidR="008D2D63" w:rsidRDefault="008D2D63" w:rsidP="004A467E">
      <w:pPr>
        <w:spacing w:after="0" w:line="240" w:lineRule="auto"/>
        <w:ind w:firstLine="709"/>
        <w:jc w:val="both"/>
        <w:rPr>
          <w:rFonts w:ascii="Times New Roman" w:hAnsi="Times New Roman"/>
          <w:b/>
          <w:sz w:val="24"/>
          <w:szCs w:val="24"/>
        </w:rPr>
      </w:pPr>
      <w:r>
        <w:rPr>
          <w:rFonts w:ascii="Times New Roman" w:hAnsi="Times New Roman"/>
          <w:b/>
          <w:bCs/>
          <w:iCs/>
          <w:sz w:val="24"/>
          <w:szCs w:val="24"/>
        </w:rPr>
        <w:t>Статья 2</w:t>
      </w:r>
      <w:r w:rsidR="00E20D5E">
        <w:rPr>
          <w:rFonts w:ascii="Times New Roman" w:hAnsi="Times New Roman"/>
          <w:b/>
          <w:bCs/>
          <w:iCs/>
          <w:sz w:val="24"/>
          <w:szCs w:val="24"/>
        </w:rPr>
        <w:t>3</w:t>
      </w:r>
      <w:r>
        <w:rPr>
          <w:rFonts w:ascii="Times New Roman" w:hAnsi="Times New Roman"/>
          <w:b/>
          <w:bCs/>
          <w:iCs/>
          <w:sz w:val="24"/>
          <w:szCs w:val="24"/>
        </w:rPr>
        <w:t xml:space="preserve">. </w:t>
      </w:r>
      <w:r w:rsidR="004A467E">
        <w:rPr>
          <w:rFonts w:ascii="Times New Roman" w:hAnsi="Times New Roman"/>
          <w:b/>
          <w:bCs/>
          <w:iCs/>
          <w:sz w:val="24"/>
          <w:szCs w:val="24"/>
        </w:rPr>
        <w:t>К</w:t>
      </w:r>
      <w:r w:rsidR="004A467E" w:rsidRPr="0097098D">
        <w:rPr>
          <w:rFonts w:ascii="Times New Roman" w:hAnsi="Times New Roman"/>
          <w:b/>
          <w:sz w:val="24"/>
          <w:szCs w:val="24"/>
        </w:rPr>
        <w:t>арт</w:t>
      </w:r>
      <w:r w:rsidR="004A467E">
        <w:rPr>
          <w:rFonts w:ascii="Times New Roman" w:hAnsi="Times New Roman"/>
          <w:b/>
          <w:sz w:val="24"/>
          <w:szCs w:val="24"/>
        </w:rPr>
        <w:t>ы</w:t>
      </w:r>
      <w:r w:rsidR="004A467E" w:rsidRPr="0097098D">
        <w:rPr>
          <w:rFonts w:ascii="Times New Roman" w:hAnsi="Times New Roman"/>
          <w:b/>
          <w:sz w:val="24"/>
          <w:szCs w:val="24"/>
        </w:rPr>
        <w:t xml:space="preserve"> градостроительного зонирования </w:t>
      </w:r>
      <w:r w:rsidR="004A467E">
        <w:rPr>
          <w:rFonts w:ascii="Times New Roman" w:hAnsi="Times New Roman"/>
          <w:b/>
          <w:sz w:val="24"/>
          <w:szCs w:val="24"/>
        </w:rPr>
        <w:t>д.Явлено-Покровка</w:t>
      </w:r>
      <w:r w:rsidR="004A467E" w:rsidRPr="00E40A99">
        <w:rPr>
          <w:rFonts w:ascii="Times New Roman" w:hAnsi="Times New Roman"/>
          <w:b/>
          <w:sz w:val="24"/>
          <w:szCs w:val="24"/>
        </w:rPr>
        <w:t>, д.</w:t>
      </w:r>
      <w:r w:rsidR="004A467E">
        <w:rPr>
          <w:rFonts w:ascii="Times New Roman" w:hAnsi="Times New Roman"/>
          <w:b/>
          <w:sz w:val="24"/>
          <w:szCs w:val="24"/>
        </w:rPr>
        <w:t>Назаровка</w:t>
      </w:r>
      <w:r w:rsidR="004A467E" w:rsidRPr="00E40A99">
        <w:rPr>
          <w:rFonts w:ascii="Times New Roman" w:hAnsi="Times New Roman"/>
          <w:b/>
          <w:sz w:val="24"/>
          <w:szCs w:val="24"/>
        </w:rPr>
        <w:t>, д.</w:t>
      </w:r>
      <w:r w:rsidR="004A467E">
        <w:rPr>
          <w:rFonts w:ascii="Times New Roman" w:hAnsi="Times New Roman"/>
          <w:b/>
          <w:sz w:val="24"/>
          <w:szCs w:val="24"/>
        </w:rPr>
        <w:t>Бердовка</w:t>
      </w:r>
      <w:r w:rsidR="004A467E" w:rsidRPr="00E40A99">
        <w:rPr>
          <w:rFonts w:ascii="Times New Roman" w:hAnsi="Times New Roman"/>
          <w:b/>
          <w:sz w:val="24"/>
          <w:szCs w:val="24"/>
        </w:rPr>
        <w:t>, д.</w:t>
      </w:r>
      <w:r w:rsidR="004A467E">
        <w:rPr>
          <w:rFonts w:ascii="Times New Roman" w:hAnsi="Times New Roman"/>
          <w:b/>
          <w:sz w:val="24"/>
          <w:szCs w:val="24"/>
        </w:rPr>
        <w:t>Липов Кут</w:t>
      </w:r>
      <w:r w:rsidR="004A467E" w:rsidRPr="008374E3">
        <w:rPr>
          <w:rFonts w:ascii="Times New Roman" w:hAnsi="Times New Roman"/>
          <w:b/>
          <w:bCs/>
          <w:sz w:val="24"/>
          <w:szCs w:val="24"/>
        </w:rPr>
        <w:t>Нивского</w:t>
      </w:r>
      <w:r w:rsidR="004A467E" w:rsidRPr="00015FD3">
        <w:rPr>
          <w:rFonts w:ascii="Times New Roman" w:hAnsi="Times New Roman"/>
          <w:b/>
          <w:bCs/>
          <w:sz w:val="24"/>
          <w:szCs w:val="24"/>
        </w:rPr>
        <w:t xml:space="preserve"> сельского</w:t>
      </w:r>
      <w:r w:rsidR="004A467E" w:rsidRPr="0097098D">
        <w:rPr>
          <w:rFonts w:ascii="Times New Roman" w:hAnsi="Times New Roman"/>
          <w:b/>
          <w:sz w:val="24"/>
          <w:szCs w:val="24"/>
        </w:rPr>
        <w:t xml:space="preserve">поселения </w:t>
      </w:r>
    </w:p>
    <w:p w:rsidR="004A467E" w:rsidRDefault="004A467E" w:rsidP="004A467E">
      <w:pPr>
        <w:tabs>
          <w:tab w:val="left" w:pos="1080"/>
        </w:tabs>
        <w:spacing w:after="0" w:line="240" w:lineRule="auto"/>
        <w:ind w:firstLine="709"/>
        <w:rPr>
          <w:rFonts w:ascii="Times New Roman" w:hAnsi="Times New Roman"/>
          <w:bCs/>
          <w:iCs/>
          <w:sz w:val="24"/>
          <w:szCs w:val="24"/>
        </w:rPr>
      </w:pPr>
    </w:p>
    <w:p w:rsidR="004A467E" w:rsidRDefault="004A467E" w:rsidP="004A467E">
      <w:pPr>
        <w:tabs>
          <w:tab w:val="left" w:pos="1080"/>
        </w:tabs>
        <w:spacing w:after="0" w:line="240" w:lineRule="auto"/>
        <w:ind w:firstLine="709"/>
        <w:rPr>
          <w:rFonts w:ascii="Times New Roman" w:hAnsi="Times New Roman"/>
          <w:sz w:val="24"/>
          <w:szCs w:val="24"/>
        </w:rPr>
      </w:pPr>
      <w:r w:rsidRPr="005F45BB">
        <w:rPr>
          <w:rFonts w:ascii="Times New Roman" w:hAnsi="Times New Roman"/>
          <w:bCs/>
          <w:iCs/>
          <w:sz w:val="24"/>
          <w:szCs w:val="24"/>
        </w:rPr>
        <w:t>К</w:t>
      </w:r>
      <w:r w:rsidRPr="005F45BB">
        <w:rPr>
          <w:rFonts w:ascii="Times New Roman" w:hAnsi="Times New Roman"/>
          <w:sz w:val="24"/>
          <w:szCs w:val="24"/>
        </w:rPr>
        <w:t xml:space="preserve">арта градостроительного зонирования </w:t>
      </w:r>
      <w:r>
        <w:rPr>
          <w:rFonts w:ascii="Times New Roman" w:hAnsi="Times New Roman"/>
          <w:sz w:val="24"/>
          <w:szCs w:val="24"/>
        </w:rPr>
        <w:t xml:space="preserve">д.Явлено-Покровка </w:t>
      </w:r>
      <w:r w:rsidRPr="008374E3">
        <w:rPr>
          <w:rFonts w:ascii="Times New Roman" w:hAnsi="Times New Roman"/>
          <w:bCs/>
          <w:sz w:val="24"/>
          <w:szCs w:val="24"/>
        </w:rPr>
        <w:t>Нивского</w:t>
      </w:r>
      <w:r w:rsidRPr="00015FD3">
        <w:rPr>
          <w:rFonts w:ascii="Times New Roman" w:hAnsi="Times New Roman"/>
          <w:bCs/>
          <w:sz w:val="24"/>
          <w:szCs w:val="24"/>
        </w:rPr>
        <w:t xml:space="preserve"> сельского</w:t>
      </w:r>
      <w:r w:rsidRPr="005F45BB">
        <w:rPr>
          <w:rFonts w:ascii="Times New Roman" w:hAnsi="Times New Roman"/>
          <w:sz w:val="24"/>
          <w:szCs w:val="24"/>
        </w:rPr>
        <w:t>поселения Павлоградского муниципального района Омской области</w:t>
      </w:r>
      <w:r w:rsidR="00210444">
        <w:rPr>
          <w:rFonts w:ascii="Times New Roman" w:hAnsi="Times New Roman"/>
          <w:sz w:val="24"/>
          <w:szCs w:val="24"/>
        </w:rPr>
        <w:t xml:space="preserve"> приведена в приложении к настоящим Правилам</w:t>
      </w:r>
      <w:r>
        <w:rPr>
          <w:rFonts w:ascii="Times New Roman" w:hAnsi="Times New Roman"/>
          <w:sz w:val="24"/>
          <w:szCs w:val="24"/>
        </w:rPr>
        <w:t>.</w:t>
      </w:r>
    </w:p>
    <w:p w:rsidR="004A467E" w:rsidRDefault="004A467E" w:rsidP="004A467E">
      <w:pPr>
        <w:tabs>
          <w:tab w:val="left" w:pos="1080"/>
        </w:tabs>
        <w:spacing w:after="0" w:line="240" w:lineRule="auto"/>
        <w:ind w:firstLine="709"/>
        <w:rPr>
          <w:rFonts w:ascii="Times New Roman" w:hAnsi="Times New Roman"/>
          <w:sz w:val="24"/>
          <w:szCs w:val="24"/>
        </w:rPr>
      </w:pPr>
    </w:p>
    <w:p w:rsidR="004A467E" w:rsidRDefault="004A467E" w:rsidP="004A467E">
      <w:pPr>
        <w:tabs>
          <w:tab w:val="left" w:pos="1080"/>
        </w:tabs>
        <w:spacing w:after="0" w:line="240" w:lineRule="auto"/>
        <w:ind w:firstLine="540"/>
        <w:rPr>
          <w:rFonts w:ascii="Times New Roman" w:hAnsi="Times New Roman"/>
          <w:sz w:val="24"/>
          <w:szCs w:val="24"/>
        </w:rPr>
      </w:pPr>
      <w:r w:rsidRPr="005F45BB">
        <w:rPr>
          <w:rFonts w:ascii="Times New Roman" w:hAnsi="Times New Roman"/>
          <w:bCs/>
          <w:iCs/>
          <w:sz w:val="24"/>
          <w:szCs w:val="24"/>
        </w:rPr>
        <w:t>К</w:t>
      </w:r>
      <w:r w:rsidRPr="005F45BB">
        <w:rPr>
          <w:rFonts w:ascii="Times New Roman" w:hAnsi="Times New Roman"/>
          <w:sz w:val="24"/>
          <w:szCs w:val="24"/>
        </w:rPr>
        <w:t xml:space="preserve">арта градостроительного зонирования </w:t>
      </w:r>
      <w:r w:rsidRPr="009F6DD4">
        <w:rPr>
          <w:rFonts w:ascii="Times New Roman" w:hAnsi="Times New Roman"/>
          <w:sz w:val="24"/>
          <w:szCs w:val="24"/>
        </w:rPr>
        <w:t>д.</w:t>
      </w:r>
      <w:r>
        <w:rPr>
          <w:rFonts w:ascii="Times New Roman" w:hAnsi="Times New Roman"/>
          <w:sz w:val="24"/>
          <w:szCs w:val="24"/>
        </w:rPr>
        <w:t>Назаровка</w:t>
      </w:r>
      <w:r w:rsidRPr="008374E3">
        <w:rPr>
          <w:rFonts w:ascii="Times New Roman" w:hAnsi="Times New Roman"/>
          <w:bCs/>
          <w:sz w:val="24"/>
          <w:szCs w:val="24"/>
        </w:rPr>
        <w:t>Нивского</w:t>
      </w:r>
      <w:r w:rsidRPr="00015FD3">
        <w:rPr>
          <w:rFonts w:ascii="Times New Roman" w:hAnsi="Times New Roman"/>
          <w:bCs/>
          <w:sz w:val="24"/>
          <w:szCs w:val="24"/>
        </w:rPr>
        <w:t xml:space="preserve"> сельского</w:t>
      </w:r>
      <w:r w:rsidRPr="005F45BB">
        <w:rPr>
          <w:rFonts w:ascii="Times New Roman" w:hAnsi="Times New Roman"/>
          <w:sz w:val="24"/>
          <w:szCs w:val="24"/>
        </w:rPr>
        <w:t>поселения Павлоградского муниципального района Омской области</w:t>
      </w:r>
      <w:r w:rsidR="00210444">
        <w:rPr>
          <w:rFonts w:ascii="Times New Roman" w:hAnsi="Times New Roman"/>
          <w:sz w:val="24"/>
          <w:szCs w:val="24"/>
        </w:rPr>
        <w:t>приведена в приложении к настоящим Правилам</w:t>
      </w:r>
      <w:r>
        <w:rPr>
          <w:rFonts w:ascii="Times New Roman" w:hAnsi="Times New Roman"/>
          <w:sz w:val="24"/>
          <w:szCs w:val="24"/>
        </w:rPr>
        <w:t>.</w:t>
      </w:r>
    </w:p>
    <w:p w:rsidR="000359D0" w:rsidRDefault="000359D0" w:rsidP="008D2D63">
      <w:pPr>
        <w:tabs>
          <w:tab w:val="left" w:pos="1080"/>
        </w:tabs>
        <w:spacing w:after="0" w:line="240" w:lineRule="auto"/>
        <w:ind w:firstLine="540"/>
        <w:rPr>
          <w:rFonts w:ascii="Times New Roman" w:hAnsi="Times New Roman"/>
          <w:bCs/>
          <w:iCs/>
          <w:sz w:val="24"/>
          <w:szCs w:val="24"/>
        </w:rPr>
      </w:pPr>
    </w:p>
    <w:p w:rsidR="004A467E" w:rsidRDefault="004A467E" w:rsidP="004A467E">
      <w:pPr>
        <w:tabs>
          <w:tab w:val="left" w:pos="1080"/>
        </w:tabs>
        <w:spacing w:after="0" w:line="240" w:lineRule="auto"/>
        <w:ind w:firstLine="540"/>
        <w:rPr>
          <w:rFonts w:ascii="Times New Roman" w:hAnsi="Times New Roman"/>
          <w:sz w:val="24"/>
          <w:szCs w:val="24"/>
        </w:rPr>
      </w:pPr>
      <w:r w:rsidRPr="005F45BB">
        <w:rPr>
          <w:rFonts w:ascii="Times New Roman" w:hAnsi="Times New Roman"/>
          <w:bCs/>
          <w:iCs/>
          <w:sz w:val="24"/>
          <w:szCs w:val="24"/>
        </w:rPr>
        <w:t>К</w:t>
      </w:r>
      <w:r w:rsidRPr="005F45BB">
        <w:rPr>
          <w:rFonts w:ascii="Times New Roman" w:hAnsi="Times New Roman"/>
          <w:sz w:val="24"/>
          <w:szCs w:val="24"/>
        </w:rPr>
        <w:t xml:space="preserve">арта градостроительного зонирования </w:t>
      </w:r>
      <w:r w:rsidRPr="009F6DD4">
        <w:rPr>
          <w:rFonts w:ascii="Times New Roman" w:hAnsi="Times New Roman"/>
          <w:sz w:val="24"/>
          <w:szCs w:val="24"/>
        </w:rPr>
        <w:t>д.</w:t>
      </w:r>
      <w:r>
        <w:rPr>
          <w:rFonts w:ascii="Times New Roman" w:hAnsi="Times New Roman"/>
          <w:sz w:val="24"/>
          <w:szCs w:val="24"/>
        </w:rPr>
        <w:t>Бердовка</w:t>
      </w:r>
      <w:r w:rsidRPr="008374E3">
        <w:rPr>
          <w:rFonts w:ascii="Times New Roman" w:hAnsi="Times New Roman"/>
          <w:bCs/>
          <w:sz w:val="24"/>
          <w:szCs w:val="24"/>
        </w:rPr>
        <w:t>Нивского</w:t>
      </w:r>
      <w:r w:rsidRPr="00015FD3">
        <w:rPr>
          <w:rFonts w:ascii="Times New Roman" w:hAnsi="Times New Roman"/>
          <w:bCs/>
          <w:sz w:val="24"/>
          <w:szCs w:val="24"/>
        </w:rPr>
        <w:t xml:space="preserve"> сельского</w:t>
      </w:r>
      <w:r w:rsidRPr="005F45BB">
        <w:rPr>
          <w:rFonts w:ascii="Times New Roman" w:hAnsi="Times New Roman"/>
          <w:sz w:val="24"/>
          <w:szCs w:val="24"/>
        </w:rPr>
        <w:t>поселения Павлоградского муниципального района Омской области</w:t>
      </w:r>
      <w:r w:rsidR="00210444">
        <w:rPr>
          <w:rFonts w:ascii="Times New Roman" w:hAnsi="Times New Roman"/>
          <w:sz w:val="24"/>
          <w:szCs w:val="24"/>
        </w:rPr>
        <w:t>приведена в приложении к настоящим Правилам</w:t>
      </w:r>
      <w:r>
        <w:rPr>
          <w:rFonts w:ascii="Times New Roman" w:hAnsi="Times New Roman"/>
          <w:sz w:val="24"/>
          <w:szCs w:val="24"/>
        </w:rPr>
        <w:t>.</w:t>
      </w:r>
    </w:p>
    <w:p w:rsidR="000359D0" w:rsidRDefault="000359D0" w:rsidP="008D2D63">
      <w:pPr>
        <w:tabs>
          <w:tab w:val="left" w:pos="1080"/>
        </w:tabs>
        <w:spacing w:after="0" w:line="240" w:lineRule="auto"/>
        <w:ind w:firstLine="540"/>
        <w:rPr>
          <w:rFonts w:ascii="Times New Roman" w:hAnsi="Times New Roman"/>
          <w:bCs/>
          <w:iCs/>
          <w:sz w:val="24"/>
          <w:szCs w:val="24"/>
        </w:rPr>
      </w:pPr>
    </w:p>
    <w:p w:rsidR="004A467E" w:rsidRDefault="004A467E" w:rsidP="004A467E">
      <w:pPr>
        <w:tabs>
          <w:tab w:val="left" w:pos="1080"/>
        </w:tabs>
        <w:spacing w:after="0" w:line="240" w:lineRule="auto"/>
        <w:ind w:firstLine="540"/>
        <w:rPr>
          <w:rFonts w:ascii="Times New Roman" w:hAnsi="Times New Roman"/>
          <w:sz w:val="24"/>
          <w:szCs w:val="24"/>
        </w:rPr>
      </w:pPr>
      <w:r w:rsidRPr="005F45BB">
        <w:rPr>
          <w:rFonts w:ascii="Times New Roman" w:hAnsi="Times New Roman"/>
          <w:bCs/>
          <w:iCs/>
          <w:sz w:val="24"/>
          <w:szCs w:val="24"/>
        </w:rPr>
        <w:t>К</w:t>
      </w:r>
      <w:r w:rsidRPr="005F45BB">
        <w:rPr>
          <w:rFonts w:ascii="Times New Roman" w:hAnsi="Times New Roman"/>
          <w:sz w:val="24"/>
          <w:szCs w:val="24"/>
        </w:rPr>
        <w:t xml:space="preserve">арта градостроительного зонирования </w:t>
      </w:r>
      <w:r w:rsidRPr="009F6DD4">
        <w:rPr>
          <w:rFonts w:ascii="Times New Roman" w:hAnsi="Times New Roman"/>
          <w:sz w:val="24"/>
          <w:szCs w:val="24"/>
        </w:rPr>
        <w:t>д.</w:t>
      </w:r>
      <w:r>
        <w:rPr>
          <w:rFonts w:ascii="Times New Roman" w:hAnsi="Times New Roman"/>
          <w:sz w:val="24"/>
          <w:szCs w:val="24"/>
        </w:rPr>
        <w:t xml:space="preserve">Липов Кут </w:t>
      </w:r>
      <w:r w:rsidRPr="008374E3">
        <w:rPr>
          <w:rFonts w:ascii="Times New Roman" w:hAnsi="Times New Roman"/>
          <w:bCs/>
          <w:sz w:val="24"/>
          <w:szCs w:val="24"/>
        </w:rPr>
        <w:t>Нивского</w:t>
      </w:r>
      <w:r w:rsidRPr="00015FD3">
        <w:rPr>
          <w:rFonts w:ascii="Times New Roman" w:hAnsi="Times New Roman"/>
          <w:bCs/>
          <w:sz w:val="24"/>
          <w:szCs w:val="24"/>
        </w:rPr>
        <w:t>сельского</w:t>
      </w:r>
      <w:r w:rsidRPr="005F45BB">
        <w:rPr>
          <w:rFonts w:ascii="Times New Roman" w:hAnsi="Times New Roman"/>
          <w:sz w:val="24"/>
          <w:szCs w:val="24"/>
        </w:rPr>
        <w:t>поселения Павлоградского муниципального района Омской области</w:t>
      </w:r>
      <w:r w:rsidR="00210444">
        <w:rPr>
          <w:rFonts w:ascii="Times New Roman" w:hAnsi="Times New Roman"/>
          <w:sz w:val="24"/>
          <w:szCs w:val="24"/>
        </w:rPr>
        <w:t>приведена в приложении к настоящим Правилам</w:t>
      </w:r>
      <w:r>
        <w:rPr>
          <w:rFonts w:ascii="Times New Roman" w:hAnsi="Times New Roman"/>
          <w:sz w:val="24"/>
          <w:szCs w:val="24"/>
        </w:rPr>
        <w:t>.</w:t>
      </w:r>
    </w:p>
    <w:p w:rsidR="004A467E" w:rsidRDefault="004A467E" w:rsidP="008D2D63">
      <w:pPr>
        <w:tabs>
          <w:tab w:val="left" w:pos="1080"/>
        </w:tabs>
        <w:spacing w:after="0" w:line="240" w:lineRule="auto"/>
        <w:ind w:firstLine="540"/>
        <w:rPr>
          <w:rFonts w:ascii="Times New Roman" w:hAnsi="Times New Roman"/>
          <w:sz w:val="24"/>
          <w:szCs w:val="24"/>
        </w:rPr>
      </w:pPr>
    </w:p>
    <w:p w:rsidR="008D2D63" w:rsidRDefault="008D2D63" w:rsidP="008D2D63">
      <w:pPr>
        <w:tabs>
          <w:tab w:val="left" w:pos="1080"/>
        </w:tabs>
        <w:spacing w:after="0" w:line="240" w:lineRule="auto"/>
        <w:ind w:hanging="709"/>
        <w:rPr>
          <w:rFonts w:ascii="Times New Roman" w:hAnsi="Times New Roman"/>
          <w:sz w:val="24"/>
          <w:szCs w:val="24"/>
        </w:rPr>
      </w:pPr>
    </w:p>
    <w:p w:rsidR="008D2D63" w:rsidRDefault="008D2D63" w:rsidP="008D2D63">
      <w:pPr>
        <w:tabs>
          <w:tab w:val="left" w:pos="1080"/>
        </w:tabs>
        <w:spacing w:after="0" w:line="240" w:lineRule="auto"/>
        <w:rPr>
          <w:rFonts w:ascii="Times New Roman" w:hAnsi="Times New Roman"/>
          <w:sz w:val="24"/>
          <w:szCs w:val="24"/>
        </w:rPr>
      </w:pPr>
    </w:p>
    <w:p w:rsidR="008D2D63" w:rsidRDefault="008D2D63" w:rsidP="008D2D63">
      <w:pPr>
        <w:tabs>
          <w:tab w:val="left" w:pos="1080"/>
        </w:tabs>
        <w:spacing w:after="0" w:line="240" w:lineRule="auto"/>
        <w:ind w:firstLine="540"/>
        <w:rPr>
          <w:rFonts w:ascii="Times New Roman" w:hAnsi="Times New Roman"/>
          <w:bCs/>
          <w:iCs/>
          <w:sz w:val="24"/>
          <w:szCs w:val="24"/>
        </w:rPr>
      </w:pPr>
    </w:p>
    <w:p w:rsidR="008D2D63" w:rsidRDefault="008D2D63" w:rsidP="008D2D63">
      <w:pPr>
        <w:tabs>
          <w:tab w:val="left" w:pos="1080"/>
        </w:tabs>
        <w:spacing w:after="0" w:line="240" w:lineRule="auto"/>
        <w:ind w:firstLine="540"/>
        <w:rPr>
          <w:rFonts w:ascii="Times New Roman" w:hAnsi="Times New Roman"/>
          <w:bCs/>
          <w:iCs/>
          <w:sz w:val="24"/>
          <w:szCs w:val="24"/>
        </w:rPr>
      </w:pPr>
    </w:p>
    <w:p w:rsidR="008D2D63" w:rsidRDefault="008D2D63"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06621E" w:rsidRDefault="0006621E" w:rsidP="008D2D63">
      <w:pPr>
        <w:tabs>
          <w:tab w:val="left" w:pos="1080"/>
        </w:tabs>
        <w:spacing w:after="0" w:line="240" w:lineRule="auto"/>
        <w:ind w:firstLine="540"/>
        <w:rPr>
          <w:rFonts w:ascii="Times New Roman" w:hAnsi="Times New Roman"/>
          <w:bCs/>
          <w:iCs/>
          <w:sz w:val="24"/>
          <w:szCs w:val="24"/>
        </w:rPr>
      </w:pPr>
    </w:p>
    <w:p w:rsidR="00E20D5E" w:rsidRPr="008649DF" w:rsidRDefault="00E20D5E" w:rsidP="00E20D5E">
      <w:pPr>
        <w:tabs>
          <w:tab w:val="left" w:pos="1080"/>
        </w:tabs>
        <w:spacing w:after="0" w:line="240" w:lineRule="auto"/>
        <w:ind w:firstLine="540"/>
        <w:jc w:val="center"/>
        <w:rPr>
          <w:rFonts w:ascii="Times New Roman" w:hAnsi="Times New Roman"/>
          <w:b/>
          <w:sz w:val="28"/>
          <w:szCs w:val="28"/>
        </w:rPr>
      </w:pPr>
      <w:r>
        <w:rPr>
          <w:rFonts w:ascii="Times New Roman" w:hAnsi="Times New Roman"/>
          <w:b/>
          <w:bCs/>
          <w:iCs/>
          <w:sz w:val="28"/>
          <w:szCs w:val="28"/>
        </w:rPr>
        <w:t xml:space="preserve">Раздел </w:t>
      </w:r>
      <w:r w:rsidRPr="008649DF">
        <w:rPr>
          <w:rFonts w:ascii="Times New Roman" w:hAnsi="Times New Roman"/>
          <w:b/>
          <w:bCs/>
          <w:iCs/>
          <w:sz w:val="28"/>
          <w:szCs w:val="28"/>
        </w:rPr>
        <w:t xml:space="preserve">III.   </w:t>
      </w:r>
      <w:r>
        <w:rPr>
          <w:rFonts w:ascii="Times New Roman" w:hAnsi="Times New Roman"/>
          <w:b/>
          <w:sz w:val="28"/>
          <w:szCs w:val="28"/>
        </w:rPr>
        <w:t>Градостроительные регламенты</w:t>
      </w:r>
    </w:p>
    <w:p w:rsidR="00E20D5E" w:rsidRDefault="00E20D5E" w:rsidP="00E20D5E">
      <w:pPr>
        <w:tabs>
          <w:tab w:val="left" w:pos="1080"/>
          <w:tab w:val="num" w:pos="1134"/>
        </w:tabs>
        <w:spacing w:after="0" w:line="240" w:lineRule="auto"/>
        <w:ind w:firstLine="567"/>
        <w:jc w:val="center"/>
        <w:rPr>
          <w:rFonts w:ascii="Times New Roman" w:hAnsi="Times New Roman"/>
          <w:b/>
          <w:bCs/>
          <w:sz w:val="28"/>
          <w:szCs w:val="28"/>
        </w:rPr>
      </w:pPr>
    </w:p>
    <w:p w:rsidR="00E20D5E" w:rsidRDefault="00E20D5E" w:rsidP="00E20D5E">
      <w:pPr>
        <w:tabs>
          <w:tab w:val="left" w:pos="1080"/>
          <w:tab w:val="num" w:pos="1134"/>
        </w:tabs>
        <w:spacing w:after="0" w:line="240" w:lineRule="auto"/>
        <w:ind w:firstLine="567"/>
        <w:jc w:val="center"/>
        <w:rPr>
          <w:rFonts w:ascii="Times New Roman" w:hAnsi="Times New Roman"/>
          <w:b/>
          <w:bCs/>
          <w:sz w:val="28"/>
          <w:szCs w:val="28"/>
        </w:rPr>
      </w:pPr>
      <w:r w:rsidRPr="008649DF">
        <w:rPr>
          <w:rFonts w:ascii="Times New Roman" w:hAnsi="Times New Roman"/>
          <w:b/>
          <w:bCs/>
          <w:sz w:val="28"/>
          <w:szCs w:val="28"/>
        </w:rPr>
        <w:t>Глава 8. Градостроительные регламенты</w:t>
      </w:r>
    </w:p>
    <w:p w:rsidR="00E20D5E" w:rsidRDefault="00E20D5E" w:rsidP="00E20D5E">
      <w:pPr>
        <w:tabs>
          <w:tab w:val="left" w:pos="1080"/>
          <w:tab w:val="num" w:pos="1134"/>
        </w:tabs>
        <w:spacing w:after="0" w:line="240" w:lineRule="auto"/>
        <w:ind w:firstLine="567"/>
        <w:jc w:val="both"/>
        <w:rPr>
          <w:rFonts w:ascii="Times New Roman" w:hAnsi="Times New Roman"/>
          <w:b/>
          <w:sz w:val="24"/>
          <w:szCs w:val="24"/>
        </w:rPr>
      </w:pPr>
    </w:p>
    <w:p w:rsidR="00E20D5E" w:rsidRDefault="00E20D5E" w:rsidP="00E20D5E">
      <w:pPr>
        <w:tabs>
          <w:tab w:val="left" w:pos="1080"/>
          <w:tab w:val="num" w:pos="1134"/>
        </w:tabs>
        <w:spacing w:after="0" w:line="240" w:lineRule="auto"/>
        <w:ind w:firstLine="567"/>
        <w:jc w:val="both"/>
        <w:rPr>
          <w:rFonts w:ascii="Times New Roman" w:hAnsi="Times New Roman"/>
          <w:sz w:val="24"/>
          <w:szCs w:val="24"/>
        </w:rPr>
      </w:pPr>
      <w:r w:rsidRPr="0097098D">
        <w:rPr>
          <w:rFonts w:ascii="Times New Roman" w:hAnsi="Times New Roman"/>
          <w:b/>
          <w:sz w:val="24"/>
          <w:szCs w:val="24"/>
        </w:rPr>
        <w:t>Статья2</w:t>
      </w:r>
      <w:r>
        <w:rPr>
          <w:rFonts w:ascii="Times New Roman" w:hAnsi="Times New Roman"/>
          <w:b/>
          <w:sz w:val="24"/>
          <w:szCs w:val="24"/>
        </w:rPr>
        <w:t>4</w:t>
      </w:r>
      <w:r w:rsidRPr="0097098D">
        <w:rPr>
          <w:rFonts w:ascii="Times New Roman" w:hAnsi="Times New Roman"/>
          <w:b/>
          <w:sz w:val="24"/>
          <w:szCs w:val="24"/>
        </w:rPr>
        <w:t>. Перечень территориальных зон, обозначенных на карт</w:t>
      </w:r>
      <w:r w:rsidR="0016455F">
        <w:rPr>
          <w:rFonts w:ascii="Times New Roman" w:hAnsi="Times New Roman"/>
          <w:b/>
          <w:sz w:val="24"/>
          <w:szCs w:val="24"/>
        </w:rPr>
        <w:t>ах</w:t>
      </w:r>
      <w:r w:rsidRPr="0097098D">
        <w:rPr>
          <w:rFonts w:ascii="Times New Roman" w:hAnsi="Times New Roman"/>
          <w:b/>
          <w:sz w:val="24"/>
          <w:szCs w:val="24"/>
        </w:rPr>
        <w:t xml:space="preserve">градостроительного зонирования </w:t>
      </w:r>
      <w:r w:rsidR="0016455F">
        <w:rPr>
          <w:rFonts w:ascii="Times New Roman" w:hAnsi="Times New Roman"/>
          <w:b/>
          <w:sz w:val="24"/>
          <w:szCs w:val="24"/>
        </w:rPr>
        <w:t>д. Явлено-Покровка</w:t>
      </w:r>
      <w:r w:rsidR="0016455F" w:rsidRPr="00E40A99">
        <w:rPr>
          <w:rFonts w:ascii="Times New Roman" w:hAnsi="Times New Roman"/>
          <w:b/>
          <w:sz w:val="24"/>
          <w:szCs w:val="24"/>
        </w:rPr>
        <w:t>, д.</w:t>
      </w:r>
      <w:r w:rsidR="0016455F">
        <w:rPr>
          <w:rFonts w:ascii="Times New Roman" w:hAnsi="Times New Roman"/>
          <w:b/>
          <w:sz w:val="24"/>
          <w:szCs w:val="24"/>
        </w:rPr>
        <w:t xml:space="preserve"> Назаровка</w:t>
      </w:r>
      <w:r w:rsidR="0016455F" w:rsidRPr="00E40A99">
        <w:rPr>
          <w:rFonts w:ascii="Times New Roman" w:hAnsi="Times New Roman"/>
          <w:b/>
          <w:sz w:val="24"/>
          <w:szCs w:val="24"/>
        </w:rPr>
        <w:t>, д.</w:t>
      </w:r>
      <w:r w:rsidR="0016455F">
        <w:rPr>
          <w:rFonts w:ascii="Times New Roman" w:hAnsi="Times New Roman"/>
          <w:b/>
          <w:sz w:val="24"/>
          <w:szCs w:val="24"/>
        </w:rPr>
        <w:t xml:space="preserve"> Бердовка</w:t>
      </w:r>
      <w:r w:rsidR="0016455F" w:rsidRPr="00E40A99">
        <w:rPr>
          <w:rFonts w:ascii="Times New Roman" w:hAnsi="Times New Roman"/>
          <w:b/>
          <w:sz w:val="24"/>
          <w:szCs w:val="24"/>
        </w:rPr>
        <w:t>, д.</w:t>
      </w:r>
      <w:r w:rsidR="0016455F">
        <w:rPr>
          <w:rFonts w:ascii="Times New Roman" w:hAnsi="Times New Roman"/>
          <w:b/>
          <w:sz w:val="24"/>
          <w:szCs w:val="24"/>
        </w:rPr>
        <w:t xml:space="preserve"> Липов Кут</w:t>
      </w:r>
      <w:r>
        <w:rPr>
          <w:rFonts w:ascii="Times New Roman" w:hAnsi="Times New Roman"/>
          <w:b/>
          <w:bCs/>
          <w:sz w:val="24"/>
          <w:szCs w:val="24"/>
        </w:rPr>
        <w:t>Н</w:t>
      </w:r>
      <w:r w:rsidR="007C0288">
        <w:rPr>
          <w:rFonts w:ascii="Times New Roman" w:hAnsi="Times New Roman"/>
          <w:b/>
          <w:bCs/>
          <w:sz w:val="24"/>
          <w:szCs w:val="24"/>
        </w:rPr>
        <w:t>и</w:t>
      </w:r>
      <w:r w:rsidRPr="003F635E">
        <w:rPr>
          <w:rFonts w:ascii="Times New Roman" w:hAnsi="Times New Roman"/>
          <w:b/>
          <w:bCs/>
          <w:sz w:val="24"/>
          <w:szCs w:val="24"/>
        </w:rPr>
        <w:t>вского</w:t>
      </w:r>
      <w:r w:rsidRPr="0025350B">
        <w:rPr>
          <w:rFonts w:ascii="Times New Roman" w:hAnsi="Times New Roman"/>
          <w:b/>
          <w:bCs/>
          <w:sz w:val="24"/>
          <w:szCs w:val="24"/>
        </w:rPr>
        <w:t xml:space="preserve"> сельского</w:t>
      </w:r>
      <w:r w:rsidRPr="0025350B">
        <w:rPr>
          <w:rFonts w:ascii="Times New Roman" w:hAnsi="Times New Roman"/>
          <w:b/>
          <w:sz w:val="24"/>
          <w:szCs w:val="24"/>
        </w:rPr>
        <w:t>поселения</w:t>
      </w:r>
    </w:p>
    <w:p w:rsidR="00E20D5E" w:rsidRPr="00A56053" w:rsidRDefault="00E20D5E" w:rsidP="00E20D5E">
      <w:pPr>
        <w:tabs>
          <w:tab w:val="left" w:pos="1080"/>
          <w:tab w:val="num" w:pos="1134"/>
        </w:tabs>
        <w:spacing w:after="0" w:line="240" w:lineRule="auto"/>
        <w:ind w:firstLine="567"/>
        <w:jc w:val="both"/>
        <w:rPr>
          <w:rFonts w:ascii="Times New Roman" w:hAnsi="Times New Roman"/>
          <w:sz w:val="24"/>
          <w:szCs w:val="24"/>
        </w:rPr>
      </w:pPr>
      <w:r w:rsidRPr="00A56053">
        <w:rPr>
          <w:rFonts w:ascii="Times New Roman" w:hAnsi="Times New Roman"/>
          <w:sz w:val="24"/>
          <w:szCs w:val="24"/>
        </w:rPr>
        <w:t xml:space="preserve">На </w:t>
      </w:r>
      <w:r w:rsidRPr="0025350B">
        <w:rPr>
          <w:rFonts w:ascii="Times New Roman" w:hAnsi="Times New Roman"/>
          <w:sz w:val="24"/>
          <w:szCs w:val="24"/>
        </w:rPr>
        <w:t xml:space="preserve">территории </w:t>
      </w:r>
      <w:r w:rsidR="00E977CF">
        <w:rPr>
          <w:rFonts w:ascii="Times New Roman" w:hAnsi="Times New Roman"/>
          <w:bCs/>
          <w:sz w:val="24"/>
          <w:szCs w:val="24"/>
        </w:rPr>
        <w:t>Ни</w:t>
      </w:r>
      <w:r w:rsidRPr="00A22ADA">
        <w:rPr>
          <w:rFonts w:ascii="Times New Roman" w:hAnsi="Times New Roman"/>
          <w:bCs/>
          <w:sz w:val="24"/>
          <w:szCs w:val="24"/>
        </w:rPr>
        <w:t>вского</w:t>
      </w:r>
      <w:r w:rsidRPr="0025350B">
        <w:rPr>
          <w:rFonts w:ascii="Times New Roman" w:hAnsi="Times New Roman"/>
          <w:bCs/>
          <w:sz w:val="24"/>
          <w:szCs w:val="24"/>
        </w:rPr>
        <w:t xml:space="preserve"> сельского</w:t>
      </w:r>
      <w:r w:rsidRPr="0025350B">
        <w:rPr>
          <w:rFonts w:ascii="Times New Roman" w:hAnsi="Times New Roman"/>
          <w:sz w:val="24"/>
          <w:szCs w:val="24"/>
        </w:rPr>
        <w:t>поселения</w:t>
      </w:r>
      <w:r w:rsidRPr="00A56053">
        <w:rPr>
          <w:rFonts w:ascii="Times New Roman" w:hAnsi="Times New Roman"/>
          <w:sz w:val="24"/>
          <w:szCs w:val="24"/>
        </w:rPr>
        <w:t>, в зависимости от характера застройки, выделены следующие виды территориальных зон:</w:t>
      </w:r>
    </w:p>
    <w:p w:rsidR="00E20D5E" w:rsidRPr="00A56053" w:rsidRDefault="00E20D5E" w:rsidP="00E20D5E">
      <w:pPr>
        <w:tabs>
          <w:tab w:val="left" w:pos="1080"/>
          <w:tab w:val="num" w:pos="1134"/>
        </w:tabs>
        <w:spacing w:after="0" w:line="240" w:lineRule="auto"/>
        <w:ind w:left="567"/>
        <w:jc w:val="both"/>
        <w:rPr>
          <w:rFonts w:ascii="Times New Roman" w:hAnsi="Times New Roman"/>
          <w:b/>
          <w:bCs/>
          <w:sz w:val="24"/>
          <w:szCs w:val="24"/>
        </w:rPr>
      </w:pPr>
      <w:r w:rsidRPr="00A56053">
        <w:rPr>
          <w:rFonts w:ascii="Times New Roman" w:hAnsi="Times New Roman"/>
          <w:b/>
          <w:bCs/>
          <w:sz w:val="24"/>
          <w:szCs w:val="24"/>
        </w:rPr>
        <w:t>Жил</w:t>
      </w:r>
      <w:r w:rsidR="0016455F">
        <w:rPr>
          <w:rFonts w:ascii="Times New Roman" w:hAnsi="Times New Roman"/>
          <w:b/>
          <w:bCs/>
          <w:sz w:val="24"/>
          <w:szCs w:val="24"/>
        </w:rPr>
        <w:t>ая</w:t>
      </w:r>
      <w:r w:rsidRPr="00A56053">
        <w:rPr>
          <w:rFonts w:ascii="Times New Roman" w:hAnsi="Times New Roman"/>
          <w:b/>
          <w:bCs/>
          <w:sz w:val="24"/>
          <w:szCs w:val="24"/>
        </w:rPr>
        <w:t xml:space="preserve"> зон</w:t>
      </w:r>
      <w:r w:rsidR="0016455F">
        <w:rPr>
          <w:rFonts w:ascii="Times New Roman" w:hAnsi="Times New Roman"/>
          <w:b/>
          <w:bCs/>
          <w:sz w:val="24"/>
          <w:szCs w:val="24"/>
        </w:rPr>
        <w:t>а</w:t>
      </w:r>
      <w:r w:rsidRPr="00A56053">
        <w:rPr>
          <w:rFonts w:ascii="Times New Roman" w:hAnsi="Times New Roman"/>
          <w:b/>
          <w:bCs/>
          <w:sz w:val="24"/>
          <w:szCs w:val="24"/>
        </w:rPr>
        <w:t xml:space="preserve"> (Ж)</w:t>
      </w:r>
    </w:p>
    <w:p w:rsidR="00E20D5E" w:rsidRPr="00A56053" w:rsidRDefault="00E20D5E" w:rsidP="00E20D5E">
      <w:pPr>
        <w:pStyle w:val="a9"/>
        <w:numPr>
          <w:ilvl w:val="0"/>
          <w:numId w:val="1"/>
        </w:numPr>
        <w:tabs>
          <w:tab w:val="left" w:pos="1080"/>
          <w:tab w:val="num" w:pos="1134"/>
        </w:tabs>
        <w:spacing w:after="0" w:line="240" w:lineRule="auto"/>
        <w:ind w:left="709" w:hanging="283"/>
        <w:jc w:val="both"/>
        <w:rPr>
          <w:rFonts w:ascii="Times New Roman" w:hAnsi="Times New Roman"/>
          <w:sz w:val="24"/>
          <w:szCs w:val="24"/>
        </w:rPr>
      </w:pPr>
      <w:r>
        <w:rPr>
          <w:rFonts w:ascii="Times New Roman" w:hAnsi="Times New Roman"/>
          <w:bCs/>
          <w:sz w:val="24"/>
          <w:szCs w:val="24"/>
        </w:rPr>
        <w:t>Ж</w:t>
      </w:r>
      <w:r w:rsidR="004A467E">
        <w:rPr>
          <w:rFonts w:ascii="Times New Roman" w:hAnsi="Times New Roman"/>
          <w:bCs/>
          <w:sz w:val="24"/>
          <w:szCs w:val="24"/>
        </w:rPr>
        <w:t>1</w:t>
      </w:r>
      <w:r>
        <w:rPr>
          <w:rFonts w:ascii="Times New Roman" w:hAnsi="Times New Roman"/>
          <w:bCs/>
          <w:sz w:val="24"/>
          <w:szCs w:val="24"/>
        </w:rPr>
        <w:t xml:space="preserve">  -   </w:t>
      </w:r>
      <w:r w:rsidR="00377DBE">
        <w:rPr>
          <w:rFonts w:ascii="Times New Roman" w:hAnsi="Times New Roman"/>
          <w:bCs/>
          <w:sz w:val="24"/>
          <w:szCs w:val="24"/>
        </w:rPr>
        <w:t>Зона жилой застройки</w:t>
      </w:r>
    </w:p>
    <w:p w:rsidR="00E20D5E" w:rsidRPr="007F5962" w:rsidRDefault="00E20D5E" w:rsidP="00E20D5E">
      <w:pPr>
        <w:tabs>
          <w:tab w:val="left" w:pos="1080"/>
          <w:tab w:val="num" w:pos="1134"/>
        </w:tabs>
        <w:spacing w:after="0" w:line="240" w:lineRule="auto"/>
        <w:ind w:left="567"/>
        <w:jc w:val="both"/>
        <w:rPr>
          <w:rFonts w:ascii="Times New Roman" w:hAnsi="Times New Roman"/>
          <w:b/>
          <w:bCs/>
          <w:sz w:val="16"/>
          <w:szCs w:val="16"/>
        </w:rPr>
      </w:pPr>
    </w:p>
    <w:p w:rsidR="00E20D5E" w:rsidRPr="00A56053" w:rsidRDefault="00E20D5E" w:rsidP="00E20D5E">
      <w:pPr>
        <w:tabs>
          <w:tab w:val="left" w:pos="1080"/>
          <w:tab w:val="num" w:pos="1134"/>
        </w:tabs>
        <w:spacing w:after="0" w:line="240" w:lineRule="auto"/>
        <w:ind w:left="567"/>
        <w:jc w:val="both"/>
        <w:rPr>
          <w:rFonts w:ascii="Times New Roman" w:hAnsi="Times New Roman"/>
          <w:b/>
          <w:bCs/>
          <w:sz w:val="24"/>
          <w:szCs w:val="24"/>
        </w:rPr>
      </w:pPr>
      <w:r w:rsidRPr="00A56053">
        <w:rPr>
          <w:rFonts w:ascii="Times New Roman" w:hAnsi="Times New Roman"/>
          <w:b/>
          <w:bCs/>
          <w:sz w:val="24"/>
          <w:szCs w:val="24"/>
        </w:rPr>
        <w:t>Общественно-делов</w:t>
      </w:r>
      <w:r w:rsidR="00C319C4">
        <w:rPr>
          <w:rFonts w:ascii="Times New Roman" w:hAnsi="Times New Roman"/>
          <w:b/>
          <w:bCs/>
          <w:sz w:val="24"/>
          <w:szCs w:val="24"/>
        </w:rPr>
        <w:t>ая</w:t>
      </w:r>
      <w:r w:rsidRPr="00A56053">
        <w:rPr>
          <w:rFonts w:ascii="Times New Roman" w:hAnsi="Times New Roman"/>
          <w:b/>
          <w:bCs/>
          <w:sz w:val="24"/>
          <w:szCs w:val="24"/>
        </w:rPr>
        <w:t xml:space="preserve"> зон</w:t>
      </w:r>
      <w:r w:rsidR="00C319C4">
        <w:rPr>
          <w:rFonts w:ascii="Times New Roman" w:hAnsi="Times New Roman"/>
          <w:b/>
          <w:bCs/>
          <w:sz w:val="24"/>
          <w:szCs w:val="24"/>
        </w:rPr>
        <w:t>а</w:t>
      </w:r>
      <w:r w:rsidRPr="00A56053">
        <w:rPr>
          <w:rFonts w:ascii="Times New Roman" w:hAnsi="Times New Roman"/>
          <w:b/>
          <w:bCs/>
          <w:sz w:val="24"/>
          <w:szCs w:val="24"/>
        </w:rPr>
        <w:t xml:space="preserve"> (О)</w:t>
      </w:r>
    </w:p>
    <w:p w:rsidR="00E20D5E" w:rsidRPr="00A56053" w:rsidRDefault="00E20D5E" w:rsidP="00E20D5E">
      <w:pPr>
        <w:pStyle w:val="a9"/>
        <w:numPr>
          <w:ilvl w:val="0"/>
          <w:numId w:val="1"/>
        </w:numPr>
        <w:tabs>
          <w:tab w:val="left" w:pos="1080"/>
          <w:tab w:val="num" w:pos="1134"/>
        </w:tabs>
        <w:spacing w:after="0" w:line="240" w:lineRule="auto"/>
        <w:ind w:left="709" w:hanging="283"/>
        <w:jc w:val="both"/>
        <w:rPr>
          <w:rFonts w:ascii="Times New Roman" w:hAnsi="Times New Roman"/>
          <w:sz w:val="24"/>
          <w:szCs w:val="24"/>
        </w:rPr>
      </w:pPr>
      <w:r w:rsidRPr="00A56053">
        <w:rPr>
          <w:rFonts w:ascii="Times New Roman" w:hAnsi="Times New Roman"/>
          <w:bCs/>
          <w:sz w:val="24"/>
          <w:szCs w:val="24"/>
        </w:rPr>
        <w:t>О1</w:t>
      </w:r>
      <w:r>
        <w:rPr>
          <w:rFonts w:ascii="Times New Roman" w:hAnsi="Times New Roman"/>
          <w:bCs/>
          <w:sz w:val="24"/>
          <w:szCs w:val="24"/>
        </w:rPr>
        <w:t xml:space="preserve"> - </w:t>
      </w:r>
      <w:r w:rsidRPr="00A56053">
        <w:rPr>
          <w:rFonts w:ascii="Times New Roman" w:hAnsi="Times New Roman"/>
          <w:bCs/>
          <w:sz w:val="24"/>
          <w:szCs w:val="24"/>
        </w:rPr>
        <w:t xml:space="preserve"> Зона общественно</w:t>
      </w:r>
      <w:r w:rsidR="00C319C4">
        <w:rPr>
          <w:rFonts w:ascii="Times New Roman" w:hAnsi="Times New Roman"/>
          <w:bCs/>
          <w:sz w:val="24"/>
          <w:szCs w:val="24"/>
        </w:rPr>
        <w:t>-</w:t>
      </w:r>
      <w:r w:rsidRPr="00A56053">
        <w:rPr>
          <w:rFonts w:ascii="Times New Roman" w:hAnsi="Times New Roman"/>
          <w:bCs/>
          <w:sz w:val="24"/>
          <w:szCs w:val="24"/>
        </w:rPr>
        <w:t>делово</w:t>
      </w:r>
      <w:r w:rsidR="00C319C4">
        <w:rPr>
          <w:rFonts w:ascii="Times New Roman" w:hAnsi="Times New Roman"/>
          <w:bCs/>
          <w:sz w:val="24"/>
          <w:szCs w:val="24"/>
        </w:rPr>
        <w:t>йзастройки</w:t>
      </w:r>
    </w:p>
    <w:p w:rsidR="00E20D5E" w:rsidRPr="007F5962" w:rsidRDefault="00E20D5E" w:rsidP="00E20D5E">
      <w:pPr>
        <w:tabs>
          <w:tab w:val="left" w:pos="1080"/>
          <w:tab w:val="num" w:pos="1134"/>
        </w:tabs>
        <w:spacing w:after="0" w:line="240" w:lineRule="auto"/>
        <w:ind w:left="66"/>
        <w:jc w:val="both"/>
        <w:rPr>
          <w:rFonts w:ascii="Times New Roman" w:hAnsi="Times New Roman"/>
          <w:sz w:val="16"/>
          <w:szCs w:val="16"/>
        </w:rPr>
      </w:pPr>
    </w:p>
    <w:p w:rsidR="00DF24D8" w:rsidRDefault="00DF24D8" w:rsidP="00E20D5E">
      <w:pPr>
        <w:tabs>
          <w:tab w:val="left" w:pos="1080"/>
          <w:tab w:val="num" w:pos="1134"/>
        </w:tabs>
        <w:spacing w:after="0" w:line="240" w:lineRule="auto"/>
        <w:ind w:left="567"/>
        <w:jc w:val="both"/>
        <w:rPr>
          <w:rFonts w:ascii="Times New Roman" w:hAnsi="Times New Roman"/>
          <w:b/>
          <w:sz w:val="24"/>
          <w:szCs w:val="24"/>
        </w:rPr>
      </w:pPr>
      <w:r>
        <w:rPr>
          <w:rFonts w:ascii="Times New Roman" w:hAnsi="Times New Roman"/>
          <w:b/>
          <w:sz w:val="24"/>
          <w:szCs w:val="24"/>
        </w:rPr>
        <w:t>Рекреационн</w:t>
      </w:r>
      <w:r w:rsidR="0016455F">
        <w:rPr>
          <w:rFonts w:ascii="Times New Roman" w:hAnsi="Times New Roman"/>
          <w:b/>
          <w:sz w:val="24"/>
          <w:szCs w:val="24"/>
        </w:rPr>
        <w:t>ая</w:t>
      </w:r>
      <w:r>
        <w:rPr>
          <w:rFonts w:ascii="Times New Roman" w:hAnsi="Times New Roman"/>
          <w:b/>
          <w:sz w:val="24"/>
          <w:szCs w:val="24"/>
        </w:rPr>
        <w:t xml:space="preserve"> зон</w:t>
      </w:r>
      <w:r w:rsidR="0016455F">
        <w:rPr>
          <w:rFonts w:ascii="Times New Roman" w:hAnsi="Times New Roman"/>
          <w:b/>
          <w:sz w:val="24"/>
          <w:szCs w:val="24"/>
        </w:rPr>
        <w:t>а</w:t>
      </w:r>
    </w:p>
    <w:p w:rsidR="00DF24D8" w:rsidRPr="00601672" w:rsidRDefault="00DF24D8" w:rsidP="00601672">
      <w:pPr>
        <w:numPr>
          <w:ilvl w:val="0"/>
          <w:numId w:val="12"/>
        </w:numPr>
        <w:tabs>
          <w:tab w:val="left" w:pos="1080"/>
        </w:tabs>
        <w:spacing w:after="0" w:line="240" w:lineRule="auto"/>
        <w:ind w:hanging="861"/>
        <w:jc w:val="both"/>
        <w:rPr>
          <w:rFonts w:ascii="Times New Roman" w:hAnsi="Times New Roman"/>
          <w:b/>
          <w:sz w:val="24"/>
          <w:szCs w:val="24"/>
        </w:rPr>
      </w:pPr>
      <w:r>
        <w:rPr>
          <w:rFonts w:ascii="Times New Roman" w:hAnsi="Times New Roman"/>
          <w:sz w:val="24"/>
          <w:szCs w:val="24"/>
        </w:rPr>
        <w:t>Р1</w:t>
      </w:r>
      <w:r w:rsidRPr="001C0AA7">
        <w:rPr>
          <w:rFonts w:ascii="Times New Roman" w:hAnsi="Times New Roman"/>
          <w:sz w:val="24"/>
          <w:szCs w:val="24"/>
        </w:rPr>
        <w:t xml:space="preserve"> - </w:t>
      </w:r>
      <w:r w:rsidRPr="00DF24D8">
        <w:rPr>
          <w:rFonts w:ascii="Times New Roman" w:hAnsi="Times New Roman"/>
          <w:sz w:val="24"/>
          <w:szCs w:val="24"/>
        </w:rPr>
        <w:t>Рекреационная зона</w:t>
      </w:r>
      <w:r>
        <w:rPr>
          <w:rFonts w:ascii="Times New Roman" w:hAnsi="Times New Roman"/>
          <w:sz w:val="24"/>
          <w:szCs w:val="24"/>
        </w:rPr>
        <w:t xml:space="preserve"> (парки, скверы)</w:t>
      </w:r>
    </w:p>
    <w:p w:rsidR="00DF24D8" w:rsidRPr="00601672" w:rsidRDefault="00601672" w:rsidP="00DF24D8">
      <w:pPr>
        <w:numPr>
          <w:ilvl w:val="0"/>
          <w:numId w:val="12"/>
        </w:numPr>
        <w:tabs>
          <w:tab w:val="left" w:pos="1080"/>
        </w:tabs>
        <w:spacing w:after="0" w:line="240" w:lineRule="auto"/>
        <w:ind w:left="1134" w:hanging="708"/>
        <w:jc w:val="both"/>
        <w:rPr>
          <w:rFonts w:ascii="Times New Roman" w:hAnsi="Times New Roman"/>
          <w:sz w:val="24"/>
          <w:szCs w:val="24"/>
        </w:rPr>
      </w:pPr>
      <w:r w:rsidRPr="00601672">
        <w:rPr>
          <w:rFonts w:ascii="Times New Roman" w:hAnsi="Times New Roman"/>
          <w:sz w:val="24"/>
          <w:szCs w:val="24"/>
        </w:rPr>
        <w:t>Р</w:t>
      </w:r>
      <w:r>
        <w:rPr>
          <w:rFonts w:ascii="Times New Roman" w:hAnsi="Times New Roman"/>
          <w:sz w:val="24"/>
          <w:szCs w:val="24"/>
        </w:rPr>
        <w:t>2</w:t>
      </w:r>
      <w:r w:rsidRPr="00601672">
        <w:rPr>
          <w:rFonts w:ascii="Times New Roman" w:hAnsi="Times New Roman"/>
          <w:sz w:val="24"/>
          <w:szCs w:val="24"/>
        </w:rPr>
        <w:t xml:space="preserve"> - Рекреационная зона (</w:t>
      </w:r>
      <w:r>
        <w:rPr>
          <w:rFonts w:ascii="Times New Roman" w:hAnsi="Times New Roman"/>
          <w:sz w:val="24"/>
          <w:szCs w:val="24"/>
        </w:rPr>
        <w:t>территории защитных лесов</w:t>
      </w:r>
      <w:r w:rsidRPr="00601672">
        <w:rPr>
          <w:rFonts w:ascii="Times New Roman" w:hAnsi="Times New Roman"/>
          <w:sz w:val="24"/>
          <w:szCs w:val="24"/>
        </w:rPr>
        <w:t>)</w:t>
      </w:r>
    </w:p>
    <w:p w:rsidR="00DF24D8" w:rsidRDefault="00DF24D8" w:rsidP="00E20D5E">
      <w:pPr>
        <w:tabs>
          <w:tab w:val="left" w:pos="1080"/>
          <w:tab w:val="num" w:pos="1134"/>
        </w:tabs>
        <w:spacing w:after="0" w:line="240" w:lineRule="auto"/>
        <w:ind w:left="567"/>
        <w:jc w:val="both"/>
        <w:rPr>
          <w:rFonts w:ascii="Times New Roman" w:hAnsi="Times New Roman"/>
          <w:b/>
          <w:sz w:val="24"/>
          <w:szCs w:val="24"/>
        </w:rPr>
      </w:pPr>
    </w:p>
    <w:p w:rsidR="00601672" w:rsidRDefault="00601672" w:rsidP="00601672">
      <w:pPr>
        <w:tabs>
          <w:tab w:val="left" w:pos="1080"/>
          <w:tab w:val="num" w:pos="1134"/>
        </w:tabs>
        <w:spacing w:after="0" w:line="240" w:lineRule="auto"/>
        <w:ind w:left="567"/>
        <w:jc w:val="both"/>
        <w:rPr>
          <w:rFonts w:ascii="Times New Roman" w:hAnsi="Times New Roman"/>
          <w:b/>
          <w:sz w:val="24"/>
          <w:szCs w:val="24"/>
        </w:rPr>
      </w:pPr>
      <w:r>
        <w:rPr>
          <w:rFonts w:ascii="Times New Roman" w:hAnsi="Times New Roman"/>
          <w:b/>
          <w:sz w:val="24"/>
          <w:szCs w:val="24"/>
        </w:rPr>
        <w:t>Зона инженерной и транспортной инфраструктуры</w:t>
      </w:r>
      <w:r w:rsidRPr="00A56053">
        <w:rPr>
          <w:rFonts w:ascii="Times New Roman" w:hAnsi="Times New Roman"/>
          <w:b/>
          <w:sz w:val="24"/>
          <w:szCs w:val="24"/>
        </w:rPr>
        <w:t xml:space="preserve"> (</w:t>
      </w:r>
      <w:r>
        <w:rPr>
          <w:rFonts w:ascii="Times New Roman" w:hAnsi="Times New Roman"/>
          <w:b/>
          <w:sz w:val="24"/>
          <w:szCs w:val="24"/>
        </w:rPr>
        <w:t>ИТ</w:t>
      </w:r>
      <w:r w:rsidRPr="00A56053">
        <w:rPr>
          <w:rFonts w:ascii="Times New Roman" w:hAnsi="Times New Roman"/>
          <w:b/>
          <w:sz w:val="24"/>
          <w:szCs w:val="24"/>
        </w:rPr>
        <w:t>)</w:t>
      </w:r>
    </w:p>
    <w:p w:rsidR="00601672" w:rsidRPr="001C0AA7" w:rsidRDefault="00601672" w:rsidP="00601672">
      <w:pPr>
        <w:pStyle w:val="afffb"/>
        <w:numPr>
          <w:ilvl w:val="0"/>
          <w:numId w:val="12"/>
        </w:numPr>
        <w:ind w:left="1134" w:hanging="708"/>
        <w:jc w:val="both"/>
        <w:rPr>
          <w:rFonts w:ascii="Times New Roman" w:hAnsi="Times New Roman"/>
          <w:sz w:val="24"/>
          <w:szCs w:val="24"/>
        </w:rPr>
      </w:pPr>
      <w:r>
        <w:rPr>
          <w:rFonts w:ascii="Times New Roman" w:hAnsi="Times New Roman"/>
          <w:sz w:val="24"/>
          <w:szCs w:val="24"/>
        </w:rPr>
        <w:t xml:space="preserve">         ИТ</w:t>
      </w:r>
      <w:r w:rsidRPr="001C0AA7">
        <w:rPr>
          <w:rFonts w:ascii="Times New Roman" w:hAnsi="Times New Roman"/>
          <w:sz w:val="24"/>
          <w:szCs w:val="24"/>
        </w:rPr>
        <w:t xml:space="preserve"> - </w:t>
      </w:r>
      <w:r>
        <w:rPr>
          <w:rFonts w:ascii="Times New Roman" w:hAnsi="Times New Roman"/>
          <w:sz w:val="24"/>
          <w:szCs w:val="24"/>
        </w:rPr>
        <w:t>З</w:t>
      </w:r>
      <w:r w:rsidRPr="001C0AA7">
        <w:rPr>
          <w:rFonts w:ascii="Times New Roman" w:hAnsi="Times New Roman"/>
          <w:sz w:val="24"/>
          <w:szCs w:val="24"/>
        </w:rPr>
        <w:t xml:space="preserve">она </w:t>
      </w:r>
      <w:r w:rsidRPr="00601672">
        <w:rPr>
          <w:rFonts w:ascii="Times New Roman" w:hAnsi="Times New Roman"/>
          <w:sz w:val="24"/>
          <w:szCs w:val="24"/>
        </w:rPr>
        <w:t>инженерной и транспортной инфраструктуры</w:t>
      </w:r>
    </w:p>
    <w:p w:rsidR="00601672" w:rsidRDefault="00601672" w:rsidP="00E20D5E">
      <w:pPr>
        <w:tabs>
          <w:tab w:val="left" w:pos="1080"/>
          <w:tab w:val="num" w:pos="1134"/>
        </w:tabs>
        <w:spacing w:after="0" w:line="240" w:lineRule="auto"/>
        <w:ind w:left="567"/>
        <w:jc w:val="both"/>
        <w:rPr>
          <w:rFonts w:ascii="Times New Roman" w:hAnsi="Times New Roman"/>
          <w:b/>
          <w:sz w:val="24"/>
          <w:szCs w:val="24"/>
        </w:rPr>
      </w:pPr>
    </w:p>
    <w:p w:rsidR="00E20D5E" w:rsidRDefault="00DF24D8" w:rsidP="00E20D5E">
      <w:pPr>
        <w:tabs>
          <w:tab w:val="left" w:pos="1080"/>
          <w:tab w:val="num" w:pos="1134"/>
        </w:tabs>
        <w:spacing w:after="0" w:line="240" w:lineRule="auto"/>
        <w:ind w:left="567"/>
        <w:jc w:val="both"/>
        <w:rPr>
          <w:rFonts w:ascii="Times New Roman" w:hAnsi="Times New Roman"/>
          <w:b/>
          <w:sz w:val="24"/>
          <w:szCs w:val="24"/>
        </w:rPr>
      </w:pPr>
      <w:r>
        <w:rPr>
          <w:rFonts w:ascii="Times New Roman" w:hAnsi="Times New Roman"/>
          <w:b/>
          <w:sz w:val="24"/>
          <w:szCs w:val="24"/>
        </w:rPr>
        <w:t xml:space="preserve">Зона </w:t>
      </w:r>
      <w:r w:rsidR="00E20D5E">
        <w:rPr>
          <w:rFonts w:ascii="Times New Roman" w:hAnsi="Times New Roman"/>
          <w:b/>
          <w:sz w:val="24"/>
          <w:szCs w:val="24"/>
        </w:rPr>
        <w:t>коммунальн</w:t>
      </w:r>
      <w:r>
        <w:rPr>
          <w:rFonts w:ascii="Times New Roman" w:hAnsi="Times New Roman"/>
          <w:b/>
          <w:sz w:val="24"/>
          <w:szCs w:val="24"/>
        </w:rPr>
        <w:t>о-складского назначения</w:t>
      </w:r>
      <w:r w:rsidR="00E20D5E" w:rsidRPr="00A56053">
        <w:rPr>
          <w:rFonts w:ascii="Times New Roman" w:hAnsi="Times New Roman"/>
          <w:b/>
          <w:sz w:val="24"/>
          <w:szCs w:val="24"/>
        </w:rPr>
        <w:t xml:space="preserve"> (</w:t>
      </w:r>
      <w:r>
        <w:rPr>
          <w:rFonts w:ascii="Times New Roman" w:hAnsi="Times New Roman"/>
          <w:b/>
          <w:sz w:val="24"/>
          <w:szCs w:val="24"/>
        </w:rPr>
        <w:t>К</w:t>
      </w:r>
      <w:r w:rsidR="00E20D5E" w:rsidRPr="00A56053">
        <w:rPr>
          <w:rFonts w:ascii="Times New Roman" w:hAnsi="Times New Roman"/>
          <w:b/>
          <w:sz w:val="24"/>
          <w:szCs w:val="24"/>
        </w:rPr>
        <w:t>)</w:t>
      </w:r>
    </w:p>
    <w:p w:rsidR="00E20D5E" w:rsidRPr="001C0AA7" w:rsidRDefault="00DF24D8" w:rsidP="00E20D5E">
      <w:pPr>
        <w:pStyle w:val="afffb"/>
        <w:numPr>
          <w:ilvl w:val="0"/>
          <w:numId w:val="12"/>
        </w:numPr>
        <w:ind w:left="1134" w:hanging="708"/>
        <w:jc w:val="both"/>
        <w:rPr>
          <w:rFonts w:ascii="Times New Roman" w:hAnsi="Times New Roman"/>
          <w:sz w:val="24"/>
          <w:szCs w:val="24"/>
        </w:rPr>
      </w:pPr>
      <w:r>
        <w:rPr>
          <w:rFonts w:ascii="Times New Roman" w:hAnsi="Times New Roman"/>
          <w:sz w:val="24"/>
          <w:szCs w:val="24"/>
        </w:rPr>
        <w:t>К</w:t>
      </w:r>
      <w:r w:rsidR="00E20D5E" w:rsidRPr="001C0AA7">
        <w:rPr>
          <w:rFonts w:ascii="Times New Roman" w:hAnsi="Times New Roman"/>
          <w:sz w:val="24"/>
          <w:szCs w:val="24"/>
        </w:rPr>
        <w:t xml:space="preserve"> - </w:t>
      </w:r>
      <w:r w:rsidR="00E20D5E">
        <w:rPr>
          <w:rFonts w:ascii="Times New Roman" w:hAnsi="Times New Roman"/>
          <w:sz w:val="24"/>
          <w:szCs w:val="24"/>
        </w:rPr>
        <w:t>З</w:t>
      </w:r>
      <w:r w:rsidR="00E20D5E" w:rsidRPr="001C0AA7">
        <w:rPr>
          <w:rFonts w:ascii="Times New Roman" w:hAnsi="Times New Roman"/>
          <w:sz w:val="24"/>
          <w:szCs w:val="24"/>
        </w:rPr>
        <w:t xml:space="preserve">она </w:t>
      </w:r>
      <w:r w:rsidRPr="00DF24D8">
        <w:rPr>
          <w:rFonts w:ascii="Times New Roman" w:hAnsi="Times New Roman"/>
          <w:sz w:val="24"/>
          <w:szCs w:val="24"/>
        </w:rPr>
        <w:t>коммунально-складского назначения</w:t>
      </w:r>
    </w:p>
    <w:p w:rsidR="00E20D5E" w:rsidRDefault="00E20D5E" w:rsidP="005D0BC6">
      <w:pPr>
        <w:tabs>
          <w:tab w:val="left" w:pos="1080"/>
          <w:tab w:val="num" w:pos="1134"/>
        </w:tabs>
        <w:spacing w:after="0" w:line="240" w:lineRule="auto"/>
        <w:jc w:val="both"/>
        <w:rPr>
          <w:rFonts w:ascii="Times New Roman" w:hAnsi="Times New Roman"/>
          <w:b/>
          <w:sz w:val="24"/>
          <w:szCs w:val="24"/>
        </w:rPr>
      </w:pPr>
    </w:p>
    <w:p w:rsidR="00E20D5E" w:rsidRPr="00A56053" w:rsidRDefault="00E20D5E" w:rsidP="00E20D5E">
      <w:pPr>
        <w:tabs>
          <w:tab w:val="left" w:pos="1080"/>
          <w:tab w:val="num" w:pos="1134"/>
        </w:tabs>
        <w:spacing w:after="0" w:line="240" w:lineRule="auto"/>
        <w:ind w:left="567"/>
        <w:jc w:val="both"/>
        <w:rPr>
          <w:rFonts w:ascii="Times New Roman" w:hAnsi="Times New Roman"/>
          <w:b/>
          <w:sz w:val="24"/>
          <w:szCs w:val="24"/>
        </w:rPr>
      </w:pPr>
      <w:r w:rsidRPr="00A56053">
        <w:rPr>
          <w:rFonts w:ascii="Times New Roman" w:hAnsi="Times New Roman"/>
          <w:b/>
          <w:sz w:val="24"/>
          <w:szCs w:val="24"/>
        </w:rPr>
        <w:t>Зон</w:t>
      </w:r>
      <w:r w:rsidR="0016455F">
        <w:rPr>
          <w:rFonts w:ascii="Times New Roman" w:hAnsi="Times New Roman"/>
          <w:b/>
          <w:sz w:val="24"/>
          <w:szCs w:val="24"/>
        </w:rPr>
        <w:t>а</w:t>
      </w:r>
      <w:r w:rsidRPr="00A56053">
        <w:rPr>
          <w:rFonts w:ascii="Times New Roman" w:hAnsi="Times New Roman"/>
          <w:b/>
          <w:sz w:val="24"/>
          <w:szCs w:val="24"/>
        </w:rPr>
        <w:t xml:space="preserve"> сельскохозяйственного использования (СХ)</w:t>
      </w:r>
    </w:p>
    <w:p w:rsidR="00E20D5E" w:rsidRPr="00A56053" w:rsidRDefault="00E20D5E" w:rsidP="00E20D5E">
      <w:pPr>
        <w:pStyle w:val="a9"/>
        <w:numPr>
          <w:ilvl w:val="0"/>
          <w:numId w:val="13"/>
        </w:numPr>
        <w:tabs>
          <w:tab w:val="left" w:pos="1080"/>
          <w:tab w:val="num" w:pos="1134"/>
        </w:tabs>
        <w:spacing w:after="0" w:line="240" w:lineRule="auto"/>
        <w:ind w:left="709" w:hanging="283"/>
        <w:jc w:val="both"/>
        <w:rPr>
          <w:rFonts w:ascii="Times New Roman" w:hAnsi="Times New Roman"/>
          <w:sz w:val="24"/>
          <w:szCs w:val="24"/>
        </w:rPr>
      </w:pPr>
      <w:r w:rsidRPr="00A56053">
        <w:rPr>
          <w:rFonts w:ascii="Times New Roman" w:hAnsi="Times New Roman"/>
          <w:sz w:val="24"/>
          <w:szCs w:val="24"/>
        </w:rPr>
        <w:t>СХ</w:t>
      </w:r>
      <w:r w:rsidR="00E76661">
        <w:rPr>
          <w:rFonts w:ascii="Times New Roman" w:hAnsi="Times New Roman"/>
          <w:sz w:val="24"/>
          <w:szCs w:val="24"/>
        </w:rPr>
        <w:t>1</w:t>
      </w:r>
      <w:r>
        <w:rPr>
          <w:rFonts w:ascii="Times New Roman" w:hAnsi="Times New Roman"/>
          <w:sz w:val="24"/>
          <w:szCs w:val="24"/>
        </w:rPr>
        <w:t xml:space="preserve">- </w:t>
      </w:r>
      <w:r w:rsidRPr="00A56053">
        <w:rPr>
          <w:rFonts w:ascii="Times New Roman" w:hAnsi="Times New Roman"/>
          <w:sz w:val="24"/>
          <w:szCs w:val="24"/>
        </w:rPr>
        <w:t>Зона сель</w:t>
      </w:r>
      <w:r>
        <w:rPr>
          <w:rFonts w:ascii="Times New Roman" w:hAnsi="Times New Roman"/>
          <w:sz w:val="24"/>
          <w:szCs w:val="24"/>
        </w:rPr>
        <w:t>скохозяйственн</w:t>
      </w:r>
      <w:r w:rsidR="00DF24D8">
        <w:rPr>
          <w:rFonts w:ascii="Times New Roman" w:hAnsi="Times New Roman"/>
          <w:sz w:val="24"/>
          <w:szCs w:val="24"/>
        </w:rPr>
        <w:t>огоиспользования</w:t>
      </w:r>
    </w:p>
    <w:p w:rsidR="00E20D5E" w:rsidRDefault="00E20D5E" w:rsidP="00E20D5E">
      <w:pPr>
        <w:pStyle w:val="a9"/>
        <w:numPr>
          <w:ilvl w:val="0"/>
          <w:numId w:val="13"/>
        </w:numPr>
        <w:tabs>
          <w:tab w:val="left" w:pos="1080"/>
          <w:tab w:val="num" w:pos="1134"/>
        </w:tabs>
        <w:spacing w:after="0" w:line="240" w:lineRule="auto"/>
        <w:ind w:left="709" w:hanging="283"/>
        <w:jc w:val="both"/>
        <w:rPr>
          <w:rFonts w:ascii="Times New Roman" w:hAnsi="Times New Roman"/>
          <w:sz w:val="24"/>
          <w:szCs w:val="24"/>
        </w:rPr>
      </w:pPr>
      <w:r w:rsidRPr="00A56053">
        <w:rPr>
          <w:rFonts w:ascii="Times New Roman" w:hAnsi="Times New Roman"/>
          <w:sz w:val="24"/>
          <w:szCs w:val="24"/>
        </w:rPr>
        <w:t>СХ2</w:t>
      </w:r>
      <w:r>
        <w:rPr>
          <w:rFonts w:ascii="Times New Roman" w:hAnsi="Times New Roman"/>
          <w:sz w:val="24"/>
          <w:szCs w:val="24"/>
        </w:rPr>
        <w:t>-</w:t>
      </w:r>
      <w:r w:rsidRPr="00A56053">
        <w:rPr>
          <w:rFonts w:ascii="Times New Roman" w:hAnsi="Times New Roman"/>
          <w:sz w:val="24"/>
          <w:szCs w:val="24"/>
        </w:rPr>
        <w:t>Зона</w:t>
      </w:r>
      <w:r w:rsidR="00DF24D8">
        <w:rPr>
          <w:rFonts w:ascii="Times New Roman" w:hAnsi="Times New Roman"/>
          <w:sz w:val="24"/>
          <w:szCs w:val="24"/>
        </w:rPr>
        <w:t xml:space="preserve"> занятая </w:t>
      </w:r>
      <w:r w:rsidRPr="00A56053">
        <w:rPr>
          <w:rFonts w:ascii="Times New Roman" w:hAnsi="Times New Roman"/>
          <w:sz w:val="24"/>
          <w:szCs w:val="24"/>
        </w:rPr>
        <w:t>объекто</w:t>
      </w:r>
      <w:r w:rsidR="00DF24D8">
        <w:rPr>
          <w:rFonts w:ascii="Times New Roman" w:hAnsi="Times New Roman"/>
          <w:sz w:val="24"/>
          <w:szCs w:val="24"/>
        </w:rPr>
        <w:t>м</w:t>
      </w:r>
      <w:r>
        <w:rPr>
          <w:rFonts w:ascii="Times New Roman" w:hAnsi="Times New Roman"/>
          <w:sz w:val="24"/>
          <w:szCs w:val="24"/>
        </w:rPr>
        <w:t xml:space="preserve"> сельскохозяйственного </w:t>
      </w:r>
      <w:r w:rsidR="00DF24D8">
        <w:rPr>
          <w:rFonts w:ascii="Times New Roman" w:hAnsi="Times New Roman"/>
          <w:sz w:val="24"/>
          <w:szCs w:val="24"/>
        </w:rPr>
        <w:t>производства</w:t>
      </w:r>
      <w:r w:rsidR="00C319C4">
        <w:rPr>
          <w:rFonts w:ascii="Times New Roman" w:hAnsi="Times New Roman"/>
          <w:sz w:val="24"/>
          <w:szCs w:val="24"/>
        </w:rPr>
        <w:t>III</w:t>
      </w:r>
      <w:r w:rsidR="00377DBE">
        <w:rPr>
          <w:rFonts w:ascii="Times New Roman" w:hAnsi="Times New Roman"/>
          <w:sz w:val="24"/>
          <w:szCs w:val="24"/>
        </w:rPr>
        <w:t xml:space="preserve"> класса опасности</w:t>
      </w:r>
    </w:p>
    <w:p w:rsidR="00E20D5E" w:rsidRPr="001C0AA7" w:rsidRDefault="00E20D5E" w:rsidP="00E20D5E">
      <w:pPr>
        <w:pStyle w:val="afffb"/>
        <w:numPr>
          <w:ilvl w:val="0"/>
          <w:numId w:val="12"/>
        </w:numPr>
        <w:ind w:left="709" w:hanging="283"/>
        <w:jc w:val="both"/>
        <w:rPr>
          <w:rFonts w:ascii="Times New Roman" w:hAnsi="Times New Roman"/>
          <w:sz w:val="24"/>
          <w:szCs w:val="24"/>
        </w:rPr>
      </w:pPr>
      <w:r>
        <w:rPr>
          <w:rFonts w:ascii="Times New Roman" w:hAnsi="Times New Roman"/>
          <w:sz w:val="24"/>
          <w:szCs w:val="24"/>
        </w:rPr>
        <w:t xml:space="preserve">         СХ3 - </w:t>
      </w:r>
      <w:r w:rsidR="00DF24D8" w:rsidRPr="00A56053">
        <w:rPr>
          <w:rFonts w:ascii="Times New Roman" w:hAnsi="Times New Roman"/>
          <w:sz w:val="24"/>
          <w:szCs w:val="24"/>
        </w:rPr>
        <w:t>Зона</w:t>
      </w:r>
      <w:r w:rsidR="00DF24D8">
        <w:rPr>
          <w:rFonts w:ascii="Times New Roman" w:hAnsi="Times New Roman"/>
          <w:sz w:val="24"/>
          <w:szCs w:val="24"/>
        </w:rPr>
        <w:t xml:space="preserve"> занятая </w:t>
      </w:r>
      <w:r w:rsidR="00DF24D8" w:rsidRPr="00A56053">
        <w:rPr>
          <w:rFonts w:ascii="Times New Roman" w:hAnsi="Times New Roman"/>
          <w:sz w:val="24"/>
          <w:szCs w:val="24"/>
        </w:rPr>
        <w:t>объекто</w:t>
      </w:r>
      <w:r w:rsidR="00DF24D8">
        <w:rPr>
          <w:rFonts w:ascii="Times New Roman" w:hAnsi="Times New Roman"/>
          <w:sz w:val="24"/>
          <w:szCs w:val="24"/>
        </w:rPr>
        <w:t>м сельскохозяйственного производства</w:t>
      </w:r>
      <w:r w:rsidR="00377DBE" w:rsidRPr="00377DBE">
        <w:rPr>
          <w:rFonts w:ascii="Times New Roman" w:hAnsi="Times New Roman"/>
          <w:sz w:val="24"/>
          <w:szCs w:val="24"/>
        </w:rPr>
        <w:t xml:space="preserve"> IV-V</w:t>
      </w:r>
      <w:r w:rsidR="00377DBE">
        <w:rPr>
          <w:rFonts w:ascii="Times New Roman" w:hAnsi="Times New Roman"/>
          <w:sz w:val="24"/>
          <w:szCs w:val="24"/>
        </w:rPr>
        <w:t xml:space="preserve"> класс</w:t>
      </w:r>
      <w:r w:rsidR="0016455F">
        <w:rPr>
          <w:rFonts w:ascii="Times New Roman" w:hAnsi="Times New Roman"/>
          <w:sz w:val="24"/>
          <w:szCs w:val="24"/>
        </w:rPr>
        <w:t>а</w:t>
      </w:r>
      <w:r w:rsidR="00377DBE">
        <w:rPr>
          <w:rFonts w:ascii="Times New Roman" w:hAnsi="Times New Roman"/>
          <w:sz w:val="24"/>
          <w:szCs w:val="24"/>
        </w:rPr>
        <w:t xml:space="preserve"> опасности</w:t>
      </w:r>
    </w:p>
    <w:p w:rsidR="00E20D5E" w:rsidRPr="007F5962" w:rsidRDefault="00E20D5E" w:rsidP="00E20D5E">
      <w:pPr>
        <w:tabs>
          <w:tab w:val="left" w:pos="1080"/>
          <w:tab w:val="num" w:pos="1134"/>
        </w:tabs>
        <w:spacing w:after="0" w:line="240" w:lineRule="auto"/>
        <w:ind w:left="66" w:firstLine="501"/>
        <w:jc w:val="both"/>
        <w:rPr>
          <w:rFonts w:ascii="Times New Roman" w:hAnsi="Times New Roman"/>
          <w:b/>
          <w:sz w:val="16"/>
          <w:szCs w:val="16"/>
        </w:rPr>
      </w:pPr>
    </w:p>
    <w:p w:rsidR="00E20D5E" w:rsidRPr="00A56053" w:rsidRDefault="00E20D5E" w:rsidP="00E20D5E">
      <w:pPr>
        <w:tabs>
          <w:tab w:val="left" w:pos="1080"/>
          <w:tab w:val="num" w:pos="1134"/>
        </w:tabs>
        <w:spacing w:after="0" w:line="240" w:lineRule="auto"/>
        <w:ind w:left="66" w:firstLine="501"/>
        <w:jc w:val="both"/>
        <w:rPr>
          <w:rFonts w:ascii="Times New Roman" w:hAnsi="Times New Roman"/>
          <w:b/>
          <w:sz w:val="24"/>
          <w:szCs w:val="24"/>
        </w:rPr>
      </w:pPr>
      <w:r w:rsidRPr="00A56053">
        <w:rPr>
          <w:rFonts w:ascii="Times New Roman" w:hAnsi="Times New Roman"/>
          <w:b/>
          <w:sz w:val="24"/>
          <w:szCs w:val="24"/>
        </w:rPr>
        <w:t>Зон</w:t>
      </w:r>
      <w:r w:rsidR="0016455F">
        <w:rPr>
          <w:rFonts w:ascii="Times New Roman" w:hAnsi="Times New Roman"/>
          <w:b/>
          <w:sz w:val="24"/>
          <w:szCs w:val="24"/>
        </w:rPr>
        <w:t>а</w:t>
      </w:r>
      <w:r w:rsidRPr="00A56053">
        <w:rPr>
          <w:rFonts w:ascii="Times New Roman" w:hAnsi="Times New Roman"/>
          <w:b/>
          <w:sz w:val="24"/>
          <w:szCs w:val="24"/>
        </w:rPr>
        <w:t xml:space="preserve"> специального назначения (СН)</w:t>
      </w:r>
    </w:p>
    <w:p w:rsidR="00E20D5E" w:rsidRPr="00A56053" w:rsidRDefault="00E20D5E" w:rsidP="00E20D5E">
      <w:pPr>
        <w:pStyle w:val="a9"/>
        <w:numPr>
          <w:ilvl w:val="0"/>
          <w:numId w:val="14"/>
        </w:numPr>
        <w:tabs>
          <w:tab w:val="left" w:pos="1080"/>
          <w:tab w:val="num" w:pos="1134"/>
        </w:tabs>
        <w:spacing w:after="0" w:line="240" w:lineRule="auto"/>
        <w:ind w:left="709" w:hanging="283"/>
        <w:jc w:val="both"/>
        <w:rPr>
          <w:rFonts w:ascii="Times New Roman" w:hAnsi="Times New Roman"/>
          <w:sz w:val="24"/>
          <w:szCs w:val="24"/>
        </w:rPr>
      </w:pPr>
      <w:r w:rsidRPr="00A56053">
        <w:rPr>
          <w:rFonts w:ascii="Times New Roman" w:hAnsi="Times New Roman"/>
          <w:sz w:val="24"/>
          <w:szCs w:val="24"/>
        </w:rPr>
        <w:t>СН1</w:t>
      </w:r>
      <w:r>
        <w:rPr>
          <w:rFonts w:ascii="Times New Roman" w:hAnsi="Times New Roman"/>
          <w:sz w:val="24"/>
          <w:szCs w:val="24"/>
        </w:rPr>
        <w:t>-</w:t>
      </w:r>
      <w:r w:rsidRPr="00A56053">
        <w:rPr>
          <w:rFonts w:ascii="Times New Roman" w:hAnsi="Times New Roman"/>
          <w:sz w:val="24"/>
          <w:szCs w:val="24"/>
        </w:rPr>
        <w:t>Зона ритуального назначения</w:t>
      </w:r>
    </w:p>
    <w:p w:rsidR="00E20D5E" w:rsidRPr="00A56053" w:rsidRDefault="00E20D5E" w:rsidP="00E20D5E">
      <w:pPr>
        <w:pStyle w:val="a9"/>
        <w:numPr>
          <w:ilvl w:val="0"/>
          <w:numId w:val="14"/>
        </w:numPr>
        <w:tabs>
          <w:tab w:val="left" w:pos="1080"/>
          <w:tab w:val="num" w:pos="1134"/>
        </w:tabs>
        <w:spacing w:after="0" w:line="240" w:lineRule="auto"/>
        <w:ind w:left="709" w:hanging="283"/>
        <w:jc w:val="both"/>
        <w:rPr>
          <w:rFonts w:ascii="Times New Roman" w:hAnsi="Times New Roman"/>
          <w:sz w:val="24"/>
          <w:szCs w:val="24"/>
        </w:rPr>
      </w:pPr>
      <w:r w:rsidRPr="00A56053">
        <w:rPr>
          <w:rFonts w:ascii="Times New Roman" w:hAnsi="Times New Roman"/>
          <w:sz w:val="24"/>
          <w:szCs w:val="24"/>
        </w:rPr>
        <w:t>СН2</w:t>
      </w:r>
      <w:r>
        <w:rPr>
          <w:rFonts w:ascii="Times New Roman" w:hAnsi="Times New Roman"/>
          <w:sz w:val="24"/>
          <w:szCs w:val="24"/>
        </w:rPr>
        <w:t xml:space="preserve"> - </w:t>
      </w:r>
      <w:r w:rsidRPr="00A56053">
        <w:rPr>
          <w:rFonts w:ascii="Times New Roman" w:hAnsi="Times New Roman"/>
          <w:sz w:val="24"/>
          <w:szCs w:val="24"/>
        </w:rPr>
        <w:t>Зона складирования и захоронения отходов</w:t>
      </w:r>
    </w:p>
    <w:p w:rsidR="00E20D5E" w:rsidRDefault="00E20D5E" w:rsidP="00E20D5E">
      <w:pPr>
        <w:pStyle w:val="Default"/>
        <w:ind w:firstLine="567"/>
        <w:jc w:val="both"/>
      </w:pPr>
    </w:p>
    <w:p w:rsidR="00E20D5E" w:rsidRPr="005F45BB" w:rsidRDefault="00E20D5E" w:rsidP="00E20D5E">
      <w:pPr>
        <w:pStyle w:val="Default"/>
        <w:ind w:firstLine="567"/>
        <w:jc w:val="both"/>
      </w:pPr>
      <w:r w:rsidRPr="005F45BB">
        <w:t xml:space="preserve">В соответствии с Градостроительным кодексом Российской Федерации на </w:t>
      </w:r>
      <w:r w:rsidRPr="0025350B">
        <w:t xml:space="preserve">территории </w:t>
      </w:r>
      <w:r w:rsidR="00D31A33">
        <w:rPr>
          <w:bCs/>
        </w:rPr>
        <w:t>Нивского</w:t>
      </w:r>
      <w:r w:rsidRPr="0025350B">
        <w:t xml:space="preserve"> сельского поселения</w:t>
      </w:r>
      <w:r w:rsidRPr="005F45BB">
        <w:t xml:space="preserve"> выделены следующие земли и территории, на которые градостроительные регламенты, определенные настоящими Правилами, не устанавливаются: </w:t>
      </w:r>
    </w:p>
    <w:p w:rsidR="00E20D5E" w:rsidRPr="005F45BB" w:rsidRDefault="00E20D5E" w:rsidP="00E20D5E">
      <w:pPr>
        <w:pStyle w:val="Default"/>
        <w:ind w:firstLine="567"/>
      </w:pPr>
      <w:r w:rsidRPr="0036536A">
        <w:rPr>
          <w:b/>
        </w:rPr>
        <w:t>-</w:t>
      </w:r>
      <w:r w:rsidRPr="005F45BB">
        <w:t xml:space="preserve"> земли лесного фонда; </w:t>
      </w:r>
    </w:p>
    <w:p w:rsidR="00E20D5E" w:rsidRPr="005611B8" w:rsidRDefault="00E20D5E" w:rsidP="00E20D5E">
      <w:pPr>
        <w:pStyle w:val="Default"/>
        <w:ind w:firstLine="567"/>
        <w:jc w:val="both"/>
      </w:pPr>
      <w:r w:rsidRPr="005611B8">
        <w:rPr>
          <w:b/>
          <w:bCs/>
        </w:rPr>
        <w:t xml:space="preserve">- </w:t>
      </w:r>
      <w:r w:rsidRPr="005611B8">
        <w:t xml:space="preserve">сельскохозяйственные угодья в составе земель сельскохозяйственного назначения; </w:t>
      </w:r>
    </w:p>
    <w:p w:rsidR="00E20D5E" w:rsidRPr="00F70720" w:rsidRDefault="00E20D5E" w:rsidP="00E20D5E">
      <w:pPr>
        <w:pStyle w:val="Default"/>
        <w:ind w:firstLine="567"/>
        <w:jc w:val="both"/>
      </w:pPr>
      <w:r w:rsidRPr="00F70720">
        <w:rPr>
          <w:b/>
        </w:rPr>
        <w:t>-</w:t>
      </w:r>
      <w:r w:rsidRPr="00F70720">
        <w:t xml:space="preserve"> водные объекты; </w:t>
      </w:r>
    </w:p>
    <w:p w:rsidR="00E20D5E" w:rsidRPr="00A56053" w:rsidRDefault="00601672" w:rsidP="00E20D5E">
      <w:pPr>
        <w:pStyle w:val="Default"/>
        <w:ind w:firstLine="567"/>
        <w:jc w:val="both"/>
        <w:rPr>
          <w:b/>
          <w:color w:val="548DD4"/>
          <w:u w:val="single"/>
        </w:rPr>
      </w:pPr>
      <w:r>
        <w:rPr>
          <w:b/>
          <w:bCs/>
        </w:rPr>
        <w:t xml:space="preserve">- </w:t>
      </w:r>
      <w:r w:rsidRPr="00601672">
        <w:rPr>
          <w:bCs/>
        </w:rPr>
        <w:t>т</w:t>
      </w:r>
      <w:r w:rsidR="00E20D5E" w:rsidRPr="00601672">
        <w:rPr>
          <w:bCs/>
        </w:rPr>
        <w:t>ерритории общего пользования</w:t>
      </w:r>
      <w:r>
        <w:rPr>
          <w:bCs/>
        </w:rPr>
        <w:t>(</w:t>
      </w:r>
      <w:r w:rsidR="00E20D5E" w:rsidRPr="00F70720">
        <w:t>скверы, бульвары,</w:t>
      </w:r>
      <w:r w:rsidR="00E20D5E" w:rsidRPr="00F70720">
        <w:rPr>
          <w:color w:val="auto"/>
        </w:rPr>
        <w:t xml:space="preserve"> площади, улицы, проезды</w:t>
      </w:r>
      <w:r w:rsidR="00E20D5E" w:rsidRPr="00F70720">
        <w:t xml:space="preserve"> и другие объекты</w:t>
      </w:r>
      <w:r>
        <w:t>)</w:t>
      </w:r>
      <w:r w:rsidR="00E20D5E" w:rsidRPr="00F70720">
        <w:t>.</w:t>
      </w:r>
    </w:p>
    <w:p w:rsidR="008D2D63" w:rsidRDefault="008D2D63" w:rsidP="008904B8">
      <w:pPr>
        <w:spacing w:after="0" w:line="240" w:lineRule="auto"/>
        <w:rPr>
          <w:rFonts w:ascii="Times New Roman" w:hAnsi="Times New Roman"/>
          <w:sz w:val="28"/>
          <w:szCs w:val="28"/>
        </w:rPr>
      </w:pPr>
    </w:p>
    <w:p w:rsidR="008D2D63" w:rsidRDefault="008D2D63" w:rsidP="008904B8">
      <w:pPr>
        <w:spacing w:after="0" w:line="240" w:lineRule="auto"/>
        <w:rPr>
          <w:rFonts w:ascii="Times New Roman" w:hAnsi="Times New Roman"/>
          <w:sz w:val="28"/>
          <w:szCs w:val="28"/>
        </w:rPr>
      </w:pPr>
    </w:p>
    <w:p w:rsidR="008D2D63" w:rsidRDefault="008D2D63" w:rsidP="008904B8">
      <w:pPr>
        <w:spacing w:after="0" w:line="240" w:lineRule="auto"/>
        <w:rPr>
          <w:rFonts w:ascii="Times New Roman" w:hAnsi="Times New Roman"/>
          <w:sz w:val="28"/>
          <w:szCs w:val="28"/>
        </w:rPr>
      </w:pPr>
    </w:p>
    <w:p w:rsidR="008D2D63" w:rsidRDefault="008D2D63" w:rsidP="008904B8">
      <w:pPr>
        <w:spacing w:after="0" w:line="240" w:lineRule="auto"/>
        <w:rPr>
          <w:rFonts w:ascii="Times New Roman" w:hAnsi="Times New Roman"/>
          <w:sz w:val="28"/>
          <w:szCs w:val="28"/>
        </w:rPr>
      </w:pPr>
    </w:p>
    <w:p w:rsidR="008D2D63" w:rsidRDefault="008D2D63" w:rsidP="008904B8">
      <w:pPr>
        <w:spacing w:after="0" w:line="240" w:lineRule="auto"/>
        <w:rPr>
          <w:rFonts w:ascii="Times New Roman" w:hAnsi="Times New Roman"/>
          <w:sz w:val="28"/>
          <w:szCs w:val="28"/>
        </w:rPr>
      </w:pPr>
    </w:p>
    <w:p w:rsidR="008D2D63" w:rsidRDefault="008D2D63" w:rsidP="008904B8">
      <w:pPr>
        <w:spacing w:after="0" w:line="240" w:lineRule="auto"/>
        <w:rPr>
          <w:rFonts w:ascii="Times New Roman" w:hAnsi="Times New Roman"/>
          <w:sz w:val="28"/>
          <w:szCs w:val="28"/>
        </w:rPr>
      </w:pPr>
    </w:p>
    <w:p w:rsidR="008D2D63" w:rsidRDefault="008D2D63" w:rsidP="008904B8">
      <w:pPr>
        <w:spacing w:after="0" w:line="240" w:lineRule="auto"/>
        <w:rPr>
          <w:rFonts w:ascii="Times New Roman" w:hAnsi="Times New Roman"/>
          <w:sz w:val="28"/>
          <w:szCs w:val="28"/>
        </w:rPr>
        <w:sectPr w:rsidR="008D2D63" w:rsidSect="00B81528">
          <w:headerReference w:type="default" r:id="rId30"/>
          <w:pgSz w:w="11906" w:h="16838"/>
          <w:pgMar w:top="1276" w:right="851" w:bottom="1134" w:left="1701" w:header="709" w:footer="709" w:gutter="0"/>
          <w:pgNumType w:start="1"/>
          <w:cols w:space="708"/>
          <w:titlePg/>
          <w:docGrid w:linePitch="360"/>
        </w:sectPr>
      </w:pPr>
    </w:p>
    <w:p w:rsidR="00E977CF" w:rsidRDefault="00E977CF" w:rsidP="00E977CF">
      <w:pPr>
        <w:spacing w:after="0" w:line="240" w:lineRule="auto"/>
        <w:jc w:val="both"/>
        <w:rPr>
          <w:rFonts w:ascii="Times New Roman" w:hAnsi="Times New Roman"/>
          <w:b/>
          <w:sz w:val="24"/>
          <w:szCs w:val="24"/>
        </w:rPr>
      </w:pPr>
      <w:r>
        <w:rPr>
          <w:rFonts w:ascii="Times New Roman" w:hAnsi="Times New Roman"/>
          <w:b/>
          <w:sz w:val="24"/>
          <w:szCs w:val="24"/>
        </w:rPr>
        <w:t>Статья 25. Градостроительные регламенты</w:t>
      </w:r>
    </w:p>
    <w:p w:rsidR="00E977CF" w:rsidRDefault="00E977CF" w:rsidP="00E977CF">
      <w:pPr>
        <w:spacing w:after="0" w:line="240" w:lineRule="auto"/>
        <w:rPr>
          <w:rFonts w:ascii="Times New Roman" w:hAnsi="Times New Roman"/>
          <w:b/>
          <w:sz w:val="24"/>
          <w:szCs w:val="24"/>
        </w:rPr>
      </w:pPr>
    </w:p>
    <w:p w:rsidR="00E977CF" w:rsidRDefault="00E977CF" w:rsidP="00E977CF">
      <w:pPr>
        <w:spacing w:after="0" w:line="240" w:lineRule="auto"/>
        <w:jc w:val="center"/>
        <w:rPr>
          <w:rFonts w:ascii="Times New Roman" w:hAnsi="Times New Roman"/>
          <w:b/>
          <w:sz w:val="28"/>
          <w:szCs w:val="28"/>
          <w:u w:val="single"/>
        </w:rPr>
      </w:pPr>
      <w:r>
        <w:rPr>
          <w:rFonts w:ascii="Times New Roman" w:hAnsi="Times New Roman"/>
          <w:b/>
          <w:sz w:val="28"/>
          <w:szCs w:val="28"/>
          <w:u w:val="single"/>
        </w:rPr>
        <w:t>ЖИЛ</w:t>
      </w:r>
      <w:r w:rsidR="0016455F">
        <w:rPr>
          <w:rFonts w:ascii="Times New Roman" w:hAnsi="Times New Roman"/>
          <w:b/>
          <w:sz w:val="28"/>
          <w:szCs w:val="28"/>
          <w:u w:val="single"/>
        </w:rPr>
        <w:t>АЯ</w:t>
      </w:r>
      <w:r>
        <w:rPr>
          <w:rFonts w:ascii="Times New Roman" w:hAnsi="Times New Roman"/>
          <w:b/>
          <w:sz w:val="28"/>
          <w:szCs w:val="28"/>
          <w:u w:val="single"/>
        </w:rPr>
        <w:t xml:space="preserve"> ЗОН</w:t>
      </w:r>
      <w:r w:rsidR="0016455F">
        <w:rPr>
          <w:rFonts w:ascii="Times New Roman" w:hAnsi="Times New Roman"/>
          <w:b/>
          <w:sz w:val="28"/>
          <w:szCs w:val="28"/>
          <w:u w:val="single"/>
        </w:rPr>
        <w:t>А</w:t>
      </w:r>
    </w:p>
    <w:p w:rsidR="00E977CF" w:rsidRDefault="00E977CF" w:rsidP="00E977CF">
      <w:pPr>
        <w:spacing w:after="0" w:line="240" w:lineRule="auto"/>
        <w:jc w:val="center"/>
        <w:rPr>
          <w:rFonts w:ascii="Times New Roman" w:hAnsi="Times New Roman"/>
          <w:b/>
          <w:sz w:val="28"/>
          <w:szCs w:val="28"/>
        </w:rPr>
      </w:pPr>
    </w:p>
    <w:p w:rsidR="00E977CF" w:rsidRDefault="00E977CF" w:rsidP="00E977CF">
      <w:pPr>
        <w:spacing w:after="0" w:line="240" w:lineRule="auto"/>
        <w:jc w:val="center"/>
        <w:rPr>
          <w:rFonts w:ascii="Times New Roman" w:hAnsi="Times New Roman"/>
          <w:b/>
          <w:sz w:val="24"/>
          <w:szCs w:val="24"/>
        </w:rPr>
      </w:pPr>
      <w:r>
        <w:rPr>
          <w:rFonts w:ascii="Times New Roman" w:hAnsi="Times New Roman"/>
          <w:b/>
          <w:sz w:val="24"/>
          <w:szCs w:val="24"/>
        </w:rPr>
        <w:t>Ж</w:t>
      </w:r>
      <w:r w:rsidR="00DF24D8">
        <w:rPr>
          <w:rFonts w:ascii="Times New Roman" w:hAnsi="Times New Roman"/>
          <w:b/>
          <w:sz w:val="24"/>
          <w:szCs w:val="24"/>
        </w:rPr>
        <w:t>1</w:t>
      </w:r>
      <w:r>
        <w:rPr>
          <w:rFonts w:ascii="Times New Roman" w:hAnsi="Times New Roman"/>
          <w:b/>
          <w:sz w:val="24"/>
          <w:szCs w:val="24"/>
        </w:rPr>
        <w:t xml:space="preserve">.    </w:t>
      </w:r>
      <w:r w:rsidR="003C5574">
        <w:rPr>
          <w:rFonts w:ascii="Times New Roman" w:hAnsi="Times New Roman"/>
          <w:b/>
          <w:sz w:val="24"/>
          <w:szCs w:val="24"/>
        </w:rPr>
        <w:t>ЗОНА ЖИЛОЙ ЗАСТРОЙКИ</w:t>
      </w:r>
    </w:p>
    <w:p w:rsidR="00E977CF" w:rsidRDefault="00E977CF" w:rsidP="00B445DD">
      <w:pPr>
        <w:pStyle w:val="a9"/>
        <w:numPr>
          <w:ilvl w:val="0"/>
          <w:numId w:val="18"/>
        </w:numPr>
        <w:spacing w:after="0" w:line="240" w:lineRule="auto"/>
        <w:ind w:left="0" w:firstLine="0"/>
        <w:rPr>
          <w:rFonts w:ascii="Times New Roman" w:hAnsi="Times New Roman"/>
          <w:b/>
          <w:sz w:val="24"/>
          <w:szCs w:val="24"/>
        </w:rPr>
      </w:pPr>
      <w:r>
        <w:rPr>
          <w:rFonts w:ascii="Times New Roman" w:hAnsi="Times New Roman"/>
          <w:b/>
          <w:sz w:val="24"/>
          <w:szCs w:val="24"/>
        </w:rPr>
        <w:t>Основные виды и параметры разрешенного использования земельных участков и объектов капитального строительства</w:t>
      </w:r>
    </w:p>
    <w:p w:rsidR="00E977CF" w:rsidRDefault="00E977CF" w:rsidP="00E977CF">
      <w:pPr>
        <w:pStyle w:val="a9"/>
        <w:spacing w:after="0" w:line="240" w:lineRule="auto"/>
        <w:ind w:left="0"/>
        <w:rPr>
          <w:rFonts w:ascii="Times New Roman" w:hAnsi="Times New Roman"/>
          <w:b/>
          <w:sz w:val="24"/>
          <w:szCs w:val="24"/>
        </w:rPr>
      </w:pPr>
    </w:p>
    <w:tbl>
      <w:tblPr>
        <w:tblW w:w="15315"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tblPr>
      <w:tblGrid>
        <w:gridCol w:w="1702"/>
        <w:gridCol w:w="5105"/>
        <w:gridCol w:w="5672"/>
        <w:gridCol w:w="2127"/>
        <w:gridCol w:w="709"/>
      </w:tblGrid>
      <w:tr w:rsidR="00E977CF" w:rsidTr="0012697E">
        <w:trPr>
          <w:trHeight w:val="552"/>
        </w:trPr>
        <w:tc>
          <w:tcPr>
            <w:tcW w:w="1702"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Виды использования</w:t>
            </w:r>
          </w:p>
        </w:tc>
        <w:tc>
          <w:tcPr>
            <w:tcW w:w="5105"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Описание вида разрешенного использования земельного участка</w:t>
            </w:r>
          </w:p>
        </w:tc>
        <w:tc>
          <w:tcPr>
            <w:tcW w:w="5672"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Параметры разрешенного использования</w:t>
            </w:r>
          </w:p>
        </w:tc>
        <w:tc>
          <w:tcPr>
            <w:tcW w:w="2127"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Ограничения использования земельных участков и объектов капитального строительства</w:t>
            </w: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b/>
                <w:sz w:val="24"/>
                <w:szCs w:val="24"/>
              </w:rPr>
            </w:pPr>
            <w:r>
              <w:rPr>
                <w:b/>
                <w:sz w:val="24"/>
                <w:szCs w:val="24"/>
              </w:rPr>
              <w:t xml:space="preserve">Код </w:t>
            </w:r>
          </w:p>
        </w:tc>
      </w:tr>
      <w:tr w:rsidR="00E977CF" w:rsidTr="0012697E">
        <w:trPr>
          <w:trHeight w:val="552"/>
        </w:trPr>
        <w:tc>
          <w:tcPr>
            <w:tcW w:w="1702"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Для индивидуального жилищного строительства </w:t>
            </w:r>
          </w:p>
        </w:tc>
        <w:tc>
          <w:tcPr>
            <w:tcW w:w="5105"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E977CF" w:rsidRDefault="00E977CF">
            <w:pPr>
              <w:pStyle w:val="afffff2"/>
              <w:rPr>
                <w:rFonts w:ascii="Times New Roman" w:hAnsi="Times New Roman" w:cs="Times New Roman"/>
              </w:rPr>
            </w:pPr>
            <w:r>
              <w:rPr>
                <w:rFonts w:ascii="Times New Roman" w:hAnsi="Times New Roman" w:cs="Times New Roman"/>
              </w:rPr>
              <w:t>выращивание сельскохозяйственных культур;</w:t>
            </w:r>
          </w:p>
          <w:p w:rsidR="00E977CF" w:rsidRDefault="00E977CF">
            <w:pPr>
              <w:pStyle w:val="afffff2"/>
            </w:pPr>
            <w:r>
              <w:rPr>
                <w:rFonts w:ascii="Times New Roman" w:hAnsi="Times New Roman" w:cs="Times New Roman"/>
              </w:rPr>
              <w:t>размещение индивидуальных  гаражей и хозяйственных построек</w:t>
            </w:r>
          </w:p>
        </w:tc>
        <w:tc>
          <w:tcPr>
            <w:tcW w:w="5672"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0,04га</w:t>
            </w:r>
          </w:p>
          <w:p w:rsidR="00E977CF" w:rsidRDefault="00E977CF">
            <w:pPr>
              <w:spacing w:after="0" w:line="240" w:lineRule="auto"/>
              <w:rPr>
                <w:rFonts w:ascii="Times New Roman" w:hAnsi="Times New Roman"/>
                <w:sz w:val="24"/>
                <w:szCs w:val="24"/>
              </w:rPr>
            </w:pPr>
            <w:r>
              <w:rPr>
                <w:rFonts w:ascii="Times New Roman" w:hAnsi="Times New Roman"/>
                <w:color w:val="000000"/>
                <w:sz w:val="24"/>
                <w:szCs w:val="24"/>
              </w:rPr>
              <w:t>Максимальная площадь</w:t>
            </w:r>
            <w:r>
              <w:rPr>
                <w:rFonts w:ascii="Times New Roman" w:hAnsi="Times New Roman"/>
                <w:sz w:val="24"/>
                <w:szCs w:val="24"/>
              </w:rPr>
              <w:t xml:space="preserve"> земельного участка– 0,3га.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 до прочих хозяйственных построек, строений, сооружений вспомогательного использования, открытых стоянок - 1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надземных этажей – 3.</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30%.</w:t>
            </w:r>
          </w:p>
          <w:p w:rsidR="00E977CF" w:rsidRDefault="00E977CF">
            <w:pPr>
              <w:spacing w:after="0" w:line="240" w:lineRule="auto"/>
              <w:rPr>
                <w:b/>
                <w:sz w:val="24"/>
                <w:szCs w:val="24"/>
              </w:rPr>
            </w:pPr>
          </w:p>
        </w:tc>
        <w:tc>
          <w:tcPr>
            <w:tcW w:w="2127" w:type="dxa"/>
            <w:vMerge w:val="restart"/>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 xml:space="preserve">Не допускается размещение жилой застройки в санитарно-защитных зонах, установленных в предусмотренном действующим законодательством порядке. </w:t>
            </w:r>
          </w:p>
          <w:p w:rsidR="00E977CF" w:rsidRDefault="00E977CF">
            <w:pPr>
              <w:spacing w:after="0" w:line="240" w:lineRule="auto"/>
              <w:rPr>
                <w:rFonts w:ascii="Times New Roman" w:hAnsi="Times New Roman"/>
                <w:sz w:val="24"/>
                <w:szCs w:val="24"/>
              </w:rPr>
            </w:pPr>
            <w:r>
              <w:rPr>
                <w:rFonts w:ascii="Times New Roman" w:hAnsi="Times New Roman"/>
                <w:sz w:val="24"/>
                <w:szCs w:val="24"/>
              </w:rPr>
              <w:t>Ограничения использования (хозяйственной деятельности) земель в границах охранных зон линейных объектов электросетевого хозяйства,  газораспределительных сетей и земельных участков с особыми условиями использования (Не допускается строительство каких либо зданий, строений, сооружений без согласования. Не допускается создание препятствий для обслуживания и ремонта объектов.)</w:t>
            </w:r>
          </w:p>
          <w:p w:rsidR="00E977CF" w:rsidRPr="00A34DFC" w:rsidRDefault="00E977CF">
            <w:pPr>
              <w:pStyle w:val="afff2"/>
              <w:spacing w:before="0" w:after="0"/>
              <w:ind w:firstLine="26"/>
              <w:jc w:val="left"/>
              <w:rPr>
                <w:b/>
              </w:rPr>
            </w:pPr>
          </w:p>
        </w:tc>
        <w:tc>
          <w:tcPr>
            <w:tcW w:w="709" w:type="dxa"/>
            <w:tcBorders>
              <w:top w:val="single" w:sz="8" w:space="0" w:color="auto"/>
              <w:left w:val="single" w:sz="8" w:space="0" w:color="auto"/>
              <w:bottom w:val="single" w:sz="8" w:space="0" w:color="auto"/>
              <w:right w:val="single" w:sz="8" w:space="0" w:color="auto"/>
            </w:tcBorders>
            <w:hideMark/>
          </w:tcPr>
          <w:p w:rsidR="00E977CF" w:rsidRPr="00A34DFC" w:rsidRDefault="00E977CF">
            <w:pPr>
              <w:pStyle w:val="afff2"/>
              <w:spacing w:before="0" w:after="0"/>
              <w:ind w:firstLine="26"/>
              <w:jc w:val="left"/>
            </w:pPr>
            <w:r w:rsidRPr="00EF0CD4">
              <w:t>2.1</w:t>
            </w:r>
          </w:p>
        </w:tc>
      </w:tr>
      <w:tr w:rsidR="00E977CF" w:rsidTr="0012697E">
        <w:trPr>
          <w:trHeight w:val="552"/>
        </w:trPr>
        <w:tc>
          <w:tcPr>
            <w:tcW w:w="1702"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Блокированная жилая застройка</w:t>
            </w:r>
          </w:p>
        </w:tc>
        <w:tc>
          <w:tcPr>
            <w:tcW w:w="5105"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E977CF" w:rsidRDefault="00E977CF">
            <w:pPr>
              <w:spacing w:after="0" w:line="240" w:lineRule="auto"/>
              <w:rPr>
                <w:rFonts w:ascii="Times New Roman" w:hAnsi="Times New Roman"/>
                <w:sz w:val="24"/>
                <w:szCs w:val="24"/>
              </w:rPr>
            </w:pPr>
            <w:r>
              <w:rPr>
                <w:rFonts w:ascii="Times New Roman" w:hAnsi="Times New Roman"/>
                <w:sz w:val="24"/>
                <w:szCs w:val="24"/>
              </w:rPr>
              <w:t>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для отдыха</w:t>
            </w:r>
          </w:p>
        </w:tc>
        <w:tc>
          <w:tcPr>
            <w:tcW w:w="5672"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0,03га</w:t>
            </w:r>
          </w:p>
          <w:p w:rsidR="00E977CF" w:rsidRDefault="00E977CF">
            <w:pPr>
              <w:spacing w:after="0" w:line="240" w:lineRule="auto"/>
              <w:rPr>
                <w:rFonts w:ascii="Times New Roman" w:hAnsi="Times New Roman"/>
                <w:sz w:val="24"/>
                <w:szCs w:val="24"/>
              </w:rPr>
            </w:pPr>
            <w:r>
              <w:rPr>
                <w:rFonts w:ascii="Times New Roman" w:hAnsi="Times New Roman"/>
                <w:color w:val="000000"/>
                <w:sz w:val="24"/>
                <w:szCs w:val="24"/>
              </w:rPr>
              <w:t>Максимальная площадь</w:t>
            </w:r>
            <w:r>
              <w:rPr>
                <w:rFonts w:ascii="Times New Roman" w:hAnsi="Times New Roman"/>
                <w:sz w:val="24"/>
                <w:szCs w:val="24"/>
              </w:rPr>
              <w:t xml:space="preserve"> земельного участка–</w:t>
            </w:r>
            <w:r>
              <w:rPr>
                <w:rFonts w:ascii="Times New Roman" w:hAnsi="Times New Roman"/>
                <w:color w:val="000000"/>
                <w:sz w:val="24"/>
                <w:szCs w:val="24"/>
              </w:rPr>
              <w:t>0,3га.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 до прочих хозяйственных построек, строений, сооружений вспомогательного использования, открытых стоянок - 1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надземных этажей – 3.</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30%.</w:t>
            </w:r>
          </w:p>
          <w:p w:rsidR="00E977CF" w:rsidRDefault="00E977CF">
            <w:pPr>
              <w:spacing w:after="0" w:line="240" w:lineRule="auto"/>
              <w:rPr>
                <w:b/>
                <w:sz w:val="24"/>
                <w:szCs w:val="24"/>
              </w:rPr>
            </w:pPr>
          </w:p>
        </w:tc>
        <w:tc>
          <w:tcPr>
            <w:tcW w:w="2127"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rFonts w:ascii="Times New Roman" w:hAnsi="Times New Roman"/>
                <w:b/>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Pr="00A34DFC" w:rsidRDefault="00E977CF">
            <w:pPr>
              <w:pStyle w:val="afff2"/>
              <w:spacing w:before="0" w:after="0"/>
              <w:ind w:firstLine="26"/>
              <w:jc w:val="left"/>
            </w:pPr>
            <w:r w:rsidRPr="00EF0CD4">
              <w:t>2.3</w:t>
            </w:r>
          </w:p>
        </w:tc>
      </w:tr>
      <w:tr w:rsidR="00E977CF" w:rsidTr="0012697E">
        <w:trPr>
          <w:trHeight w:val="552"/>
        </w:trPr>
        <w:tc>
          <w:tcPr>
            <w:tcW w:w="1702"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Малоэтажная многоквартирная жилая застройка</w:t>
            </w:r>
          </w:p>
        </w:tc>
        <w:tc>
          <w:tcPr>
            <w:tcW w:w="5105"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малоэтажных многоквартирных домов (многоквартирные дома высотой до 4 этажей, включая мансардный);</w:t>
            </w:r>
          </w:p>
          <w:p w:rsidR="00E977CF" w:rsidRDefault="00E977CF">
            <w:pPr>
              <w:pStyle w:val="afffff2"/>
              <w:rPr>
                <w:rFonts w:ascii="Times New Roman" w:hAnsi="Times New Roman" w:cs="Times New Roman"/>
              </w:rPr>
            </w:pPr>
            <w:r>
              <w:rPr>
                <w:rFonts w:ascii="Times New Roman" w:hAnsi="Times New Roman"/>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5672"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0,02га</w:t>
            </w:r>
          </w:p>
          <w:p w:rsidR="00E977CF" w:rsidRDefault="00E977CF">
            <w:pPr>
              <w:spacing w:after="0" w:line="240" w:lineRule="auto"/>
              <w:rPr>
                <w:rFonts w:ascii="Times New Roman" w:hAnsi="Times New Roman"/>
                <w:sz w:val="24"/>
                <w:szCs w:val="24"/>
              </w:rPr>
            </w:pPr>
            <w:r>
              <w:rPr>
                <w:rFonts w:ascii="Times New Roman" w:hAnsi="Times New Roman"/>
                <w:color w:val="000000"/>
                <w:sz w:val="24"/>
                <w:szCs w:val="24"/>
              </w:rPr>
              <w:t>Максимальная площадь</w:t>
            </w:r>
            <w:r>
              <w:rPr>
                <w:rFonts w:ascii="Times New Roman" w:hAnsi="Times New Roman"/>
                <w:sz w:val="24"/>
                <w:szCs w:val="24"/>
              </w:rPr>
              <w:t xml:space="preserve"> земельного участка– 0,3 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 до прочих хозяйственных построек, строений, сооружений вспомогательного использования, открытых стоянок - 1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надземных этажей – 3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40%.</w:t>
            </w:r>
          </w:p>
          <w:p w:rsidR="00E977CF" w:rsidRDefault="00E977CF">
            <w:pPr>
              <w:spacing w:after="0" w:line="240" w:lineRule="auto"/>
              <w:rPr>
                <w:rFonts w:ascii="Times New Roman" w:hAnsi="Times New Roman"/>
                <w:sz w:val="24"/>
                <w:szCs w:val="24"/>
              </w:rPr>
            </w:pPr>
          </w:p>
        </w:tc>
        <w:tc>
          <w:tcPr>
            <w:tcW w:w="2127"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rFonts w:ascii="Times New Roman" w:hAnsi="Times New Roman"/>
                <w:b/>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Pr="00A34DFC" w:rsidRDefault="00E977CF">
            <w:pPr>
              <w:pStyle w:val="afff2"/>
              <w:spacing w:before="0" w:after="0"/>
              <w:ind w:firstLine="26"/>
              <w:jc w:val="left"/>
            </w:pPr>
            <w:r w:rsidRPr="00EF0CD4">
              <w:t>2.1.1</w:t>
            </w:r>
          </w:p>
        </w:tc>
      </w:tr>
      <w:tr w:rsidR="00E977CF" w:rsidTr="0012697E">
        <w:trPr>
          <w:trHeight w:val="552"/>
        </w:trPr>
        <w:tc>
          <w:tcPr>
            <w:tcW w:w="1702"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color w:val="000000"/>
                <w:sz w:val="24"/>
                <w:szCs w:val="24"/>
              </w:rPr>
            </w:pPr>
            <w:r>
              <w:rPr>
                <w:rFonts w:ascii="Times New Roman" w:hAnsi="Times New Roman"/>
                <w:color w:val="000000"/>
                <w:sz w:val="24"/>
                <w:szCs w:val="24"/>
              </w:rPr>
              <w:t>Для ведения личного подсобного хозяйства</w:t>
            </w:r>
          </w:p>
          <w:p w:rsidR="00E977CF" w:rsidRDefault="00E977CF">
            <w:pPr>
              <w:spacing w:after="0" w:line="240" w:lineRule="auto"/>
              <w:rPr>
                <w:rFonts w:ascii="Times New Roman" w:hAnsi="Times New Roman"/>
                <w:color w:val="000000"/>
                <w:sz w:val="24"/>
                <w:szCs w:val="24"/>
              </w:rPr>
            </w:pPr>
            <w:r>
              <w:rPr>
                <w:rFonts w:ascii="Times New Roman" w:hAnsi="Times New Roman"/>
                <w:color w:val="000000"/>
                <w:sz w:val="24"/>
                <w:szCs w:val="24"/>
              </w:rPr>
              <w:t>(приусадебный земельный участок)</w:t>
            </w:r>
          </w:p>
        </w:tc>
        <w:tc>
          <w:tcPr>
            <w:tcW w:w="5105"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 xml:space="preserve">Размещение жилого дома, указанного в описании вида разрешенного использования с </w:t>
            </w:r>
            <w:hyperlink r:id="rId31" w:anchor="sub_1021" w:history="1">
              <w:r w:rsidRPr="003C5574">
                <w:rPr>
                  <w:rStyle w:val="afffff6"/>
                  <w:rFonts w:ascii="Times New Roman" w:hAnsi="Times New Roman"/>
                  <w:color w:val="auto"/>
                </w:rPr>
                <w:t>кодом 2.1</w:t>
              </w:r>
            </w:hyperlink>
            <w:r>
              <w:rPr>
                <w:rFonts w:ascii="Times New Roman" w:hAnsi="Times New Roman" w:cs="Times New Roman"/>
              </w:rPr>
              <w:t>;</w:t>
            </w:r>
          </w:p>
          <w:p w:rsidR="00E977CF" w:rsidRDefault="00E977CF">
            <w:pPr>
              <w:pStyle w:val="afffff2"/>
              <w:rPr>
                <w:rFonts w:ascii="Times New Roman" w:hAnsi="Times New Roman" w:cs="Times New Roman"/>
              </w:rPr>
            </w:pPr>
            <w:r>
              <w:rPr>
                <w:rFonts w:ascii="Times New Roman" w:hAnsi="Times New Roman" w:cs="Times New Roman"/>
              </w:rPr>
              <w:t>производство сельскохозяйственной продукции;</w:t>
            </w:r>
          </w:p>
          <w:p w:rsidR="00E977CF" w:rsidRDefault="00E977CF">
            <w:pPr>
              <w:pStyle w:val="afffff2"/>
              <w:rPr>
                <w:rFonts w:ascii="Times New Roman" w:hAnsi="Times New Roman" w:cs="Times New Roman"/>
              </w:rPr>
            </w:pPr>
            <w:r>
              <w:rPr>
                <w:rFonts w:ascii="Times New Roman" w:hAnsi="Times New Roman" w:cs="Times New Roman"/>
              </w:rPr>
              <w:t>размещение гаража и иных вспомогательных сооружений;</w:t>
            </w:r>
          </w:p>
          <w:p w:rsidR="00E977CF" w:rsidRDefault="00E977CF">
            <w:pPr>
              <w:pStyle w:val="afffff2"/>
              <w:rPr>
                <w:rFonts w:ascii="Times New Roman" w:hAnsi="Times New Roman" w:cs="Times New Roman"/>
              </w:rPr>
            </w:pPr>
            <w:r>
              <w:rPr>
                <w:rFonts w:ascii="Times New Roman" w:hAnsi="Times New Roman" w:cs="Times New Roman"/>
              </w:rPr>
              <w:t>содержание сельскохозяйственных животных</w:t>
            </w:r>
          </w:p>
        </w:tc>
        <w:tc>
          <w:tcPr>
            <w:tcW w:w="5672"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0,03га</w:t>
            </w:r>
          </w:p>
          <w:p w:rsidR="00E977CF" w:rsidRDefault="00E977CF">
            <w:pPr>
              <w:spacing w:after="0" w:line="240" w:lineRule="auto"/>
              <w:rPr>
                <w:rFonts w:ascii="Times New Roman" w:hAnsi="Times New Roman"/>
                <w:sz w:val="24"/>
                <w:szCs w:val="24"/>
              </w:rPr>
            </w:pPr>
            <w:r>
              <w:rPr>
                <w:rFonts w:ascii="Times New Roman" w:hAnsi="Times New Roman"/>
                <w:color w:val="000000"/>
                <w:sz w:val="24"/>
                <w:szCs w:val="24"/>
              </w:rPr>
              <w:t>Максимальная площадь</w:t>
            </w:r>
            <w:r>
              <w:rPr>
                <w:rFonts w:ascii="Times New Roman" w:hAnsi="Times New Roman"/>
                <w:sz w:val="24"/>
                <w:szCs w:val="24"/>
              </w:rPr>
              <w:t xml:space="preserve"> земельного участка– 0,3 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 до прочих хозяйственных построек, строений, сооружений вспомогательного использования, открытых стоянок - 1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надземных этажей – 3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20%.</w:t>
            </w:r>
          </w:p>
          <w:p w:rsidR="00E977CF" w:rsidRDefault="00E977CF">
            <w:pPr>
              <w:spacing w:after="0" w:line="240" w:lineRule="auto"/>
              <w:rPr>
                <w:b/>
                <w:sz w:val="24"/>
                <w:szCs w:val="24"/>
              </w:rPr>
            </w:pPr>
          </w:p>
        </w:tc>
        <w:tc>
          <w:tcPr>
            <w:tcW w:w="2127"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rFonts w:ascii="Times New Roman" w:hAnsi="Times New Roman"/>
                <w:b/>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sz w:val="24"/>
                <w:szCs w:val="24"/>
              </w:rPr>
            </w:pPr>
            <w:r>
              <w:rPr>
                <w:sz w:val="24"/>
                <w:szCs w:val="24"/>
              </w:rPr>
              <w:t>2.2</w:t>
            </w:r>
          </w:p>
        </w:tc>
      </w:tr>
      <w:tr w:rsidR="00E977CF" w:rsidTr="0012697E">
        <w:trPr>
          <w:trHeight w:val="552"/>
        </w:trPr>
        <w:tc>
          <w:tcPr>
            <w:tcW w:w="1702"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color w:val="000000"/>
                <w:sz w:val="24"/>
                <w:szCs w:val="24"/>
              </w:rPr>
            </w:pPr>
            <w:bookmarkStart w:id="13" w:name="sub_1513"/>
            <w:r>
              <w:rPr>
                <w:rFonts w:ascii="Times New Roman" w:hAnsi="Times New Roman"/>
                <w:sz w:val="24"/>
                <w:szCs w:val="24"/>
              </w:rPr>
              <w:t>Площадки для занятий спортом</w:t>
            </w:r>
            <w:bookmarkEnd w:id="13"/>
          </w:p>
        </w:tc>
        <w:tc>
          <w:tcPr>
            <w:tcW w:w="5105"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5672"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0,04га.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Максимальная площадь земельного участка – 1,5га.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Минимальный отступ от границ земельного участка  – 3 м.</w:t>
            </w:r>
          </w:p>
          <w:p w:rsidR="00E977CF" w:rsidRDefault="00E977CF">
            <w:pPr>
              <w:pStyle w:val="ConsPlusNormal"/>
              <w:ind w:firstLine="317"/>
              <w:jc w:val="both"/>
              <w:rPr>
                <w:rFonts w:ascii="Times New Roman" w:hAnsi="Times New Roman" w:cs="Times New Roman"/>
                <w:b/>
                <w:sz w:val="24"/>
                <w:szCs w:val="24"/>
              </w:rPr>
            </w:pPr>
            <w:r>
              <w:rPr>
                <w:rFonts w:ascii="Times New Roman" w:hAnsi="Times New Roman" w:cs="Times New Roman"/>
                <w:sz w:val="24"/>
                <w:szCs w:val="24"/>
              </w:rPr>
              <w:t>размер земельного участка для размещения физкультурно-оздоровительных сооружений открытого типа (спортивные площадки, теннисные корты, хоккейные площадки, катки): минимальный - 15 м x 26 м; максимальный - 110 м x 75 м;</w:t>
            </w:r>
          </w:p>
        </w:tc>
        <w:tc>
          <w:tcPr>
            <w:tcW w:w="2127"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rFonts w:ascii="Times New Roman" w:hAnsi="Times New Roman"/>
                <w:b/>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sz w:val="24"/>
                <w:szCs w:val="24"/>
              </w:rPr>
            </w:pPr>
            <w:r>
              <w:rPr>
                <w:rFonts w:ascii="Times New Roman" w:hAnsi="Times New Roman"/>
                <w:sz w:val="24"/>
                <w:szCs w:val="24"/>
              </w:rPr>
              <w:t>5.1.3</w:t>
            </w:r>
          </w:p>
        </w:tc>
      </w:tr>
      <w:tr w:rsidR="0012697E" w:rsidTr="0012697E">
        <w:trPr>
          <w:trHeight w:val="552"/>
        </w:trPr>
        <w:tc>
          <w:tcPr>
            <w:tcW w:w="1702" w:type="dxa"/>
            <w:tcBorders>
              <w:top w:val="single" w:sz="8" w:space="0" w:color="auto"/>
              <w:left w:val="single" w:sz="8" w:space="0" w:color="auto"/>
              <w:bottom w:val="single" w:sz="8" w:space="0" w:color="auto"/>
              <w:right w:val="single" w:sz="8" w:space="0" w:color="auto"/>
            </w:tcBorders>
            <w:hideMark/>
          </w:tcPr>
          <w:p w:rsidR="0012697E" w:rsidRPr="0012697E" w:rsidRDefault="0012697E">
            <w:pPr>
              <w:spacing w:after="0" w:line="240" w:lineRule="auto"/>
              <w:rPr>
                <w:rFonts w:ascii="Times New Roman" w:hAnsi="Times New Roman"/>
                <w:sz w:val="24"/>
                <w:szCs w:val="24"/>
              </w:rPr>
            </w:pPr>
            <w:r w:rsidRPr="0012697E">
              <w:rPr>
                <w:rFonts w:ascii="Times New Roman" w:hAnsi="Times New Roman"/>
                <w:sz w:val="24"/>
                <w:szCs w:val="24"/>
              </w:rPr>
              <w:t>Предоставление коммунальных услуг</w:t>
            </w:r>
          </w:p>
        </w:tc>
        <w:tc>
          <w:tcPr>
            <w:tcW w:w="5105" w:type="dxa"/>
            <w:tcBorders>
              <w:top w:val="single" w:sz="8" w:space="0" w:color="auto"/>
              <w:left w:val="single" w:sz="8" w:space="0" w:color="auto"/>
              <w:bottom w:val="single" w:sz="8" w:space="0" w:color="auto"/>
              <w:right w:val="single" w:sz="8" w:space="0" w:color="auto"/>
            </w:tcBorders>
            <w:hideMark/>
          </w:tcPr>
          <w:p w:rsidR="0012697E" w:rsidRPr="0012697E" w:rsidRDefault="0012697E">
            <w:pPr>
              <w:spacing w:after="0" w:line="240" w:lineRule="auto"/>
              <w:jc w:val="both"/>
              <w:rPr>
                <w:rFonts w:ascii="Times New Roman" w:hAnsi="Times New Roman"/>
                <w:sz w:val="24"/>
                <w:szCs w:val="24"/>
              </w:rPr>
            </w:pPr>
            <w:r w:rsidRPr="0012697E">
              <w:rPr>
                <w:rFonts w:ascii="Times New Roman" w:hAnsi="Times New Roman"/>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5672" w:type="dxa"/>
            <w:tcBorders>
              <w:top w:val="single" w:sz="8" w:space="0" w:color="auto"/>
              <w:left w:val="single" w:sz="8" w:space="0" w:color="auto"/>
              <w:bottom w:val="single" w:sz="8" w:space="0" w:color="auto"/>
              <w:right w:val="single" w:sz="8" w:space="0" w:color="auto"/>
            </w:tcBorders>
          </w:tcPr>
          <w:p w:rsidR="0012697E" w:rsidRDefault="0012697E" w:rsidP="00BC49F2">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0,001га</w:t>
            </w:r>
          </w:p>
          <w:p w:rsidR="0012697E" w:rsidRDefault="0012697E" w:rsidP="00BC49F2">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2 этажа.</w:t>
            </w:r>
          </w:p>
          <w:p w:rsidR="0012697E" w:rsidRDefault="0012697E">
            <w:pPr>
              <w:spacing w:after="0" w:line="240" w:lineRule="auto"/>
              <w:rPr>
                <w:b/>
                <w:sz w:val="24"/>
                <w:szCs w:val="24"/>
              </w:rPr>
            </w:pPr>
          </w:p>
        </w:tc>
        <w:tc>
          <w:tcPr>
            <w:tcW w:w="2127" w:type="dxa"/>
            <w:vMerge/>
            <w:tcBorders>
              <w:top w:val="single" w:sz="8" w:space="0" w:color="auto"/>
              <w:left w:val="single" w:sz="8" w:space="0" w:color="auto"/>
              <w:bottom w:val="single" w:sz="8" w:space="0" w:color="auto"/>
              <w:right w:val="single" w:sz="8" w:space="0" w:color="auto"/>
            </w:tcBorders>
            <w:vAlign w:val="center"/>
            <w:hideMark/>
          </w:tcPr>
          <w:p w:rsidR="0012697E" w:rsidRDefault="0012697E">
            <w:pPr>
              <w:spacing w:after="0" w:line="240" w:lineRule="auto"/>
              <w:rPr>
                <w:rFonts w:ascii="Times New Roman" w:hAnsi="Times New Roman"/>
                <w:b/>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12697E" w:rsidRDefault="0012697E">
            <w:pPr>
              <w:spacing w:after="0" w:line="240" w:lineRule="auto"/>
              <w:rPr>
                <w:sz w:val="24"/>
                <w:szCs w:val="24"/>
              </w:rPr>
            </w:pPr>
            <w:r>
              <w:rPr>
                <w:rFonts w:ascii="Times New Roman" w:hAnsi="Times New Roman"/>
                <w:sz w:val="24"/>
                <w:szCs w:val="24"/>
              </w:rPr>
              <w:t>3.1.1</w:t>
            </w:r>
          </w:p>
        </w:tc>
      </w:tr>
      <w:tr w:rsidR="00E977CF" w:rsidTr="0012697E">
        <w:trPr>
          <w:trHeight w:val="552"/>
        </w:trPr>
        <w:tc>
          <w:tcPr>
            <w:tcW w:w="1702" w:type="dxa"/>
            <w:tcBorders>
              <w:top w:val="single" w:sz="8" w:space="0" w:color="auto"/>
              <w:left w:val="single" w:sz="8" w:space="0" w:color="auto"/>
              <w:bottom w:val="single" w:sz="8" w:space="0" w:color="auto"/>
              <w:right w:val="single" w:sz="8" w:space="0" w:color="auto"/>
            </w:tcBorders>
            <w:hideMark/>
          </w:tcPr>
          <w:p w:rsidR="00E977CF" w:rsidRDefault="00E977CF">
            <w:pPr>
              <w:pStyle w:val="afffff3"/>
              <w:rPr>
                <w:rFonts w:ascii="Times New Roman" w:hAnsi="Times New Roman" w:cs="Times New Roman"/>
              </w:rPr>
            </w:pPr>
            <w:bookmarkStart w:id="14" w:name="sub_11201"/>
            <w:r>
              <w:rPr>
                <w:rFonts w:ascii="Times New Roman" w:hAnsi="Times New Roman" w:cs="Times New Roman"/>
              </w:rPr>
              <w:t>Улично-дорожная сеть</w:t>
            </w:r>
            <w:bookmarkEnd w:id="14"/>
          </w:p>
        </w:tc>
        <w:tc>
          <w:tcPr>
            <w:tcW w:w="5105" w:type="dxa"/>
            <w:tcBorders>
              <w:top w:val="single" w:sz="8" w:space="0" w:color="auto"/>
              <w:left w:val="single" w:sz="8" w:space="0" w:color="auto"/>
              <w:bottom w:val="single" w:sz="8" w:space="0" w:color="auto"/>
              <w:right w:val="single" w:sz="8" w:space="0" w:color="auto"/>
            </w:tcBorders>
          </w:tcPr>
          <w:p w:rsidR="00E977CF" w:rsidRDefault="00E977CF">
            <w:pPr>
              <w:pStyle w:val="afffff2"/>
              <w:rPr>
                <w:rFonts w:ascii="Times New Roman" w:hAnsi="Times New Roman" w:cs="Times New Roman"/>
              </w:rPr>
            </w:pPr>
            <w:r>
              <w:rPr>
                <w:rFonts w:ascii="Times New Roman" w:hAnsi="Times New Roman" w:cs="Times New Roman"/>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E977CF" w:rsidRDefault="00E977CF">
            <w:pPr>
              <w:pStyle w:val="afffff2"/>
              <w:rPr>
                <w:rFonts w:ascii="Times New Roman" w:hAnsi="Times New Roman" w:cs="Times New Roman"/>
              </w:rPr>
            </w:pPr>
          </w:p>
        </w:tc>
        <w:tc>
          <w:tcPr>
            <w:tcW w:w="5672"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Градостроительный регламент не распространяется.</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2127"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rPr>
                <w:rFonts w:ascii="Times New Roman" w:hAnsi="Times New Roman"/>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12.0.1</w:t>
            </w:r>
          </w:p>
        </w:tc>
      </w:tr>
    </w:tbl>
    <w:p w:rsidR="00E977CF" w:rsidRDefault="00E977CF" w:rsidP="00E977CF">
      <w:pPr>
        <w:spacing w:after="0" w:line="240" w:lineRule="auto"/>
        <w:rPr>
          <w:rFonts w:ascii="Times New Roman" w:hAnsi="Times New Roman"/>
          <w:sz w:val="24"/>
          <w:szCs w:val="24"/>
        </w:rPr>
      </w:pPr>
    </w:p>
    <w:p w:rsidR="00E977CF" w:rsidRDefault="00E977CF" w:rsidP="00B445DD">
      <w:pPr>
        <w:pStyle w:val="a9"/>
        <w:numPr>
          <w:ilvl w:val="0"/>
          <w:numId w:val="18"/>
        </w:numPr>
        <w:spacing w:after="0" w:line="240" w:lineRule="auto"/>
        <w:rPr>
          <w:rFonts w:ascii="Times New Roman" w:hAnsi="Times New Roman"/>
          <w:b/>
          <w:sz w:val="24"/>
          <w:szCs w:val="24"/>
        </w:rPr>
      </w:pPr>
      <w:r>
        <w:rPr>
          <w:rFonts w:ascii="Times New Roman" w:hAnsi="Times New Roman"/>
          <w:b/>
          <w:sz w:val="24"/>
          <w:szCs w:val="24"/>
        </w:rPr>
        <w:t>Условно разрешенные виды и параметры использования земельных участков и объектов капитального строительства</w:t>
      </w:r>
    </w:p>
    <w:p w:rsidR="00E977CF" w:rsidRDefault="00E977CF" w:rsidP="00E977CF">
      <w:pPr>
        <w:spacing w:after="0" w:line="240" w:lineRule="auto"/>
        <w:ind w:left="360"/>
        <w:rPr>
          <w:rFonts w:ascii="Times New Roman" w:hAnsi="Times New Roman"/>
          <w:b/>
          <w:sz w:val="24"/>
          <w:szCs w:val="24"/>
        </w:rPr>
      </w:pPr>
    </w:p>
    <w:tbl>
      <w:tblPr>
        <w:tblW w:w="152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tblPr>
      <w:tblGrid>
        <w:gridCol w:w="1667"/>
        <w:gridCol w:w="5101"/>
        <w:gridCol w:w="5668"/>
        <w:gridCol w:w="2125"/>
        <w:gridCol w:w="709"/>
      </w:tblGrid>
      <w:tr w:rsidR="00E977CF" w:rsidTr="0012697E">
        <w:trPr>
          <w:trHeight w:val="384"/>
        </w:trPr>
        <w:tc>
          <w:tcPr>
            <w:tcW w:w="1667"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Виды использования</w:t>
            </w:r>
          </w:p>
        </w:tc>
        <w:tc>
          <w:tcPr>
            <w:tcW w:w="5101"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Описание вида разрешенного использования земельного участка</w:t>
            </w:r>
          </w:p>
        </w:tc>
        <w:tc>
          <w:tcPr>
            <w:tcW w:w="5668"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Параметры разрешенного использования</w:t>
            </w:r>
          </w:p>
        </w:tc>
        <w:tc>
          <w:tcPr>
            <w:tcW w:w="2125"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Ограничения использования земельных участков и объектов капитального строительства</w:t>
            </w:r>
          </w:p>
        </w:tc>
        <w:tc>
          <w:tcPr>
            <w:tcW w:w="709"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jc w:val="center"/>
              <w:rPr>
                <w:b/>
                <w:sz w:val="24"/>
                <w:szCs w:val="24"/>
              </w:rPr>
            </w:pPr>
          </w:p>
          <w:p w:rsidR="00E977CF" w:rsidRDefault="00E977CF">
            <w:pPr>
              <w:spacing w:after="0" w:line="240" w:lineRule="auto"/>
              <w:jc w:val="center"/>
              <w:rPr>
                <w:b/>
                <w:sz w:val="24"/>
                <w:szCs w:val="24"/>
              </w:rPr>
            </w:pPr>
            <w:r>
              <w:rPr>
                <w:b/>
                <w:sz w:val="24"/>
                <w:szCs w:val="24"/>
              </w:rPr>
              <w:t xml:space="preserve">Код </w:t>
            </w:r>
          </w:p>
        </w:tc>
      </w:tr>
      <w:tr w:rsidR="00E977CF" w:rsidTr="0012697E">
        <w:trPr>
          <w:trHeight w:val="206"/>
        </w:trPr>
        <w:tc>
          <w:tcPr>
            <w:tcW w:w="1667"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Деловое управление</w:t>
            </w:r>
          </w:p>
        </w:tc>
        <w:tc>
          <w:tcPr>
            <w:tcW w:w="5101"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–0,03га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3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5" w:type="dxa"/>
            <w:vMerge w:val="restart"/>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Ограничения использования (хозяйственной деятельности) земель в границах охранных зон линейных объектов электросетевого хозяйства,  газораспределительных сетей и земельных участков с особыми условиями использования (Не допускается строительство каких либо зданий, строений, сооружений без согласования. Не допускается создание препятствий для обслуживания и ремонта объектов.)</w:t>
            </w:r>
          </w:p>
          <w:p w:rsidR="00E977CF" w:rsidRDefault="00E977CF">
            <w:pPr>
              <w:spacing w:after="0" w:line="240" w:lineRule="auto"/>
              <w:rPr>
                <w:rFonts w:ascii="Times New Roman" w:hAnsi="Times New Roman"/>
                <w:sz w:val="24"/>
                <w:szCs w:val="24"/>
              </w:rPr>
            </w:pPr>
            <w:r>
              <w:rPr>
                <w:rFonts w:ascii="Times New Roman" w:hAnsi="Times New Roman"/>
                <w:sz w:val="24"/>
                <w:szCs w:val="24"/>
              </w:rPr>
              <w:t>Не допускается размещение объектов здравоохранения в санитарно-защитных зонах, установленных в предусмотренном действующим законодательством порядке</w:t>
            </w:r>
          </w:p>
          <w:p w:rsidR="00E977CF" w:rsidRDefault="00E977CF">
            <w:pPr>
              <w:spacing w:after="0" w:line="240" w:lineRule="auto"/>
              <w:rPr>
                <w:rFonts w:ascii="Times New Roman" w:hAnsi="Times New Roman"/>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rFonts w:ascii="Times New Roman" w:hAnsi="Times New Roman"/>
                <w:sz w:val="24"/>
                <w:szCs w:val="24"/>
              </w:rPr>
            </w:pPr>
            <w:r>
              <w:rPr>
                <w:rFonts w:ascii="Times New Roman" w:hAnsi="Times New Roman"/>
                <w:sz w:val="24"/>
                <w:szCs w:val="24"/>
              </w:rPr>
              <w:t>4.1</w:t>
            </w:r>
          </w:p>
        </w:tc>
      </w:tr>
      <w:tr w:rsidR="00E977CF" w:rsidTr="0012697E">
        <w:trPr>
          <w:trHeight w:val="206"/>
        </w:trPr>
        <w:tc>
          <w:tcPr>
            <w:tcW w:w="1667" w:type="dxa"/>
            <w:tcBorders>
              <w:top w:val="single" w:sz="8" w:space="0" w:color="auto"/>
              <w:left w:val="single" w:sz="8" w:space="0" w:color="auto"/>
              <w:bottom w:val="single" w:sz="8" w:space="0" w:color="auto"/>
              <w:right w:val="single" w:sz="8" w:space="0" w:color="auto"/>
            </w:tcBorders>
            <w:hideMark/>
          </w:tcPr>
          <w:p w:rsidR="00E977CF" w:rsidRDefault="00E977CF">
            <w:pPr>
              <w:pStyle w:val="afffff3"/>
              <w:rPr>
                <w:rFonts w:ascii="Times New Roman" w:hAnsi="Times New Roman" w:cs="Times New Roman"/>
              </w:rPr>
            </w:pPr>
            <w:bookmarkStart w:id="15" w:name="sub_1381"/>
            <w:r>
              <w:rPr>
                <w:rFonts w:ascii="Times New Roman" w:hAnsi="Times New Roman" w:cs="Times New Roman"/>
              </w:rPr>
              <w:t>Государственное управление</w:t>
            </w:r>
            <w:bookmarkEnd w:id="15"/>
          </w:p>
        </w:tc>
        <w:tc>
          <w:tcPr>
            <w:tcW w:w="5101"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5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–0,03га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3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5"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rFonts w:ascii="Times New Roman" w:hAnsi="Times New Roman"/>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rFonts w:ascii="Times New Roman" w:hAnsi="Times New Roman"/>
                <w:sz w:val="24"/>
                <w:szCs w:val="24"/>
              </w:rPr>
            </w:pPr>
            <w:r>
              <w:rPr>
                <w:rFonts w:ascii="Times New Roman" w:hAnsi="Times New Roman"/>
                <w:sz w:val="24"/>
                <w:szCs w:val="24"/>
              </w:rPr>
              <w:t>3.8.1</w:t>
            </w:r>
          </w:p>
        </w:tc>
      </w:tr>
      <w:tr w:rsidR="00E977CF" w:rsidTr="0012697E">
        <w:trPr>
          <w:trHeight w:val="206"/>
        </w:trPr>
        <w:tc>
          <w:tcPr>
            <w:tcW w:w="1667"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Амбулаторно-поликлиническое обслуживание</w:t>
            </w:r>
          </w:p>
        </w:tc>
        <w:tc>
          <w:tcPr>
            <w:tcW w:w="5101" w:type="dxa"/>
            <w:tcBorders>
              <w:top w:val="single" w:sz="8" w:space="0" w:color="auto"/>
              <w:left w:val="single" w:sz="8" w:space="0" w:color="auto"/>
              <w:bottom w:val="single" w:sz="8" w:space="0" w:color="auto"/>
              <w:right w:val="single" w:sz="8" w:space="0" w:color="auto"/>
            </w:tcBorders>
            <w:hideMark/>
          </w:tcPr>
          <w:p w:rsidR="00E977CF" w:rsidRDefault="00E977CF">
            <w:pPr>
              <w:tabs>
                <w:tab w:val="center" w:pos="4677"/>
                <w:tab w:val="right" w:pos="9355"/>
              </w:tabs>
              <w:spacing w:after="0" w:line="240" w:lineRule="auto"/>
              <w:rPr>
                <w:rFonts w:ascii="Times New Roman" w:hAnsi="Times New Roman"/>
                <w:sz w:val="24"/>
                <w:szCs w:val="24"/>
              </w:rPr>
            </w:pPr>
            <w:r>
              <w:rPr>
                <w:rFonts w:ascii="Times New Roman" w:hAnsi="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0,05га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надземных этажей – 3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rFonts w:ascii="Times New Roman" w:hAnsi="Times New Roman"/>
                <w:sz w:val="24"/>
                <w:szCs w:val="24"/>
              </w:rPr>
            </w:pPr>
            <w:r>
              <w:rPr>
                <w:rFonts w:ascii="Times New Roman" w:hAnsi="Times New Roman"/>
                <w:sz w:val="24"/>
                <w:szCs w:val="24"/>
              </w:rPr>
              <w:t>Иные предельные параметры разрешенного строительства: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Минимальный отступ от красной линии– 5м.</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5"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rFonts w:ascii="Times New Roman" w:hAnsi="Times New Roman"/>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3.4.1</w:t>
            </w:r>
          </w:p>
        </w:tc>
      </w:tr>
      <w:tr w:rsidR="00E977CF" w:rsidTr="0012697E">
        <w:trPr>
          <w:trHeight w:val="206"/>
        </w:trPr>
        <w:tc>
          <w:tcPr>
            <w:tcW w:w="1667"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Социальное обслуживание</w:t>
            </w:r>
          </w:p>
        </w:tc>
        <w:tc>
          <w:tcPr>
            <w:tcW w:w="5101" w:type="dxa"/>
            <w:tcBorders>
              <w:top w:val="single" w:sz="8" w:space="0" w:color="auto"/>
              <w:left w:val="single" w:sz="8" w:space="0" w:color="auto"/>
              <w:bottom w:val="single" w:sz="8" w:space="0" w:color="auto"/>
              <w:right w:val="single" w:sz="8" w:space="0" w:color="auto"/>
            </w:tcBorders>
            <w:hideMark/>
          </w:tcPr>
          <w:p w:rsidR="00E977CF" w:rsidRPr="003C5574" w:rsidRDefault="00E977CF">
            <w:pPr>
              <w:tabs>
                <w:tab w:val="center" w:pos="4677"/>
                <w:tab w:val="right" w:pos="9355"/>
              </w:tabs>
              <w:spacing w:after="0" w:line="240" w:lineRule="auto"/>
              <w:rPr>
                <w:rFonts w:ascii="Times New Roman" w:hAnsi="Times New Roman"/>
                <w:sz w:val="24"/>
                <w:szCs w:val="24"/>
              </w:rPr>
            </w:pPr>
            <w:r>
              <w:rPr>
                <w:rFonts w:ascii="Times New Roman" w:hAnsi="Times New Roman"/>
                <w:sz w:val="24"/>
                <w:szCs w:val="24"/>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32" w:anchor="sub_1321" w:history="1">
              <w:r w:rsidRPr="003C5574">
                <w:rPr>
                  <w:rStyle w:val="afffff6"/>
                  <w:rFonts w:ascii="Times New Roman" w:hAnsi="Times New Roman"/>
                  <w:color w:val="auto"/>
                  <w:sz w:val="24"/>
                  <w:szCs w:val="24"/>
                </w:rPr>
                <w:t>кодами 3.2.1 - 3.2.4</w:t>
              </w:r>
            </w:hyperlink>
          </w:p>
        </w:tc>
        <w:tc>
          <w:tcPr>
            <w:tcW w:w="5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0,02га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надземных этажей – до 3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5"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rFonts w:ascii="Times New Roman" w:hAnsi="Times New Roman"/>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3.2</w:t>
            </w:r>
          </w:p>
        </w:tc>
      </w:tr>
      <w:tr w:rsidR="00E977CF" w:rsidTr="0012697E">
        <w:trPr>
          <w:trHeight w:val="206"/>
        </w:trPr>
        <w:tc>
          <w:tcPr>
            <w:tcW w:w="1667"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Бытовое обслуживание</w:t>
            </w:r>
          </w:p>
        </w:tc>
        <w:tc>
          <w:tcPr>
            <w:tcW w:w="5101"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5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0,02га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3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5" w:type="dxa"/>
            <w:vMerge w:val="restart"/>
            <w:tcBorders>
              <w:top w:val="single" w:sz="8" w:space="0" w:color="auto"/>
              <w:left w:val="single" w:sz="8" w:space="0" w:color="auto"/>
              <w:bottom w:val="single" w:sz="4" w:space="0" w:color="auto"/>
              <w:right w:val="single" w:sz="8" w:space="0" w:color="auto"/>
            </w:tcBorders>
            <w:hideMark/>
          </w:tcPr>
          <w:p w:rsidR="00E977CF" w:rsidRDefault="00E977CF">
            <w:pPr>
              <w:rPr>
                <w:rFonts w:ascii="Times New Roman" w:hAnsi="Times New Roman"/>
                <w:sz w:val="24"/>
                <w:szCs w:val="24"/>
              </w:rPr>
            </w:pPr>
            <w:r>
              <w:rPr>
                <w:rFonts w:ascii="Times New Roman" w:hAnsi="Times New Roman"/>
                <w:sz w:val="24"/>
                <w:szCs w:val="24"/>
              </w:rPr>
              <w:t>Ограничения использования (хозяйственной деятельности) земель в границах охранных зон линейных объектов электросетевого хозяйства,  газораспределительных сетей и земельных участков с особыми условиями использования (Не допускается строительство каких либо зданий, строений, сооружений без согласования. Не допускается создание препятствий для обслуживания и ремонта объектов.)</w:t>
            </w: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3.3</w:t>
            </w:r>
          </w:p>
        </w:tc>
      </w:tr>
      <w:tr w:rsidR="00E977CF" w:rsidTr="0012697E">
        <w:trPr>
          <w:trHeight w:val="206"/>
        </w:trPr>
        <w:tc>
          <w:tcPr>
            <w:tcW w:w="1667"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Общественное питание</w:t>
            </w:r>
          </w:p>
        </w:tc>
        <w:tc>
          <w:tcPr>
            <w:tcW w:w="5101" w:type="dxa"/>
            <w:tcBorders>
              <w:top w:val="single" w:sz="8" w:space="0" w:color="auto"/>
              <w:left w:val="single" w:sz="8" w:space="0" w:color="auto"/>
              <w:bottom w:val="single" w:sz="8" w:space="0" w:color="auto"/>
              <w:right w:val="single" w:sz="8" w:space="0" w:color="auto"/>
            </w:tcBorders>
            <w:hideMark/>
          </w:tcPr>
          <w:p w:rsidR="00E977CF" w:rsidRDefault="00E977CF">
            <w:pPr>
              <w:tabs>
                <w:tab w:val="center" w:pos="4677"/>
                <w:tab w:val="right" w:pos="9355"/>
              </w:tabs>
              <w:spacing w:after="0" w:line="240" w:lineRule="auto"/>
              <w:rPr>
                <w:rFonts w:ascii="Times New Roman" w:hAnsi="Times New Roman"/>
                <w:sz w:val="24"/>
                <w:szCs w:val="24"/>
              </w:rPr>
            </w:pPr>
            <w:r>
              <w:rPr>
                <w:rFonts w:ascii="Times New Roman" w:hAnsi="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5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0,02га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3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5" w:type="dxa"/>
            <w:vMerge/>
            <w:tcBorders>
              <w:top w:val="single" w:sz="8" w:space="0" w:color="auto"/>
              <w:left w:val="single" w:sz="8" w:space="0" w:color="auto"/>
              <w:bottom w:val="single" w:sz="4" w:space="0" w:color="auto"/>
              <w:right w:val="single" w:sz="8" w:space="0" w:color="auto"/>
            </w:tcBorders>
            <w:vAlign w:val="center"/>
            <w:hideMark/>
          </w:tcPr>
          <w:p w:rsidR="00E977CF" w:rsidRDefault="00E977CF">
            <w:pPr>
              <w:spacing w:after="0" w:line="240" w:lineRule="auto"/>
              <w:rPr>
                <w:rFonts w:ascii="Times New Roman" w:hAnsi="Times New Roman"/>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4.6</w:t>
            </w:r>
          </w:p>
        </w:tc>
      </w:tr>
      <w:tr w:rsidR="00E977CF" w:rsidTr="0012697E">
        <w:trPr>
          <w:trHeight w:val="206"/>
        </w:trPr>
        <w:tc>
          <w:tcPr>
            <w:tcW w:w="1667"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 xml:space="preserve">Магазины </w:t>
            </w:r>
          </w:p>
          <w:p w:rsidR="00E977CF" w:rsidRDefault="00E977CF">
            <w:pPr>
              <w:spacing w:after="0" w:line="240" w:lineRule="auto"/>
              <w:rPr>
                <w:rFonts w:ascii="Times New Roman" w:hAnsi="Times New Roman"/>
                <w:sz w:val="24"/>
                <w:szCs w:val="24"/>
              </w:rPr>
            </w:pPr>
          </w:p>
          <w:p w:rsidR="00E977CF" w:rsidRDefault="00E977CF">
            <w:pPr>
              <w:spacing w:after="0" w:line="240" w:lineRule="auto"/>
              <w:rPr>
                <w:rFonts w:ascii="Times New Roman" w:hAnsi="Times New Roman"/>
                <w:sz w:val="24"/>
                <w:szCs w:val="24"/>
              </w:rPr>
            </w:pPr>
          </w:p>
        </w:tc>
        <w:tc>
          <w:tcPr>
            <w:tcW w:w="5101" w:type="dxa"/>
            <w:tcBorders>
              <w:top w:val="single" w:sz="8" w:space="0" w:color="auto"/>
              <w:left w:val="single" w:sz="8" w:space="0" w:color="auto"/>
              <w:bottom w:val="single" w:sz="8" w:space="0" w:color="auto"/>
              <w:right w:val="single" w:sz="8" w:space="0" w:color="auto"/>
            </w:tcBorders>
            <w:hideMark/>
          </w:tcPr>
          <w:p w:rsidR="00E977CF" w:rsidRDefault="00E977CF">
            <w:pPr>
              <w:tabs>
                <w:tab w:val="center" w:pos="4677"/>
                <w:tab w:val="right" w:pos="9355"/>
              </w:tabs>
              <w:spacing w:after="0" w:line="240" w:lineRule="auto"/>
              <w:rPr>
                <w:rFonts w:ascii="Times New Roman" w:hAnsi="Times New Roman"/>
                <w:sz w:val="24"/>
                <w:szCs w:val="24"/>
              </w:rPr>
            </w:pPr>
            <w:r>
              <w:rPr>
                <w:rFonts w:ascii="Times New Roman" w:hAnsi="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5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0,02га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надземных этажей –  до 3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5" w:type="dxa"/>
            <w:vMerge/>
            <w:tcBorders>
              <w:top w:val="single" w:sz="8" w:space="0" w:color="auto"/>
              <w:left w:val="single" w:sz="8" w:space="0" w:color="auto"/>
              <w:bottom w:val="single" w:sz="4" w:space="0" w:color="auto"/>
              <w:right w:val="single" w:sz="8" w:space="0" w:color="auto"/>
            </w:tcBorders>
            <w:vAlign w:val="center"/>
            <w:hideMark/>
          </w:tcPr>
          <w:p w:rsidR="00E977CF" w:rsidRDefault="00E977CF">
            <w:pPr>
              <w:spacing w:after="0" w:line="240" w:lineRule="auto"/>
              <w:rPr>
                <w:rFonts w:ascii="Times New Roman" w:hAnsi="Times New Roman"/>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4.4</w:t>
            </w:r>
          </w:p>
        </w:tc>
      </w:tr>
      <w:tr w:rsidR="00E977CF" w:rsidTr="0012697E">
        <w:trPr>
          <w:trHeight w:val="206"/>
        </w:trPr>
        <w:tc>
          <w:tcPr>
            <w:tcW w:w="1667"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Культурное развитие</w:t>
            </w:r>
          </w:p>
        </w:tc>
        <w:tc>
          <w:tcPr>
            <w:tcW w:w="5101"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i/>
                <w:sz w:val="24"/>
                <w:szCs w:val="24"/>
              </w:rPr>
            </w:pPr>
            <w:r>
              <w:rPr>
                <w:rFonts w:ascii="Times New Roman" w:hAnsi="Times New Roman"/>
                <w:sz w:val="24"/>
                <w:szCs w:val="24"/>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r:id="rId33" w:anchor="sub_1361" w:history="1">
              <w:r w:rsidRPr="003C5574">
                <w:rPr>
                  <w:rStyle w:val="afffff6"/>
                  <w:rFonts w:ascii="Times New Roman" w:hAnsi="Times New Roman"/>
                  <w:color w:val="auto"/>
                  <w:sz w:val="24"/>
                  <w:szCs w:val="24"/>
                </w:rPr>
                <w:t>кодами 3.6.1-3.6.</w:t>
              </w:r>
            </w:hyperlink>
            <w:r w:rsidRPr="003C5574">
              <w:rPr>
                <w:rFonts w:ascii="Times New Roman" w:hAnsi="Times New Roman"/>
                <w:sz w:val="24"/>
                <w:szCs w:val="24"/>
              </w:rPr>
              <w:t>2</w:t>
            </w:r>
            <w:r>
              <w:rPr>
                <w:rFonts w:ascii="Times New Roman" w:hAnsi="Times New Roman"/>
                <w:sz w:val="24"/>
                <w:szCs w:val="24"/>
              </w:rPr>
              <w:t>;</w:t>
            </w:r>
          </w:p>
        </w:tc>
        <w:tc>
          <w:tcPr>
            <w:tcW w:w="5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0,04га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3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b/>
                <w:sz w:val="24"/>
                <w:szCs w:val="24"/>
              </w:rPr>
            </w:pPr>
            <w:r>
              <w:rPr>
                <w:rFonts w:ascii="Times New Roman" w:hAnsi="Times New Roman"/>
                <w:sz w:val="24"/>
                <w:szCs w:val="24"/>
              </w:rPr>
              <w:t>Минимальный отступ от красной линии– 5м.</w:t>
            </w:r>
          </w:p>
        </w:tc>
        <w:tc>
          <w:tcPr>
            <w:tcW w:w="2125" w:type="dxa"/>
            <w:vMerge/>
            <w:tcBorders>
              <w:top w:val="single" w:sz="8" w:space="0" w:color="auto"/>
              <w:left w:val="single" w:sz="8" w:space="0" w:color="auto"/>
              <w:bottom w:val="single" w:sz="4" w:space="0" w:color="auto"/>
              <w:right w:val="single" w:sz="8" w:space="0" w:color="auto"/>
            </w:tcBorders>
            <w:vAlign w:val="center"/>
            <w:hideMark/>
          </w:tcPr>
          <w:p w:rsidR="00E977CF" w:rsidRDefault="00E977CF">
            <w:pPr>
              <w:spacing w:after="0" w:line="240" w:lineRule="auto"/>
              <w:rPr>
                <w:rFonts w:ascii="Times New Roman" w:hAnsi="Times New Roman"/>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3.6</w:t>
            </w:r>
          </w:p>
        </w:tc>
      </w:tr>
      <w:tr w:rsidR="00E977CF" w:rsidTr="0012697E">
        <w:trPr>
          <w:trHeight w:val="206"/>
        </w:trPr>
        <w:tc>
          <w:tcPr>
            <w:tcW w:w="1667" w:type="dxa"/>
            <w:tcBorders>
              <w:top w:val="single" w:sz="4" w:space="0" w:color="auto"/>
              <w:left w:val="single" w:sz="4" w:space="0" w:color="auto"/>
              <w:bottom w:val="single" w:sz="4" w:space="0" w:color="auto"/>
              <w:right w:val="single" w:sz="4" w:space="0" w:color="auto"/>
            </w:tcBorders>
            <w:hideMark/>
          </w:tcPr>
          <w:p w:rsidR="00E977CF" w:rsidRDefault="00E977CF">
            <w:pPr>
              <w:pStyle w:val="afffff3"/>
              <w:rPr>
                <w:rFonts w:ascii="Times New Roman" w:hAnsi="Times New Roman" w:cs="Times New Roman"/>
              </w:rPr>
            </w:pPr>
            <w:bookmarkStart w:id="16" w:name="sub_10271"/>
            <w:r>
              <w:rPr>
                <w:rFonts w:ascii="Times New Roman" w:hAnsi="Times New Roman" w:cs="Times New Roman"/>
              </w:rPr>
              <w:t>Хранение автотранспорта</w:t>
            </w:r>
            <w:bookmarkEnd w:id="16"/>
          </w:p>
        </w:tc>
        <w:tc>
          <w:tcPr>
            <w:tcW w:w="5101" w:type="dxa"/>
            <w:tcBorders>
              <w:top w:val="single" w:sz="4" w:space="0" w:color="auto"/>
              <w:left w:val="single" w:sz="4" w:space="0" w:color="auto"/>
              <w:bottom w:val="single" w:sz="4" w:space="0" w:color="auto"/>
              <w:right w:val="single" w:sz="4"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r:id="rId34" w:anchor="sub_1049" w:history="1">
              <w:r w:rsidRPr="003C5574">
                <w:rPr>
                  <w:rStyle w:val="afffff6"/>
                  <w:rFonts w:ascii="Times New Roman" w:hAnsi="Times New Roman"/>
                  <w:color w:val="auto"/>
                </w:rPr>
                <w:t>кодом 4.9</w:t>
              </w:r>
            </w:hyperlink>
          </w:p>
        </w:tc>
        <w:tc>
          <w:tcPr>
            <w:tcW w:w="5668" w:type="dxa"/>
            <w:tcBorders>
              <w:top w:val="single" w:sz="4" w:space="0" w:color="auto"/>
              <w:left w:val="single" w:sz="4" w:space="0" w:color="auto"/>
              <w:bottom w:val="single" w:sz="4"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0,003га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 1 м. (при блокированном размещении индивидуальных гаражей минимальный отступ от границы земельного участка не подлежит установлению)</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надземных этажей – 1 эт.</w:t>
            </w:r>
          </w:p>
          <w:p w:rsidR="00E977CF" w:rsidRDefault="00E977CF">
            <w:pPr>
              <w:spacing w:after="0" w:line="240" w:lineRule="auto"/>
              <w:rPr>
                <w:b/>
                <w:sz w:val="24"/>
                <w:szCs w:val="24"/>
              </w:rPr>
            </w:pPr>
          </w:p>
        </w:tc>
        <w:tc>
          <w:tcPr>
            <w:tcW w:w="2125" w:type="dxa"/>
            <w:tcBorders>
              <w:top w:val="single" w:sz="8" w:space="0" w:color="auto"/>
              <w:left w:val="single" w:sz="8" w:space="0" w:color="auto"/>
              <w:bottom w:val="single" w:sz="4" w:space="0" w:color="auto"/>
              <w:right w:val="single" w:sz="8" w:space="0" w:color="auto"/>
            </w:tcBorders>
          </w:tcPr>
          <w:p w:rsidR="00E977CF" w:rsidRDefault="00E977CF">
            <w:pPr>
              <w:spacing w:after="0" w:line="240" w:lineRule="auto"/>
              <w:rPr>
                <w:rFonts w:ascii="Times New Roman" w:hAnsi="Times New Roman"/>
                <w:sz w:val="24"/>
                <w:szCs w:val="24"/>
              </w:rPr>
            </w:pPr>
          </w:p>
        </w:tc>
        <w:tc>
          <w:tcPr>
            <w:tcW w:w="709" w:type="dxa"/>
            <w:tcBorders>
              <w:top w:val="single" w:sz="4" w:space="0" w:color="auto"/>
              <w:left w:val="single" w:sz="8" w:space="0" w:color="auto"/>
              <w:bottom w:val="single" w:sz="4" w:space="0" w:color="auto"/>
              <w:right w:val="single" w:sz="4"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2.7.1</w:t>
            </w:r>
          </w:p>
        </w:tc>
      </w:tr>
      <w:tr w:rsidR="00E977CF" w:rsidTr="0012697E">
        <w:trPr>
          <w:trHeight w:val="206"/>
        </w:trPr>
        <w:tc>
          <w:tcPr>
            <w:tcW w:w="1667" w:type="dxa"/>
            <w:tcBorders>
              <w:top w:val="single" w:sz="4" w:space="0" w:color="auto"/>
              <w:left w:val="single" w:sz="4" w:space="0" w:color="auto"/>
              <w:bottom w:val="single" w:sz="4" w:space="0" w:color="auto"/>
              <w:right w:val="single" w:sz="4"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Ведение огородничества</w:t>
            </w:r>
          </w:p>
        </w:tc>
        <w:tc>
          <w:tcPr>
            <w:tcW w:w="5101" w:type="dxa"/>
            <w:tcBorders>
              <w:top w:val="single" w:sz="4" w:space="0" w:color="auto"/>
              <w:left w:val="single" w:sz="4" w:space="0" w:color="auto"/>
              <w:bottom w:val="single" w:sz="4" w:space="0" w:color="auto"/>
              <w:right w:val="single" w:sz="4"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5668" w:type="dxa"/>
            <w:tcBorders>
              <w:top w:val="single" w:sz="4" w:space="0" w:color="auto"/>
              <w:left w:val="single" w:sz="4" w:space="0" w:color="auto"/>
              <w:bottom w:val="single" w:sz="4" w:space="0" w:color="auto"/>
              <w:right w:val="single" w:sz="4"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0,02га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Максимальная площадь земельного участка – 0,15га</w:t>
            </w:r>
          </w:p>
          <w:p w:rsidR="00E977CF" w:rsidRDefault="00E977CF">
            <w:pPr>
              <w:pStyle w:val="ConsPlusNormal"/>
              <w:ind w:firstLine="34"/>
              <w:rPr>
                <w:rFonts w:ascii="Times New Roman" w:hAnsi="Times New Roman" w:cs="Times New Roman"/>
                <w:sz w:val="24"/>
                <w:szCs w:val="24"/>
              </w:rPr>
            </w:pPr>
            <w:r>
              <w:rPr>
                <w:rFonts w:ascii="Times New Roman" w:hAnsi="Times New Roman" w:cs="Times New Roman"/>
                <w:sz w:val="24"/>
                <w:szCs w:val="24"/>
              </w:rPr>
              <w:t>Без права возведение объектов капитального строительства.</w:t>
            </w:r>
          </w:p>
          <w:p w:rsidR="00E977CF" w:rsidRDefault="00E977CF">
            <w:pPr>
              <w:pStyle w:val="ConsPlusNormal"/>
              <w:ind w:firstLine="34"/>
              <w:rPr>
                <w:rFonts w:ascii="Times New Roman" w:hAnsi="Times New Roman" w:cs="Times New Roman"/>
                <w:sz w:val="24"/>
                <w:szCs w:val="24"/>
              </w:rPr>
            </w:pPr>
            <w:r>
              <w:rPr>
                <w:rFonts w:ascii="Times New Roman" w:hAnsi="Times New Roman" w:cs="Times New Roman"/>
                <w:sz w:val="24"/>
                <w:szCs w:val="24"/>
              </w:rPr>
              <w:t>Предельные параметры разрешенного строительства, реконструкции объектов капитального строительства не подлежат установлению.</w:t>
            </w:r>
          </w:p>
          <w:p w:rsidR="00E977CF" w:rsidRDefault="00E977CF">
            <w:pPr>
              <w:spacing w:after="0" w:line="240" w:lineRule="auto"/>
              <w:rPr>
                <w:rFonts w:ascii="Times New Roman" w:hAnsi="Times New Roman"/>
                <w:sz w:val="24"/>
                <w:szCs w:val="24"/>
              </w:rPr>
            </w:pPr>
          </w:p>
        </w:tc>
        <w:tc>
          <w:tcPr>
            <w:tcW w:w="2125" w:type="dxa"/>
            <w:tcBorders>
              <w:top w:val="single" w:sz="4" w:space="0" w:color="auto"/>
              <w:left w:val="single" w:sz="4" w:space="0" w:color="auto"/>
              <w:bottom w:val="single" w:sz="4" w:space="0" w:color="auto"/>
              <w:right w:val="single" w:sz="4"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Не допускается размещать  коллективные или индивидуальные садово-огородные участки в санитарно-защитных зонах, установленных в предусмотренном действующим законодательством порядке.</w:t>
            </w:r>
          </w:p>
        </w:tc>
        <w:tc>
          <w:tcPr>
            <w:tcW w:w="709" w:type="dxa"/>
            <w:tcBorders>
              <w:top w:val="single" w:sz="4" w:space="0" w:color="auto"/>
              <w:left w:val="single" w:sz="4" w:space="0" w:color="auto"/>
              <w:bottom w:val="single" w:sz="4" w:space="0" w:color="auto"/>
              <w:right w:val="single" w:sz="4"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13.1</w:t>
            </w:r>
          </w:p>
        </w:tc>
      </w:tr>
    </w:tbl>
    <w:p w:rsidR="00E977CF" w:rsidRDefault="00E977CF" w:rsidP="00E977CF">
      <w:pPr>
        <w:spacing w:after="0" w:line="240" w:lineRule="auto"/>
        <w:rPr>
          <w:rFonts w:ascii="Times New Roman" w:hAnsi="Times New Roman"/>
          <w:b/>
          <w:sz w:val="24"/>
          <w:szCs w:val="24"/>
        </w:rPr>
      </w:pPr>
    </w:p>
    <w:p w:rsidR="00E977CF" w:rsidRDefault="00E977CF" w:rsidP="00B445DD">
      <w:pPr>
        <w:numPr>
          <w:ilvl w:val="0"/>
          <w:numId w:val="18"/>
        </w:numPr>
        <w:spacing w:after="0" w:line="240" w:lineRule="auto"/>
        <w:ind w:hanging="720"/>
        <w:rPr>
          <w:rFonts w:ascii="Times New Roman" w:hAnsi="Times New Roman"/>
          <w:b/>
          <w:sz w:val="24"/>
          <w:szCs w:val="24"/>
        </w:rPr>
      </w:pPr>
      <w:r>
        <w:rPr>
          <w:rFonts w:ascii="Times New Roman" w:hAnsi="Times New Roman"/>
          <w:b/>
          <w:sz w:val="24"/>
          <w:szCs w:val="24"/>
        </w:rPr>
        <w:t>Вспомогательные виды и параметры разрешенного использования земельных участков и объектов капитального строительства</w:t>
      </w:r>
    </w:p>
    <w:p w:rsidR="00E977CF" w:rsidRDefault="00E977CF" w:rsidP="00E977CF">
      <w:pPr>
        <w:spacing w:after="0" w:line="240" w:lineRule="auto"/>
        <w:ind w:left="360"/>
        <w:rPr>
          <w:rFonts w:ascii="Times New Roman" w:hAnsi="Times New Roman"/>
          <w:b/>
          <w:sz w:val="24"/>
          <w:szCs w:val="24"/>
        </w:rPr>
      </w:pPr>
    </w:p>
    <w:tbl>
      <w:tblPr>
        <w:tblW w:w="152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tblPr>
      <w:tblGrid>
        <w:gridCol w:w="1667"/>
        <w:gridCol w:w="5101"/>
        <w:gridCol w:w="5668"/>
        <w:gridCol w:w="2125"/>
        <w:gridCol w:w="709"/>
      </w:tblGrid>
      <w:tr w:rsidR="00E977CF" w:rsidTr="00E977CF">
        <w:trPr>
          <w:trHeight w:val="384"/>
        </w:trPr>
        <w:tc>
          <w:tcPr>
            <w:tcW w:w="1668" w:type="dxa"/>
            <w:tcBorders>
              <w:top w:val="single" w:sz="8" w:space="0" w:color="auto"/>
              <w:left w:val="single" w:sz="8" w:space="0" w:color="auto"/>
              <w:bottom w:val="single" w:sz="6" w:space="0" w:color="auto"/>
              <w:right w:val="single" w:sz="8" w:space="0" w:color="auto"/>
            </w:tcBorders>
            <w:vAlign w:val="center"/>
            <w:hideMark/>
          </w:tcPr>
          <w:p w:rsidR="00E977CF" w:rsidRDefault="00E977CF">
            <w:pPr>
              <w:spacing w:after="0" w:line="240" w:lineRule="auto"/>
              <w:ind w:right="-108"/>
              <w:jc w:val="center"/>
              <w:rPr>
                <w:b/>
                <w:sz w:val="24"/>
                <w:szCs w:val="24"/>
              </w:rPr>
            </w:pPr>
            <w:r>
              <w:rPr>
                <w:b/>
                <w:sz w:val="24"/>
                <w:szCs w:val="24"/>
              </w:rPr>
              <w:t>Виды использования</w:t>
            </w:r>
          </w:p>
        </w:tc>
        <w:tc>
          <w:tcPr>
            <w:tcW w:w="5103" w:type="dxa"/>
            <w:tcBorders>
              <w:top w:val="single" w:sz="8" w:space="0" w:color="auto"/>
              <w:left w:val="single" w:sz="8" w:space="0" w:color="auto"/>
              <w:bottom w:val="single" w:sz="6"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Описание вида разрешенного использования земельного участка</w:t>
            </w:r>
          </w:p>
        </w:tc>
        <w:tc>
          <w:tcPr>
            <w:tcW w:w="5670" w:type="dxa"/>
            <w:tcBorders>
              <w:top w:val="single" w:sz="8" w:space="0" w:color="auto"/>
              <w:left w:val="single" w:sz="8" w:space="0" w:color="auto"/>
              <w:bottom w:val="single" w:sz="6"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Параметры разрешенного использования</w:t>
            </w:r>
          </w:p>
        </w:tc>
        <w:tc>
          <w:tcPr>
            <w:tcW w:w="2126" w:type="dxa"/>
            <w:tcBorders>
              <w:top w:val="single" w:sz="8" w:space="0" w:color="auto"/>
              <w:left w:val="single" w:sz="8" w:space="0" w:color="auto"/>
              <w:bottom w:val="single" w:sz="6"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Ограничения использования земельных участков и объектов капитального строительства</w:t>
            </w:r>
          </w:p>
        </w:tc>
        <w:tc>
          <w:tcPr>
            <w:tcW w:w="709" w:type="dxa"/>
            <w:tcBorders>
              <w:top w:val="single" w:sz="8" w:space="0" w:color="auto"/>
              <w:left w:val="single" w:sz="8" w:space="0" w:color="auto"/>
              <w:bottom w:val="single" w:sz="6" w:space="0" w:color="auto"/>
              <w:right w:val="single" w:sz="8" w:space="0" w:color="auto"/>
            </w:tcBorders>
            <w:hideMark/>
          </w:tcPr>
          <w:p w:rsidR="00E977CF" w:rsidRDefault="00E977CF">
            <w:pPr>
              <w:spacing w:after="0" w:line="240" w:lineRule="auto"/>
              <w:jc w:val="center"/>
              <w:rPr>
                <w:b/>
                <w:sz w:val="24"/>
                <w:szCs w:val="24"/>
              </w:rPr>
            </w:pPr>
            <w:r>
              <w:rPr>
                <w:b/>
                <w:sz w:val="24"/>
                <w:szCs w:val="24"/>
              </w:rPr>
              <w:t xml:space="preserve">Код </w:t>
            </w:r>
          </w:p>
        </w:tc>
      </w:tr>
      <w:tr w:rsidR="00E977CF" w:rsidTr="00E977CF">
        <w:trPr>
          <w:trHeight w:val="206"/>
        </w:trPr>
        <w:tc>
          <w:tcPr>
            <w:tcW w:w="1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Ведение огородничества</w:t>
            </w:r>
          </w:p>
        </w:tc>
        <w:tc>
          <w:tcPr>
            <w:tcW w:w="5103"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5670"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0,02га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Максимальная площадь земельного участка – 0,15га</w:t>
            </w:r>
          </w:p>
          <w:p w:rsidR="00E977CF" w:rsidRDefault="00E977CF">
            <w:pPr>
              <w:pStyle w:val="ConsPlusNormal"/>
              <w:ind w:firstLine="34"/>
              <w:rPr>
                <w:rFonts w:ascii="Times New Roman" w:hAnsi="Times New Roman" w:cs="Times New Roman"/>
                <w:sz w:val="24"/>
                <w:szCs w:val="24"/>
              </w:rPr>
            </w:pPr>
            <w:r>
              <w:rPr>
                <w:rFonts w:ascii="Times New Roman" w:hAnsi="Times New Roman" w:cs="Times New Roman"/>
                <w:sz w:val="24"/>
                <w:szCs w:val="24"/>
              </w:rPr>
              <w:t>Без права возведение объектов капитального строительства.</w:t>
            </w:r>
          </w:p>
          <w:p w:rsidR="00E977CF" w:rsidRDefault="00E977CF">
            <w:pPr>
              <w:pStyle w:val="ConsPlusNormal"/>
              <w:ind w:firstLine="34"/>
              <w:rPr>
                <w:rFonts w:ascii="Times New Roman" w:hAnsi="Times New Roman" w:cs="Times New Roman"/>
                <w:sz w:val="24"/>
                <w:szCs w:val="24"/>
              </w:rPr>
            </w:pPr>
            <w:r>
              <w:rPr>
                <w:rFonts w:ascii="Times New Roman" w:hAnsi="Times New Roman" w:cs="Times New Roman"/>
                <w:sz w:val="24"/>
                <w:szCs w:val="24"/>
              </w:rPr>
              <w:t>Предельные параметры разрешенного строительства, реконструкции объектов капитального строительства не подлежат установлению.</w:t>
            </w:r>
          </w:p>
          <w:p w:rsidR="00E977CF" w:rsidRDefault="00E977CF">
            <w:pPr>
              <w:spacing w:after="0" w:line="240" w:lineRule="auto"/>
              <w:rPr>
                <w:rFonts w:ascii="Times New Roman" w:hAnsi="Times New Roman"/>
                <w:sz w:val="24"/>
                <w:szCs w:val="24"/>
              </w:rPr>
            </w:pPr>
          </w:p>
        </w:tc>
        <w:tc>
          <w:tcPr>
            <w:tcW w:w="2126"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jc w:val="both"/>
              <w:rPr>
                <w:rFonts w:ascii="Times New Roman" w:hAnsi="Times New Roman"/>
                <w:sz w:val="24"/>
                <w:szCs w:val="24"/>
              </w:rPr>
            </w:pPr>
            <w:r>
              <w:rPr>
                <w:rFonts w:ascii="Times New Roman" w:hAnsi="Times New Roman"/>
                <w:sz w:val="24"/>
                <w:szCs w:val="24"/>
              </w:rPr>
              <w:t>Не допускается размещать  коллективные или индивидуальные садово-огородные участки в санитарно-защитных зонах, установленных в предусмотренном действующим законодательством порядке.</w:t>
            </w: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13.1</w:t>
            </w:r>
          </w:p>
        </w:tc>
      </w:tr>
      <w:tr w:rsidR="00E977CF" w:rsidTr="00E977CF">
        <w:trPr>
          <w:trHeight w:val="206"/>
        </w:trPr>
        <w:tc>
          <w:tcPr>
            <w:tcW w:w="1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 xml:space="preserve">Земельные участки (территории) общего пользования </w:t>
            </w:r>
          </w:p>
        </w:tc>
        <w:tc>
          <w:tcPr>
            <w:tcW w:w="5103"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Земельные участки общего пользования.</w:t>
            </w:r>
          </w:p>
          <w:p w:rsidR="00E977CF" w:rsidRDefault="00E977CF">
            <w:pPr>
              <w:spacing w:after="0" w:line="240" w:lineRule="auto"/>
              <w:rPr>
                <w:rFonts w:ascii="Times New Roman" w:hAnsi="Times New Roman"/>
                <w:sz w:val="24"/>
                <w:szCs w:val="24"/>
              </w:rPr>
            </w:pPr>
            <w:r>
              <w:rPr>
                <w:rFonts w:ascii="Times New Roman" w:hAnsi="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35" w:anchor="sub_11201" w:history="1">
              <w:r>
                <w:rPr>
                  <w:rStyle w:val="afffff6"/>
                  <w:sz w:val="24"/>
                  <w:szCs w:val="24"/>
                </w:rPr>
                <w:t>кодами 12.0.1 - 12.0.2</w:t>
              </w:r>
            </w:hyperlink>
          </w:p>
        </w:tc>
        <w:tc>
          <w:tcPr>
            <w:tcW w:w="5670"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Градостроительный регламент не распространяется.</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2126"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12.0</w:t>
            </w:r>
          </w:p>
        </w:tc>
      </w:tr>
    </w:tbl>
    <w:p w:rsidR="00E977CF" w:rsidRDefault="00E977CF" w:rsidP="00E977CF">
      <w:pPr>
        <w:spacing w:after="0" w:line="240" w:lineRule="auto"/>
        <w:jc w:val="center"/>
        <w:rPr>
          <w:rFonts w:ascii="Times New Roman" w:hAnsi="Times New Roman"/>
          <w:b/>
          <w:sz w:val="24"/>
          <w:szCs w:val="24"/>
        </w:rPr>
      </w:pPr>
    </w:p>
    <w:p w:rsidR="00E977CF" w:rsidRDefault="00E977CF" w:rsidP="00E977CF">
      <w:pPr>
        <w:spacing w:after="0" w:line="240" w:lineRule="auto"/>
        <w:jc w:val="center"/>
        <w:rPr>
          <w:rFonts w:ascii="Times New Roman" w:hAnsi="Times New Roman"/>
          <w:b/>
          <w:sz w:val="28"/>
          <w:szCs w:val="28"/>
          <w:u w:val="single"/>
        </w:rPr>
      </w:pPr>
    </w:p>
    <w:p w:rsidR="00E977CF" w:rsidRDefault="00E977CF" w:rsidP="00E977CF">
      <w:pPr>
        <w:spacing w:after="0" w:line="240" w:lineRule="auto"/>
        <w:jc w:val="center"/>
        <w:rPr>
          <w:rFonts w:ascii="Times New Roman" w:hAnsi="Times New Roman"/>
          <w:b/>
          <w:sz w:val="28"/>
          <w:szCs w:val="28"/>
          <w:u w:val="single"/>
        </w:rPr>
      </w:pPr>
      <w:r>
        <w:rPr>
          <w:rFonts w:ascii="Times New Roman" w:hAnsi="Times New Roman"/>
          <w:b/>
          <w:sz w:val="28"/>
          <w:szCs w:val="28"/>
          <w:u w:val="single"/>
        </w:rPr>
        <w:t>ОБЩЕСТВЕННО-ДЕЛОВ</w:t>
      </w:r>
      <w:r w:rsidR="00B23220">
        <w:rPr>
          <w:rFonts w:ascii="Times New Roman" w:hAnsi="Times New Roman"/>
          <w:b/>
          <w:sz w:val="28"/>
          <w:szCs w:val="28"/>
          <w:u w:val="single"/>
        </w:rPr>
        <w:t>АЯ</w:t>
      </w:r>
      <w:r>
        <w:rPr>
          <w:rFonts w:ascii="Times New Roman" w:hAnsi="Times New Roman"/>
          <w:b/>
          <w:sz w:val="28"/>
          <w:szCs w:val="28"/>
          <w:u w:val="single"/>
        </w:rPr>
        <w:t xml:space="preserve"> ЗОН</w:t>
      </w:r>
      <w:r w:rsidR="00B23220">
        <w:rPr>
          <w:rFonts w:ascii="Times New Roman" w:hAnsi="Times New Roman"/>
          <w:b/>
          <w:sz w:val="28"/>
          <w:szCs w:val="28"/>
          <w:u w:val="single"/>
        </w:rPr>
        <w:t>А</w:t>
      </w:r>
    </w:p>
    <w:p w:rsidR="00E977CF" w:rsidRDefault="00E977CF" w:rsidP="00E977CF">
      <w:pPr>
        <w:spacing w:after="0" w:line="240" w:lineRule="auto"/>
        <w:jc w:val="center"/>
        <w:rPr>
          <w:rFonts w:ascii="Times New Roman" w:hAnsi="Times New Roman"/>
          <w:b/>
          <w:sz w:val="24"/>
          <w:szCs w:val="24"/>
        </w:rPr>
      </w:pPr>
    </w:p>
    <w:p w:rsidR="00E977CF" w:rsidRDefault="00E977CF" w:rsidP="00E977CF">
      <w:pPr>
        <w:spacing w:after="0" w:line="240" w:lineRule="auto"/>
        <w:jc w:val="center"/>
        <w:rPr>
          <w:rFonts w:ascii="Times New Roman" w:hAnsi="Times New Roman"/>
          <w:b/>
          <w:sz w:val="24"/>
          <w:szCs w:val="24"/>
        </w:rPr>
      </w:pPr>
      <w:r>
        <w:rPr>
          <w:rFonts w:ascii="Times New Roman" w:hAnsi="Times New Roman"/>
          <w:b/>
          <w:sz w:val="24"/>
          <w:szCs w:val="24"/>
        </w:rPr>
        <w:t>О1.  ЗОНА ОБЩЕСТВЕННО</w:t>
      </w:r>
      <w:r w:rsidR="003C5574">
        <w:rPr>
          <w:rFonts w:ascii="Times New Roman" w:hAnsi="Times New Roman"/>
          <w:b/>
          <w:sz w:val="24"/>
          <w:szCs w:val="24"/>
        </w:rPr>
        <w:t>-</w:t>
      </w:r>
      <w:r>
        <w:rPr>
          <w:rFonts w:ascii="Times New Roman" w:hAnsi="Times New Roman"/>
          <w:b/>
          <w:sz w:val="24"/>
          <w:szCs w:val="24"/>
        </w:rPr>
        <w:t>ДЕЛОВО</w:t>
      </w:r>
      <w:r w:rsidR="003C5574">
        <w:rPr>
          <w:rFonts w:ascii="Times New Roman" w:hAnsi="Times New Roman"/>
          <w:b/>
          <w:sz w:val="24"/>
          <w:szCs w:val="24"/>
        </w:rPr>
        <w:t>Й ЗАСТРОЙКИ</w:t>
      </w:r>
    </w:p>
    <w:p w:rsidR="00E977CF" w:rsidRDefault="00E977CF" w:rsidP="00E977CF">
      <w:pPr>
        <w:spacing w:after="0" w:line="240" w:lineRule="auto"/>
        <w:jc w:val="center"/>
        <w:rPr>
          <w:rFonts w:ascii="Times New Roman" w:hAnsi="Times New Roman"/>
          <w:sz w:val="24"/>
          <w:szCs w:val="24"/>
        </w:rPr>
      </w:pPr>
    </w:p>
    <w:p w:rsidR="00E977CF" w:rsidRDefault="00E977CF" w:rsidP="00B445DD">
      <w:pPr>
        <w:pStyle w:val="a9"/>
        <w:numPr>
          <w:ilvl w:val="0"/>
          <w:numId w:val="19"/>
        </w:numPr>
        <w:spacing w:after="0" w:line="240" w:lineRule="auto"/>
        <w:rPr>
          <w:rFonts w:ascii="Times New Roman" w:hAnsi="Times New Roman"/>
          <w:b/>
          <w:sz w:val="24"/>
          <w:szCs w:val="24"/>
        </w:rPr>
      </w:pPr>
      <w:r>
        <w:rPr>
          <w:rFonts w:ascii="Times New Roman" w:hAnsi="Times New Roman"/>
          <w:b/>
          <w:sz w:val="24"/>
          <w:szCs w:val="24"/>
        </w:rPr>
        <w:t>Основные виды и параметры разрешенного использования земельных участков и объектов капитального строительства</w:t>
      </w:r>
    </w:p>
    <w:p w:rsidR="00E977CF" w:rsidRDefault="00E977CF" w:rsidP="00E977CF">
      <w:pPr>
        <w:spacing w:after="0" w:line="240" w:lineRule="auto"/>
        <w:ind w:left="360"/>
        <w:rPr>
          <w:rFonts w:ascii="Times New Roman" w:hAnsi="Times New Roman"/>
          <w:b/>
          <w:sz w:val="24"/>
          <w:szCs w:val="24"/>
        </w:rPr>
      </w:pPr>
    </w:p>
    <w:tbl>
      <w:tblPr>
        <w:tblW w:w="152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667"/>
        <w:gridCol w:w="5101"/>
        <w:gridCol w:w="5668"/>
        <w:gridCol w:w="2125"/>
        <w:gridCol w:w="709"/>
      </w:tblGrid>
      <w:tr w:rsidR="00E977CF" w:rsidTr="00D31A33">
        <w:trPr>
          <w:trHeight w:val="291"/>
        </w:trPr>
        <w:tc>
          <w:tcPr>
            <w:tcW w:w="1667"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Виды использования</w:t>
            </w:r>
          </w:p>
        </w:tc>
        <w:tc>
          <w:tcPr>
            <w:tcW w:w="5101"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Описание вида разрешенного использования земельного участка</w:t>
            </w:r>
          </w:p>
        </w:tc>
        <w:tc>
          <w:tcPr>
            <w:tcW w:w="5668"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Параметры разрешенного использования</w:t>
            </w:r>
          </w:p>
        </w:tc>
        <w:tc>
          <w:tcPr>
            <w:tcW w:w="2125"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Ограничения использования земельных участков и объектов капитального строительства</w:t>
            </w: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jc w:val="center"/>
              <w:rPr>
                <w:b/>
                <w:sz w:val="24"/>
                <w:szCs w:val="24"/>
              </w:rPr>
            </w:pPr>
            <w:r>
              <w:rPr>
                <w:b/>
                <w:sz w:val="24"/>
                <w:szCs w:val="24"/>
              </w:rPr>
              <w:t xml:space="preserve">Код </w:t>
            </w:r>
          </w:p>
        </w:tc>
      </w:tr>
      <w:tr w:rsidR="00E977CF" w:rsidTr="00D31A33">
        <w:trPr>
          <w:trHeight w:val="253"/>
        </w:trPr>
        <w:tc>
          <w:tcPr>
            <w:tcW w:w="1667"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Деловое управление</w:t>
            </w:r>
          </w:p>
        </w:tc>
        <w:tc>
          <w:tcPr>
            <w:tcW w:w="5101"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–0,03га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3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5" w:type="dxa"/>
            <w:vMerge w:val="restart"/>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jc w:val="both"/>
              <w:rPr>
                <w:rFonts w:ascii="Times New Roman" w:hAnsi="Times New Roman"/>
                <w:sz w:val="24"/>
                <w:szCs w:val="24"/>
              </w:rPr>
            </w:pPr>
            <w:r>
              <w:rPr>
                <w:rFonts w:ascii="Times New Roman" w:hAnsi="Times New Roman"/>
                <w:sz w:val="24"/>
                <w:szCs w:val="24"/>
              </w:rPr>
              <w:t>Не допускается размещение лечебно- профилактических и оздоровительных учреждений общего пользования в санитарно-защитных зонах, установленных в предусмотренном действующим законодательством порядке.</w:t>
            </w:r>
          </w:p>
          <w:p w:rsidR="00E977CF" w:rsidRDefault="00E977CF">
            <w:pPr>
              <w:spacing w:after="0" w:line="240" w:lineRule="auto"/>
              <w:jc w:val="both"/>
              <w:rPr>
                <w:rFonts w:ascii="Times New Roman" w:hAnsi="Times New Roman"/>
                <w:sz w:val="24"/>
                <w:szCs w:val="24"/>
              </w:rPr>
            </w:pPr>
            <w:r>
              <w:rPr>
                <w:rFonts w:ascii="Times New Roman" w:hAnsi="Times New Roman"/>
                <w:sz w:val="24"/>
                <w:szCs w:val="24"/>
              </w:rPr>
              <w:t>Ограничения использования (хозяйственной деятельности) земель в границах охранных зон линейных объектов электросетевого хозяйства,  газораспределительных сетей и земельных участков с особыми условиями использования (Не допускается строительство каких либо зданий, строений, сооружений без согласования. Не допускается создание препятствий для обслуживания и ремонта объектов.)</w:t>
            </w: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4.1</w:t>
            </w:r>
          </w:p>
        </w:tc>
      </w:tr>
      <w:tr w:rsidR="00E977CF" w:rsidTr="00D31A33">
        <w:trPr>
          <w:trHeight w:val="253"/>
        </w:trPr>
        <w:tc>
          <w:tcPr>
            <w:tcW w:w="1667" w:type="dxa"/>
            <w:tcBorders>
              <w:top w:val="single" w:sz="6" w:space="0" w:color="auto"/>
              <w:left w:val="single" w:sz="6" w:space="0" w:color="auto"/>
              <w:bottom w:val="single" w:sz="6" w:space="0" w:color="auto"/>
              <w:right w:val="single" w:sz="6" w:space="0" w:color="auto"/>
            </w:tcBorders>
            <w:hideMark/>
          </w:tcPr>
          <w:p w:rsidR="00E977CF" w:rsidRDefault="00E977CF">
            <w:pPr>
              <w:pStyle w:val="afffff3"/>
              <w:rPr>
                <w:rFonts w:ascii="Times New Roman" w:hAnsi="Times New Roman" w:cs="Times New Roman"/>
              </w:rPr>
            </w:pPr>
            <w:r>
              <w:rPr>
                <w:rFonts w:ascii="Times New Roman" w:hAnsi="Times New Roman" w:cs="Times New Roman"/>
              </w:rPr>
              <w:t>Государственное управление</w:t>
            </w:r>
          </w:p>
        </w:tc>
        <w:tc>
          <w:tcPr>
            <w:tcW w:w="5101"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5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–0,03га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3 этажа.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5" w:type="dxa"/>
            <w:vMerge/>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3.8</w:t>
            </w:r>
          </w:p>
        </w:tc>
      </w:tr>
      <w:tr w:rsidR="00E977CF" w:rsidTr="00D31A33">
        <w:trPr>
          <w:trHeight w:val="253"/>
        </w:trPr>
        <w:tc>
          <w:tcPr>
            <w:tcW w:w="1667"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Социальное обслуживание</w:t>
            </w:r>
          </w:p>
        </w:tc>
        <w:tc>
          <w:tcPr>
            <w:tcW w:w="5101" w:type="dxa"/>
            <w:tcBorders>
              <w:top w:val="single" w:sz="6" w:space="0" w:color="auto"/>
              <w:left w:val="single" w:sz="6" w:space="0" w:color="auto"/>
              <w:bottom w:val="single" w:sz="6" w:space="0" w:color="auto"/>
              <w:right w:val="single" w:sz="6" w:space="0" w:color="auto"/>
            </w:tcBorders>
            <w:hideMark/>
          </w:tcPr>
          <w:p w:rsidR="00E977CF" w:rsidRDefault="00E977CF">
            <w:pPr>
              <w:tabs>
                <w:tab w:val="center" w:pos="4677"/>
                <w:tab w:val="right" w:pos="9355"/>
              </w:tabs>
              <w:spacing w:after="0" w:line="240" w:lineRule="auto"/>
              <w:rPr>
                <w:rFonts w:ascii="Times New Roman" w:hAnsi="Times New Roman"/>
                <w:sz w:val="24"/>
                <w:szCs w:val="24"/>
              </w:rPr>
            </w:pPr>
            <w:r>
              <w:rPr>
                <w:rFonts w:ascii="Times New Roman" w:hAnsi="Times New Roman"/>
                <w:sz w:val="24"/>
                <w:szCs w:val="24"/>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36" w:anchor="sub_1321" w:history="1">
              <w:r>
                <w:rPr>
                  <w:rStyle w:val="afffff6"/>
                  <w:sz w:val="24"/>
                  <w:szCs w:val="24"/>
                </w:rPr>
                <w:t>кодами 3.2.1 - 3.2.4</w:t>
              </w:r>
            </w:hyperlink>
          </w:p>
        </w:tc>
        <w:tc>
          <w:tcPr>
            <w:tcW w:w="5668"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0,02га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до 3 этажей.</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p w:rsidR="00E977CF" w:rsidRDefault="00E977CF">
            <w:pPr>
              <w:spacing w:after="0" w:line="240" w:lineRule="auto"/>
              <w:rPr>
                <w:b/>
                <w:sz w:val="24"/>
                <w:szCs w:val="24"/>
              </w:rPr>
            </w:pPr>
          </w:p>
        </w:tc>
        <w:tc>
          <w:tcPr>
            <w:tcW w:w="2125" w:type="dxa"/>
            <w:vMerge/>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3.2</w:t>
            </w:r>
          </w:p>
        </w:tc>
      </w:tr>
      <w:tr w:rsidR="00E977CF" w:rsidTr="00D31A33">
        <w:trPr>
          <w:trHeight w:val="210"/>
        </w:trPr>
        <w:tc>
          <w:tcPr>
            <w:tcW w:w="1667"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Бытовое обслуживание</w:t>
            </w:r>
          </w:p>
        </w:tc>
        <w:tc>
          <w:tcPr>
            <w:tcW w:w="5101"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pPr>
            <w:r>
              <w:rPr>
                <w:rFonts w:ascii="Times New Roman" w:hAnsi="Times New Roman" w:cs="Times New Roman"/>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5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0,03га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3 этажа.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5" w:type="dxa"/>
            <w:vMerge/>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3.3</w:t>
            </w:r>
          </w:p>
        </w:tc>
      </w:tr>
      <w:tr w:rsidR="00E977CF" w:rsidTr="00D31A33">
        <w:trPr>
          <w:trHeight w:val="258"/>
        </w:trPr>
        <w:tc>
          <w:tcPr>
            <w:tcW w:w="1667"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Культурное развитие</w:t>
            </w:r>
          </w:p>
        </w:tc>
        <w:tc>
          <w:tcPr>
            <w:tcW w:w="5101"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r:id="rId37" w:anchor="sub_1361" w:history="1">
              <w:r>
                <w:rPr>
                  <w:rStyle w:val="afffff6"/>
                </w:rPr>
                <w:t>кодами 3.6.1-3.6.</w:t>
              </w:r>
            </w:hyperlink>
            <w:r>
              <w:rPr>
                <w:rFonts w:ascii="Times New Roman" w:hAnsi="Times New Roman" w:cs="Times New Roman"/>
              </w:rPr>
              <w:t>2;</w:t>
            </w:r>
          </w:p>
        </w:tc>
        <w:tc>
          <w:tcPr>
            <w:tcW w:w="5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0,04га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3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rFonts w:ascii="Times New Roman" w:hAnsi="Times New Roman"/>
                <w:sz w:val="24"/>
                <w:szCs w:val="24"/>
              </w:rPr>
            </w:pPr>
            <w:r>
              <w:rPr>
                <w:rFonts w:ascii="Times New Roman" w:hAnsi="Times New Roman"/>
                <w:sz w:val="24"/>
                <w:szCs w:val="24"/>
              </w:rPr>
              <w:t>Иные предельные параметры разрешенного строительства: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Минимальный отступ от красной линии– 5м.</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5" w:type="dxa"/>
            <w:vMerge/>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3.6</w:t>
            </w:r>
          </w:p>
        </w:tc>
      </w:tr>
      <w:tr w:rsidR="00E977CF" w:rsidTr="00D31A33">
        <w:trPr>
          <w:trHeight w:val="290"/>
        </w:trPr>
        <w:tc>
          <w:tcPr>
            <w:tcW w:w="1667"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Амбулаторно-поликлиническое обслуживание</w:t>
            </w:r>
          </w:p>
        </w:tc>
        <w:tc>
          <w:tcPr>
            <w:tcW w:w="5101" w:type="dxa"/>
            <w:tcBorders>
              <w:top w:val="single" w:sz="6" w:space="0" w:color="auto"/>
              <w:left w:val="single" w:sz="6" w:space="0" w:color="auto"/>
              <w:bottom w:val="single" w:sz="6" w:space="0" w:color="auto"/>
              <w:right w:val="single" w:sz="6" w:space="0" w:color="auto"/>
            </w:tcBorders>
            <w:hideMark/>
          </w:tcPr>
          <w:p w:rsidR="00E977CF" w:rsidRDefault="00E977CF">
            <w:pPr>
              <w:tabs>
                <w:tab w:val="center" w:pos="4677"/>
                <w:tab w:val="right" w:pos="9355"/>
              </w:tabs>
              <w:spacing w:after="0" w:line="240" w:lineRule="auto"/>
              <w:rPr>
                <w:rFonts w:ascii="Times New Roman" w:hAnsi="Times New Roman"/>
                <w:sz w:val="24"/>
                <w:szCs w:val="24"/>
              </w:rPr>
            </w:pPr>
            <w:r>
              <w:rPr>
                <w:rFonts w:ascii="Times New Roman" w:hAnsi="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0,05га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надземных этажей – 3.</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rFonts w:ascii="Times New Roman" w:hAnsi="Times New Roman"/>
                <w:sz w:val="24"/>
                <w:szCs w:val="24"/>
              </w:rPr>
            </w:pPr>
            <w:r>
              <w:rPr>
                <w:rFonts w:ascii="Times New Roman" w:hAnsi="Times New Roman"/>
                <w:sz w:val="24"/>
                <w:szCs w:val="24"/>
              </w:rPr>
              <w:t>Иные предельные параметры разрешенного строительства: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Минимальный отступ от красной линии– 5м.</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5" w:type="dxa"/>
            <w:vMerge w:val="restart"/>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Не допускается размещение лечебно- профилактических и оздоровительных учреждений общего пользования в санитарно-защитных зонах, установленных в предусмотренном действующим законодательством порядке.</w:t>
            </w:r>
          </w:p>
          <w:p w:rsidR="00E977CF" w:rsidRDefault="00E977CF">
            <w:pPr>
              <w:spacing w:after="0" w:line="240" w:lineRule="auto"/>
              <w:rPr>
                <w:rFonts w:ascii="Times New Roman" w:hAnsi="Times New Roman"/>
                <w:sz w:val="24"/>
                <w:szCs w:val="24"/>
              </w:rPr>
            </w:pPr>
            <w:r>
              <w:rPr>
                <w:rFonts w:ascii="Times New Roman" w:hAnsi="Times New Roman"/>
                <w:sz w:val="24"/>
                <w:szCs w:val="24"/>
              </w:rPr>
              <w:t>Ограничения использования (хозяйственной деятельности) земель в границах охранных зон линейных объектов электросетевого хозяйства,  газораспределительных сетей и земельных участков с особыми условиями использования (Не допускается строительство каких либо зданий, строений, сооружений без согласования. Не допускается создание препятствий для обслуживания и ремонта объектов.)</w:t>
            </w: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3.4.1</w:t>
            </w:r>
          </w:p>
        </w:tc>
      </w:tr>
      <w:tr w:rsidR="00E977CF" w:rsidTr="00D31A33">
        <w:trPr>
          <w:trHeight w:val="290"/>
        </w:trPr>
        <w:tc>
          <w:tcPr>
            <w:tcW w:w="1667"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color w:val="000000"/>
                <w:sz w:val="24"/>
                <w:szCs w:val="24"/>
              </w:rPr>
              <w:t>Дошкольное, начальное и среднее общее образование</w:t>
            </w:r>
          </w:p>
        </w:tc>
        <w:tc>
          <w:tcPr>
            <w:tcW w:w="5101" w:type="dxa"/>
            <w:tcBorders>
              <w:top w:val="single" w:sz="6" w:space="0" w:color="auto"/>
              <w:left w:val="single" w:sz="6" w:space="0" w:color="auto"/>
              <w:bottom w:val="single" w:sz="6" w:space="0" w:color="auto"/>
              <w:right w:val="single" w:sz="6" w:space="0" w:color="auto"/>
            </w:tcBorders>
            <w:hideMark/>
          </w:tcPr>
          <w:p w:rsidR="00E977CF" w:rsidRDefault="00E977CF">
            <w:pPr>
              <w:tabs>
                <w:tab w:val="center" w:pos="4677"/>
                <w:tab w:val="right" w:pos="9355"/>
              </w:tabs>
              <w:spacing w:after="0" w:line="240" w:lineRule="auto"/>
              <w:jc w:val="both"/>
              <w:rPr>
                <w:rFonts w:ascii="Times New Roman" w:hAnsi="Times New Roman"/>
                <w:sz w:val="24"/>
                <w:szCs w:val="24"/>
              </w:rPr>
            </w:pPr>
            <w:r>
              <w:rPr>
                <w:rFonts w:ascii="Times New Roman" w:hAnsi="Times New Roman"/>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 xml:space="preserve">Детские дошкольные учреждения: </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0,1га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3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30%.(без учета игровых площадок).</w:t>
            </w:r>
          </w:p>
          <w:p w:rsidR="00E977CF" w:rsidRDefault="00E977CF">
            <w:pPr>
              <w:spacing w:after="0" w:line="240" w:lineRule="auto"/>
              <w:rPr>
                <w:rFonts w:ascii="Times New Roman" w:hAnsi="Times New Roman"/>
                <w:sz w:val="24"/>
                <w:szCs w:val="24"/>
              </w:rPr>
            </w:pPr>
            <w:r>
              <w:rPr>
                <w:rFonts w:ascii="Times New Roman" w:hAnsi="Times New Roman"/>
                <w:sz w:val="24"/>
                <w:szCs w:val="24"/>
              </w:rPr>
              <w:t>Общеобразовательные учреждения:</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0,1га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3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30% (без учета игровых площадок).</w:t>
            </w:r>
          </w:p>
          <w:p w:rsidR="00E977CF" w:rsidRDefault="00E977CF">
            <w:pPr>
              <w:spacing w:after="0" w:line="240" w:lineRule="auto"/>
              <w:rPr>
                <w:rFonts w:ascii="Times New Roman" w:hAnsi="Times New Roman"/>
                <w:sz w:val="24"/>
                <w:szCs w:val="24"/>
              </w:rPr>
            </w:pPr>
            <w:r>
              <w:rPr>
                <w:rFonts w:ascii="Times New Roman" w:hAnsi="Times New Roman"/>
                <w:sz w:val="24"/>
                <w:szCs w:val="24"/>
              </w:rPr>
              <w:t>Иные предельные параметры разрешенного строительства: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Минимальный процент озеленения – 30%.</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Минимальный отступ от красной линии – 10м.</w:t>
            </w:r>
          </w:p>
        </w:tc>
        <w:tc>
          <w:tcPr>
            <w:tcW w:w="2125" w:type="dxa"/>
            <w:vMerge/>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3.5.1</w:t>
            </w:r>
          </w:p>
        </w:tc>
      </w:tr>
      <w:tr w:rsidR="00E977CF" w:rsidTr="00D31A33">
        <w:trPr>
          <w:trHeight w:val="290"/>
        </w:trPr>
        <w:tc>
          <w:tcPr>
            <w:tcW w:w="1667"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Магазины</w:t>
            </w:r>
          </w:p>
        </w:tc>
        <w:tc>
          <w:tcPr>
            <w:tcW w:w="5101" w:type="dxa"/>
            <w:tcBorders>
              <w:top w:val="single" w:sz="6" w:space="0" w:color="auto"/>
              <w:left w:val="single" w:sz="6" w:space="0" w:color="auto"/>
              <w:bottom w:val="single" w:sz="6" w:space="0" w:color="auto"/>
              <w:right w:val="single" w:sz="6" w:space="0" w:color="auto"/>
            </w:tcBorders>
            <w:hideMark/>
          </w:tcPr>
          <w:p w:rsidR="00E977CF" w:rsidRDefault="00E977CF">
            <w:pPr>
              <w:tabs>
                <w:tab w:val="center" w:pos="4677"/>
                <w:tab w:val="right" w:pos="9355"/>
              </w:tabs>
              <w:spacing w:after="0" w:line="240" w:lineRule="auto"/>
              <w:rPr>
                <w:rFonts w:ascii="Times New Roman" w:hAnsi="Times New Roman"/>
                <w:sz w:val="24"/>
                <w:szCs w:val="24"/>
              </w:rPr>
            </w:pPr>
            <w:r>
              <w:rPr>
                <w:rFonts w:ascii="Times New Roman" w:hAnsi="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5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0,04га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3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5" w:type="dxa"/>
            <w:vMerge/>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4.4</w:t>
            </w:r>
          </w:p>
        </w:tc>
      </w:tr>
      <w:tr w:rsidR="00E977CF" w:rsidTr="00D31A33">
        <w:trPr>
          <w:trHeight w:val="120"/>
        </w:trPr>
        <w:tc>
          <w:tcPr>
            <w:tcW w:w="1667"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Общественное питание</w:t>
            </w:r>
          </w:p>
        </w:tc>
        <w:tc>
          <w:tcPr>
            <w:tcW w:w="5101" w:type="dxa"/>
            <w:tcBorders>
              <w:top w:val="single" w:sz="6" w:space="0" w:color="auto"/>
              <w:left w:val="single" w:sz="6" w:space="0" w:color="auto"/>
              <w:bottom w:val="single" w:sz="6" w:space="0" w:color="auto"/>
              <w:right w:val="single" w:sz="6" w:space="0" w:color="auto"/>
            </w:tcBorders>
            <w:hideMark/>
          </w:tcPr>
          <w:p w:rsidR="00E977CF" w:rsidRDefault="00E977CF">
            <w:pPr>
              <w:tabs>
                <w:tab w:val="center" w:pos="4677"/>
                <w:tab w:val="right" w:pos="9355"/>
              </w:tabs>
              <w:spacing w:after="0" w:line="240" w:lineRule="auto"/>
              <w:rPr>
                <w:rFonts w:ascii="Times New Roman" w:hAnsi="Times New Roman"/>
                <w:sz w:val="24"/>
                <w:szCs w:val="24"/>
              </w:rPr>
            </w:pPr>
            <w:r>
              <w:rPr>
                <w:rFonts w:ascii="Times New Roman" w:hAnsi="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5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0,04га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3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5" w:type="dxa"/>
            <w:vMerge/>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4.6</w:t>
            </w:r>
          </w:p>
        </w:tc>
      </w:tr>
      <w:tr w:rsidR="00E977CF" w:rsidTr="00D31A33">
        <w:trPr>
          <w:trHeight w:val="120"/>
        </w:trPr>
        <w:tc>
          <w:tcPr>
            <w:tcW w:w="1667"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Обеспечение внутреннего правопорядка</w:t>
            </w:r>
          </w:p>
        </w:tc>
        <w:tc>
          <w:tcPr>
            <w:tcW w:w="5101"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5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- 0,02га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3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40%.</w:t>
            </w:r>
          </w:p>
          <w:p w:rsidR="00E977CF" w:rsidRDefault="00E977CF">
            <w:pPr>
              <w:spacing w:after="0" w:line="240" w:lineRule="auto"/>
              <w:rPr>
                <w:b/>
                <w:sz w:val="24"/>
                <w:szCs w:val="24"/>
                <w:highlight w:val="yellow"/>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5" w:type="dxa"/>
            <w:vMerge/>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8.3</w:t>
            </w:r>
          </w:p>
        </w:tc>
      </w:tr>
      <w:tr w:rsidR="00E977CF" w:rsidTr="00D31A33">
        <w:trPr>
          <w:trHeight w:val="120"/>
        </w:trPr>
        <w:tc>
          <w:tcPr>
            <w:tcW w:w="1667"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Религиозное использование</w:t>
            </w:r>
          </w:p>
          <w:p w:rsidR="00E977CF" w:rsidRDefault="00E977CF">
            <w:pPr>
              <w:spacing w:after="0" w:line="240" w:lineRule="auto"/>
              <w:rPr>
                <w:rFonts w:ascii="Times New Roman" w:hAnsi="Times New Roman"/>
                <w:sz w:val="24"/>
                <w:szCs w:val="24"/>
              </w:rPr>
            </w:pPr>
          </w:p>
        </w:tc>
        <w:tc>
          <w:tcPr>
            <w:tcW w:w="5101"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r:id="rId38" w:anchor="sub_1371" w:history="1">
              <w:r>
                <w:rPr>
                  <w:rStyle w:val="afffff6"/>
                </w:rPr>
                <w:t>кодами 3.7.1-3.7.2</w:t>
              </w:r>
            </w:hyperlink>
          </w:p>
        </w:tc>
        <w:tc>
          <w:tcPr>
            <w:tcW w:w="5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0,05га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Предельная высота здания – 30 метров.</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rFonts w:ascii="Times New Roman" w:hAnsi="Times New Roman"/>
                <w:sz w:val="24"/>
                <w:szCs w:val="24"/>
              </w:rPr>
            </w:pPr>
            <w:r>
              <w:rPr>
                <w:rFonts w:ascii="Times New Roman" w:hAnsi="Times New Roman"/>
                <w:sz w:val="24"/>
                <w:szCs w:val="24"/>
              </w:rPr>
              <w:t>Иные предельные параметры разрешенного строительства: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Минимальный отступ от красной линии– 5м.</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Минимальный процент озеленения – 15%.</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5" w:type="dxa"/>
            <w:vMerge w:val="restart"/>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Ограничения использования (хозяйственной деятельности) земель в границах охранных зон линейных объектов электросетевого хозяйства,  газораспределительных сетей и земельных участков с особыми условиями использования (Не допускается строительство каких либо зданий, строений, сооружений без согласования. Не допускается создание препятствий для обслуживания и ремонта объектов.)</w:t>
            </w: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3.7</w:t>
            </w:r>
          </w:p>
        </w:tc>
      </w:tr>
      <w:tr w:rsidR="00D31A33" w:rsidTr="005D0BC6">
        <w:trPr>
          <w:trHeight w:val="2760"/>
        </w:trPr>
        <w:tc>
          <w:tcPr>
            <w:tcW w:w="1667" w:type="dxa"/>
            <w:tcBorders>
              <w:top w:val="single" w:sz="6" w:space="0" w:color="auto"/>
              <w:left w:val="single" w:sz="6" w:space="0" w:color="auto"/>
              <w:right w:val="single" w:sz="6" w:space="0" w:color="auto"/>
            </w:tcBorders>
            <w:hideMark/>
          </w:tcPr>
          <w:p w:rsidR="00D31A33" w:rsidRDefault="00D31A33">
            <w:pPr>
              <w:pStyle w:val="afffff3"/>
              <w:rPr>
                <w:rFonts w:ascii="Times New Roman" w:hAnsi="Times New Roman" w:cs="Times New Roman"/>
              </w:rPr>
            </w:pPr>
            <w:bookmarkStart w:id="17" w:name="sub_1481"/>
            <w:r>
              <w:rPr>
                <w:rFonts w:ascii="Times New Roman" w:hAnsi="Times New Roman" w:cs="Times New Roman"/>
              </w:rPr>
              <w:t>Развлекательные мероприятия</w:t>
            </w:r>
            <w:bookmarkEnd w:id="17"/>
          </w:p>
        </w:tc>
        <w:tc>
          <w:tcPr>
            <w:tcW w:w="5101" w:type="dxa"/>
            <w:tcBorders>
              <w:top w:val="single" w:sz="6" w:space="0" w:color="auto"/>
              <w:left w:val="single" w:sz="6" w:space="0" w:color="auto"/>
              <w:right w:val="single" w:sz="6" w:space="0" w:color="auto"/>
            </w:tcBorders>
            <w:hideMark/>
          </w:tcPr>
          <w:p w:rsidR="00D31A33" w:rsidRDefault="00D31A33">
            <w:pPr>
              <w:pStyle w:val="afffff2"/>
              <w:rPr>
                <w:rFonts w:ascii="Times New Roman" w:hAnsi="Times New Roman" w:cs="Times New Roman"/>
              </w:rPr>
            </w:pPr>
            <w:r>
              <w:rPr>
                <w:rFonts w:ascii="Times New Roman" w:hAnsi="Times New Roman" w:cs="Times New Roman"/>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 п., игровых автоматов (кроме игрового оборудования, используемого для проведения азартных игр), игровых площадок</w:t>
            </w:r>
          </w:p>
        </w:tc>
        <w:tc>
          <w:tcPr>
            <w:tcW w:w="5668" w:type="dxa"/>
            <w:tcBorders>
              <w:top w:val="single" w:sz="6" w:space="0" w:color="auto"/>
              <w:left w:val="single" w:sz="6" w:space="0" w:color="auto"/>
              <w:right w:val="single" w:sz="6" w:space="0" w:color="auto"/>
            </w:tcBorders>
            <w:hideMark/>
          </w:tcPr>
          <w:p w:rsidR="00D31A33" w:rsidRDefault="00D31A33">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- 0,03га</w:t>
            </w:r>
          </w:p>
          <w:p w:rsidR="00D31A33" w:rsidRDefault="00D31A33">
            <w:pPr>
              <w:spacing w:after="0" w:line="240" w:lineRule="auto"/>
              <w:rPr>
                <w:rFonts w:ascii="Times New Roman" w:hAnsi="Times New Roman"/>
                <w:sz w:val="24"/>
                <w:szCs w:val="24"/>
              </w:rPr>
            </w:pPr>
            <w:r>
              <w:rPr>
                <w:rFonts w:ascii="Times New Roman" w:hAnsi="Times New Roman"/>
                <w:sz w:val="24"/>
                <w:szCs w:val="24"/>
              </w:rPr>
              <w:t xml:space="preserve">Минимальные отступы от границ земельного участка   – 3 м. </w:t>
            </w:r>
          </w:p>
          <w:p w:rsidR="00D31A33" w:rsidRDefault="00D31A33">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2 этажа.</w:t>
            </w:r>
          </w:p>
          <w:p w:rsidR="00D31A33" w:rsidRDefault="00D31A33">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D31A33" w:rsidRDefault="00D31A33">
            <w:pPr>
              <w:spacing w:after="0" w:line="240" w:lineRule="auto"/>
              <w:rPr>
                <w:rFonts w:ascii="Times New Roman" w:hAnsi="Times New Roman"/>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5" w:type="dxa"/>
            <w:vMerge/>
            <w:tcBorders>
              <w:top w:val="single" w:sz="6" w:space="0" w:color="auto"/>
              <w:left w:val="single" w:sz="6" w:space="0" w:color="auto"/>
              <w:bottom w:val="single" w:sz="6" w:space="0" w:color="auto"/>
              <w:right w:val="single" w:sz="6" w:space="0" w:color="auto"/>
            </w:tcBorders>
            <w:vAlign w:val="center"/>
            <w:hideMark/>
          </w:tcPr>
          <w:p w:rsidR="00D31A33" w:rsidRDefault="00D31A33">
            <w:pPr>
              <w:spacing w:after="0" w:line="240" w:lineRule="auto"/>
              <w:rPr>
                <w:rFonts w:ascii="Times New Roman" w:hAnsi="Times New Roman"/>
                <w:sz w:val="24"/>
                <w:szCs w:val="24"/>
              </w:rPr>
            </w:pPr>
          </w:p>
        </w:tc>
        <w:tc>
          <w:tcPr>
            <w:tcW w:w="709" w:type="dxa"/>
            <w:tcBorders>
              <w:top w:val="single" w:sz="6" w:space="0" w:color="auto"/>
              <w:left w:val="single" w:sz="6" w:space="0" w:color="auto"/>
              <w:right w:val="single" w:sz="6" w:space="0" w:color="auto"/>
            </w:tcBorders>
            <w:hideMark/>
          </w:tcPr>
          <w:p w:rsidR="00D31A33" w:rsidRDefault="00D31A33">
            <w:pPr>
              <w:spacing w:after="0" w:line="240" w:lineRule="auto"/>
              <w:rPr>
                <w:rFonts w:ascii="Times New Roman" w:hAnsi="Times New Roman"/>
                <w:sz w:val="24"/>
                <w:szCs w:val="24"/>
              </w:rPr>
            </w:pPr>
            <w:r>
              <w:rPr>
                <w:rFonts w:ascii="Times New Roman" w:hAnsi="Times New Roman"/>
                <w:sz w:val="24"/>
                <w:szCs w:val="24"/>
              </w:rPr>
              <w:t>4.0</w:t>
            </w:r>
          </w:p>
          <w:p w:rsidR="00D31A33" w:rsidRDefault="00D31A33" w:rsidP="005D0BC6">
            <w:pPr>
              <w:spacing w:after="0" w:line="240" w:lineRule="auto"/>
              <w:rPr>
                <w:rFonts w:ascii="Times New Roman" w:hAnsi="Times New Roman"/>
                <w:sz w:val="24"/>
                <w:szCs w:val="24"/>
              </w:rPr>
            </w:pPr>
          </w:p>
        </w:tc>
      </w:tr>
      <w:tr w:rsidR="00E977CF" w:rsidTr="00D31A33">
        <w:trPr>
          <w:trHeight w:val="120"/>
        </w:trPr>
        <w:tc>
          <w:tcPr>
            <w:tcW w:w="1667" w:type="dxa"/>
            <w:tcBorders>
              <w:top w:val="single" w:sz="6" w:space="0" w:color="auto"/>
              <w:left w:val="single" w:sz="6" w:space="0" w:color="auto"/>
              <w:bottom w:val="single" w:sz="6" w:space="0" w:color="auto"/>
              <w:right w:val="single" w:sz="6" w:space="0" w:color="auto"/>
            </w:tcBorders>
            <w:hideMark/>
          </w:tcPr>
          <w:p w:rsidR="00E977CF" w:rsidRDefault="00E977CF">
            <w:pPr>
              <w:pStyle w:val="afffff3"/>
              <w:rPr>
                <w:rFonts w:ascii="Times New Roman" w:hAnsi="Times New Roman" w:cs="Times New Roman"/>
              </w:rPr>
            </w:pPr>
            <w:bookmarkStart w:id="18" w:name="sub_1049"/>
            <w:r>
              <w:rPr>
                <w:rFonts w:ascii="Times New Roman" w:hAnsi="Times New Roman" w:cs="Times New Roman"/>
              </w:rPr>
              <w:t>Служебные гаражи</w:t>
            </w:r>
            <w:bookmarkEnd w:id="18"/>
          </w:p>
        </w:tc>
        <w:tc>
          <w:tcPr>
            <w:tcW w:w="5101"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39" w:anchor="sub_1030" w:history="1">
              <w:r>
                <w:rPr>
                  <w:rStyle w:val="afffff6"/>
                </w:rPr>
                <w:t>кодами 3.0</w:t>
              </w:r>
            </w:hyperlink>
            <w:r>
              <w:rPr>
                <w:rFonts w:ascii="Times New Roman" w:hAnsi="Times New Roman" w:cs="Times New Roman"/>
              </w:rPr>
              <w:t xml:space="preserve">, </w:t>
            </w:r>
            <w:hyperlink r:id="rId40" w:anchor="sub_1040" w:history="1">
              <w:r>
                <w:rPr>
                  <w:rStyle w:val="afffff6"/>
                </w:rPr>
                <w:t>4.0</w:t>
              </w:r>
            </w:hyperlink>
            <w:r>
              <w:rPr>
                <w:rFonts w:ascii="Times New Roman" w:hAnsi="Times New Roman" w:cs="Times New Roman"/>
              </w:rPr>
              <w:t>, а также для стоянки и хранения транспортных средств общего пользования, в том числе в депо</w:t>
            </w:r>
          </w:p>
        </w:tc>
        <w:tc>
          <w:tcPr>
            <w:tcW w:w="5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0,003га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 1 м.</w:t>
            </w:r>
          </w:p>
          <w:p w:rsidR="00E977CF" w:rsidRDefault="00E977CF">
            <w:pPr>
              <w:spacing w:after="0" w:line="240" w:lineRule="auto"/>
              <w:rPr>
                <w:b/>
                <w:sz w:val="24"/>
                <w:szCs w:val="24"/>
              </w:rPr>
            </w:pPr>
            <w:r>
              <w:rPr>
                <w:rFonts w:ascii="Times New Roman" w:hAnsi="Times New Roman"/>
                <w:sz w:val="24"/>
                <w:szCs w:val="24"/>
              </w:rPr>
              <w:t>Предельное количество надземных этажей – 1 эт.</w:t>
            </w:r>
          </w:p>
        </w:tc>
        <w:tc>
          <w:tcPr>
            <w:tcW w:w="2125"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jc w:val="both"/>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4.9</w:t>
            </w:r>
          </w:p>
        </w:tc>
      </w:tr>
      <w:tr w:rsidR="00E977CF" w:rsidTr="00D31A33">
        <w:trPr>
          <w:trHeight w:val="120"/>
        </w:trPr>
        <w:tc>
          <w:tcPr>
            <w:tcW w:w="1667" w:type="dxa"/>
            <w:tcBorders>
              <w:top w:val="single" w:sz="6" w:space="0" w:color="auto"/>
              <w:left w:val="single" w:sz="6" w:space="0" w:color="auto"/>
              <w:bottom w:val="single" w:sz="6" w:space="0" w:color="auto"/>
              <w:right w:val="single" w:sz="6" w:space="0" w:color="auto"/>
            </w:tcBorders>
            <w:hideMark/>
          </w:tcPr>
          <w:p w:rsidR="00E977CF" w:rsidRDefault="00E977CF">
            <w:pPr>
              <w:pStyle w:val="afffff3"/>
              <w:rPr>
                <w:rFonts w:ascii="Times New Roman" w:hAnsi="Times New Roman" w:cs="Times New Roman"/>
              </w:rPr>
            </w:pPr>
            <w:bookmarkStart w:id="19" w:name="sub_1311"/>
            <w:r>
              <w:rPr>
                <w:rFonts w:ascii="Times New Roman" w:hAnsi="Times New Roman" w:cs="Times New Roman"/>
              </w:rPr>
              <w:t>Предоставление коммунальных услуг</w:t>
            </w:r>
            <w:bookmarkEnd w:id="19"/>
          </w:p>
        </w:tc>
        <w:tc>
          <w:tcPr>
            <w:tcW w:w="5101"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5668"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0,001га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2 этажа.</w:t>
            </w:r>
          </w:p>
          <w:p w:rsidR="00E977CF" w:rsidRDefault="00E977CF">
            <w:pPr>
              <w:spacing w:after="0" w:line="240" w:lineRule="auto"/>
              <w:rPr>
                <w:rFonts w:ascii="Times New Roman" w:hAnsi="Times New Roman"/>
                <w:sz w:val="24"/>
                <w:szCs w:val="24"/>
              </w:rPr>
            </w:pPr>
          </w:p>
        </w:tc>
        <w:tc>
          <w:tcPr>
            <w:tcW w:w="2125"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jc w:val="both"/>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3.1.1</w:t>
            </w:r>
          </w:p>
        </w:tc>
      </w:tr>
      <w:tr w:rsidR="00E977CF" w:rsidTr="00D31A33">
        <w:trPr>
          <w:trHeight w:val="120"/>
        </w:trPr>
        <w:tc>
          <w:tcPr>
            <w:tcW w:w="1667" w:type="dxa"/>
            <w:tcBorders>
              <w:top w:val="single" w:sz="6" w:space="0" w:color="auto"/>
              <w:left w:val="single" w:sz="6" w:space="0" w:color="auto"/>
              <w:bottom w:val="single" w:sz="6" w:space="0" w:color="auto"/>
              <w:right w:val="single" w:sz="6" w:space="0" w:color="auto"/>
            </w:tcBorders>
            <w:hideMark/>
          </w:tcPr>
          <w:p w:rsidR="00E977CF" w:rsidRDefault="00E977CF">
            <w:pPr>
              <w:pStyle w:val="afffff3"/>
              <w:rPr>
                <w:rFonts w:ascii="Times New Roman" w:hAnsi="Times New Roman" w:cs="Times New Roman"/>
              </w:rPr>
            </w:pPr>
            <w:r>
              <w:rPr>
                <w:rFonts w:ascii="Times New Roman" w:hAnsi="Times New Roman" w:cs="Times New Roman"/>
              </w:rPr>
              <w:t>Улично-дорожная сеть</w:t>
            </w:r>
          </w:p>
        </w:tc>
        <w:tc>
          <w:tcPr>
            <w:tcW w:w="5101"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tc>
        <w:tc>
          <w:tcPr>
            <w:tcW w:w="5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Градостроительный регламент не распространяется.</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2125"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12.0.1</w:t>
            </w:r>
          </w:p>
        </w:tc>
      </w:tr>
      <w:tr w:rsidR="005F2951" w:rsidTr="00D31A33">
        <w:trPr>
          <w:trHeight w:val="120"/>
        </w:trPr>
        <w:tc>
          <w:tcPr>
            <w:tcW w:w="1667" w:type="dxa"/>
            <w:tcBorders>
              <w:top w:val="single" w:sz="6" w:space="0" w:color="auto"/>
              <w:left w:val="single" w:sz="6" w:space="0" w:color="auto"/>
              <w:bottom w:val="single" w:sz="6" w:space="0" w:color="auto"/>
              <w:right w:val="single" w:sz="6" w:space="0" w:color="auto"/>
            </w:tcBorders>
          </w:tcPr>
          <w:p w:rsidR="005F2951" w:rsidRDefault="005F2951" w:rsidP="005F2951">
            <w:pPr>
              <w:spacing w:after="0" w:line="240" w:lineRule="auto"/>
              <w:rPr>
                <w:rFonts w:ascii="Times New Roman" w:hAnsi="Times New Roman"/>
                <w:color w:val="000000"/>
                <w:sz w:val="24"/>
                <w:szCs w:val="24"/>
              </w:rPr>
            </w:pPr>
            <w:r>
              <w:rPr>
                <w:rFonts w:ascii="Times New Roman" w:hAnsi="Times New Roman"/>
                <w:sz w:val="24"/>
                <w:szCs w:val="24"/>
              </w:rPr>
              <w:t>Площадки для занятий спортом</w:t>
            </w:r>
          </w:p>
        </w:tc>
        <w:tc>
          <w:tcPr>
            <w:tcW w:w="5101" w:type="dxa"/>
            <w:tcBorders>
              <w:top w:val="single" w:sz="6" w:space="0" w:color="auto"/>
              <w:left w:val="single" w:sz="6" w:space="0" w:color="auto"/>
              <w:bottom w:val="single" w:sz="6" w:space="0" w:color="auto"/>
              <w:right w:val="single" w:sz="6" w:space="0" w:color="auto"/>
            </w:tcBorders>
          </w:tcPr>
          <w:p w:rsidR="005F2951" w:rsidRDefault="005F2951" w:rsidP="005F2951">
            <w:pPr>
              <w:pStyle w:val="afffff2"/>
              <w:rPr>
                <w:rFonts w:ascii="Times New Roman" w:hAnsi="Times New Roman" w:cs="Times New Roman"/>
              </w:rPr>
            </w:pPr>
            <w:r>
              <w:rPr>
                <w:rFonts w:ascii="Times New Roman" w:hAnsi="Times New Roman" w:cs="Times New Roman"/>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5668" w:type="dxa"/>
            <w:tcBorders>
              <w:top w:val="single" w:sz="6" w:space="0" w:color="auto"/>
              <w:left w:val="single" w:sz="6" w:space="0" w:color="auto"/>
              <w:bottom w:val="single" w:sz="6" w:space="0" w:color="auto"/>
              <w:right w:val="single" w:sz="6" w:space="0" w:color="auto"/>
            </w:tcBorders>
          </w:tcPr>
          <w:p w:rsidR="005F2951" w:rsidRDefault="005F2951" w:rsidP="005F2951">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0,04га.</w:t>
            </w:r>
          </w:p>
          <w:p w:rsidR="005F2951" w:rsidRDefault="005F2951" w:rsidP="005F2951">
            <w:pPr>
              <w:spacing w:after="0" w:line="240" w:lineRule="auto"/>
              <w:rPr>
                <w:rFonts w:ascii="Times New Roman" w:hAnsi="Times New Roman"/>
                <w:sz w:val="24"/>
                <w:szCs w:val="24"/>
              </w:rPr>
            </w:pPr>
            <w:r>
              <w:rPr>
                <w:rFonts w:ascii="Times New Roman" w:hAnsi="Times New Roman"/>
                <w:sz w:val="24"/>
                <w:szCs w:val="24"/>
              </w:rPr>
              <w:t>Максимальная площадь земельного участка – 1,5га.</w:t>
            </w:r>
          </w:p>
          <w:p w:rsidR="005F2951" w:rsidRDefault="005F2951" w:rsidP="005F2951">
            <w:pPr>
              <w:spacing w:after="0" w:line="240" w:lineRule="auto"/>
              <w:rPr>
                <w:rFonts w:ascii="Times New Roman" w:hAnsi="Times New Roman"/>
                <w:sz w:val="24"/>
                <w:szCs w:val="24"/>
              </w:rPr>
            </w:pPr>
            <w:r>
              <w:rPr>
                <w:rFonts w:ascii="Times New Roman" w:hAnsi="Times New Roman"/>
                <w:sz w:val="24"/>
                <w:szCs w:val="24"/>
              </w:rPr>
              <w:t>Минимальный отступ от границ земельного участка  – 3 м.</w:t>
            </w:r>
          </w:p>
          <w:p w:rsidR="005F2951" w:rsidRDefault="005F2951" w:rsidP="005F2951">
            <w:pPr>
              <w:pStyle w:val="ConsPlusNormal"/>
              <w:ind w:firstLine="317"/>
              <w:jc w:val="both"/>
              <w:rPr>
                <w:rFonts w:ascii="Times New Roman" w:hAnsi="Times New Roman" w:cs="Times New Roman"/>
                <w:b/>
                <w:sz w:val="24"/>
                <w:szCs w:val="24"/>
              </w:rPr>
            </w:pPr>
            <w:r>
              <w:rPr>
                <w:rFonts w:ascii="Times New Roman" w:hAnsi="Times New Roman" w:cs="Times New Roman"/>
                <w:sz w:val="24"/>
                <w:szCs w:val="24"/>
              </w:rPr>
              <w:t>размер земельного участка для размещения физкультурно-оздоровительных сооружений открытого типа (спортивные площадки, теннисные корты, хоккейные площадки, катки): минимальный - 15 м x 26 м; максимальный - 110 м x 75 м;</w:t>
            </w:r>
          </w:p>
        </w:tc>
        <w:tc>
          <w:tcPr>
            <w:tcW w:w="2125" w:type="dxa"/>
            <w:tcBorders>
              <w:top w:val="single" w:sz="6" w:space="0" w:color="auto"/>
              <w:left w:val="single" w:sz="6" w:space="0" w:color="auto"/>
              <w:bottom w:val="single" w:sz="6" w:space="0" w:color="auto"/>
              <w:right w:val="single" w:sz="6" w:space="0" w:color="auto"/>
            </w:tcBorders>
          </w:tcPr>
          <w:p w:rsidR="005F2951" w:rsidRDefault="005F2951" w:rsidP="005F2951">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tcPr>
          <w:p w:rsidR="005F2951" w:rsidRDefault="005F2951" w:rsidP="005F2951">
            <w:pPr>
              <w:spacing w:after="0" w:line="240" w:lineRule="auto"/>
              <w:rPr>
                <w:rFonts w:ascii="Times New Roman" w:hAnsi="Times New Roman"/>
                <w:sz w:val="24"/>
                <w:szCs w:val="24"/>
              </w:rPr>
            </w:pPr>
            <w:r>
              <w:rPr>
                <w:rFonts w:ascii="Times New Roman" w:hAnsi="Times New Roman"/>
                <w:sz w:val="24"/>
                <w:szCs w:val="24"/>
              </w:rPr>
              <w:t>5.1.3</w:t>
            </w:r>
          </w:p>
        </w:tc>
      </w:tr>
      <w:tr w:rsidR="005F2951" w:rsidTr="00D31A33">
        <w:trPr>
          <w:trHeight w:val="120"/>
        </w:trPr>
        <w:tc>
          <w:tcPr>
            <w:tcW w:w="1667" w:type="dxa"/>
            <w:tcBorders>
              <w:top w:val="single" w:sz="6" w:space="0" w:color="auto"/>
              <w:left w:val="single" w:sz="6" w:space="0" w:color="auto"/>
              <w:bottom w:val="single" w:sz="6" w:space="0" w:color="auto"/>
              <w:right w:val="single" w:sz="6" w:space="0" w:color="auto"/>
            </w:tcBorders>
          </w:tcPr>
          <w:p w:rsidR="005F2951" w:rsidRDefault="005F2951" w:rsidP="005F2951">
            <w:pPr>
              <w:pStyle w:val="afffff3"/>
              <w:rPr>
                <w:rFonts w:ascii="Times New Roman" w:hAnsi="Times New Roman" w:cs="Times New Roman"/>
              </w:rPr>
            </w:pPr>
            <w:r>
              <w:rPr>
                <w:rFonts w:ascii="Times New Roman" w:hAnsi="Times New Roman" w:cs="Times New Roman"/>
              </w:rPr>
              <w:t>Ремонт автомобилей</w:t>
            </w:r>
          </w:p>
        </w:tc>
        <w:tc>
          <w:tcPr>
            <w:tcW w:w="5101" w:type="dxa"/>
            <w:tcBorders>
              <w:top w:val="single" w:sz="6" w:space="0" w:color="auto"/>
              <w:left w:val="single" w:sz="6" w:space="0" w:color="auto"/>
              <w:bottom w:val="single" w:sz="6" w:space="0" w:color="auto"/>
              <w:right w:val="single" w:sz="6" w:space="0" w:color="auto"/>
            </w:tcBorders>
          </w:tcPr>
          <w:p w:rsidR="005F2951" w:rsidRDefault="005F2951" w:rsidP="005F2951">
            <w:pPr>
              <w:pStyle w:val="afffff2"/>
              <w:rPr>
                <w:rFonts w:ascii="Times New Roman" w:hAnsi="Times New Roman" w:cs="Times New Roman"/>
              </w:rPr>
            </w:pPr>
            <w:r>
              <w:rPr>
                <w:rFonts w:ascii="Times New Roman" w:hAnsi="Times New Roman" w:cs="Times New Roman"/>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5668" w:type="dxa"/>
            <w:tcBorders>
              <w:top w:val="single" w:sz="6" w:space="0" w:color="auto"/>
              <w:left w:val="single" w:sz="6" w:space="0" w:color="auto"/>
              <w:bottom w:val="single" w:sz="6" w:space="0" w:color="auto"/>
              <w:right w:val="single" w:sz="6" w:space="0" w:color="auto"/>
            </w:tcBorders>
          </w:tcPr>
          <w:p w:rsidR="005F2951" w:rsidRDefault="005F2951" w:rsidP="005F2951">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0,03га</w:t>
            </w:r>
          </w:p>
          <w:p w:rsidR="005F2951" w:rsidRDefault="005F2951" w:rsidP="005F2951">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 3 м.</w:t>
            </w:r>
          </w:p>
          <w:p w:rsidR="005F2951" w:rsidRDefault="005F2951" w:rsidP="005F2951">
            <w:pPr>
              <w:spacing w:after="0" w:line="240" w:lineRule="auto"/>
              <w:rPr>
                <w:rFonts w:ascii="Times New Roman" w:hAnsi="Times New Roman"/>
                <w:sz w:val="24"/>
                <w:szCs w:val="24"/>
              </w:rPr>
            </w:pPr>
            <w:r>
              <w:rPr>
                <w:rFonts w:ascii="Times New Roman" w:hAnsi="Times New Roman"/>
                <w:sz w:val="24"/>
                <w:szCs w:val="24"/>
              </w:rPr>
              <w:t>Предельное количество надземных этажей – 2 эт.</w:t>
            </w:r>
          </w:p>
          <w:p w:rsidR="005F2951" w:rsidRDefault="005F2951" w:rsidP="00361A84">
            <w:pPr>
              <w:spacing w:after="0" w:line="240" w:lineRule="auto"/>
              <w:rPr>
                <w:b/>
                <w:sz w:val="24"/>
                <w:szCs w:val="24"/>
              </w:rPr>
            </w:pPr>
            <w:r>
              <w:rPr>
                <w:rFonts w:ascii="Times New Roman" w:hAnsi="Times New Roman"/>
                <w:sz w:val="24"/>
                <w:szCs w:val="24"/>
              </w:rPr>
              <w:t>Максимальный процент застройки – 60%.</w:t>
            </w:r>
          </w:p>
        </w:tc>
        <w:tc>
          <w:tcPr>
            <w:tcW w:w="2125" w:type="dxa"/>
            <w:tcBorders>
              <w:top w:val="single" w:sz="6" w:space="0" w:color="auto"/>
              <w:left w:val="single" w:sz="6" w:space="0" w:color="auto"/>
              <w:bottom w:val="single" w:sz="6" w:space="0" w:color="auto"/>
              <w:right w:val="single" w:sz="6" w:space="0" w:color="auto"/>
            </w:tcBorders>
          </w:tcPr>
          <w:p w:rsidR="005F2951" w:rsidRDefault="005F2951" w:rsidP="005F2951">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tcPr>
          <w:p w:rsidR="005F2951" w:rsidRDefault="005F2951" w:rsidP="005F2951">
            <w:pPr>
              <w:spacing w:after="0" w:line="240" w:lineRule="auto"/>
              <w:rPr>
                <w:rFonts w:ascii="Times New Roman" w:hAnsi="Times New Roman"/>
                <w:sz w:val="24"/>
                <w:szCs w:val="24"/>
              </w:rPr>
            </w:pPr>
            <w:r>
              <w:rPr>
                <w:rFonts w:ascii="Times New Roman" w:hAnsi="Times New Roman"/>
                <w:sz w:val="24"/>
                <w:szCs w:val="24"/>
              </w:rPr>
              <w:t>4.9.1.1</w:t>
            </w:r>
          </w:p>
        </w:tc>
      </w:tr>
    </w:tbl>
    <w:p w:rsidR="00E977CF" w:rsidRDefault="00E977CF" w:rsidP="00B445DD">
      <w:pPr>
        <w:pStyle w:val="a9"/>
        <w:numPr>
          <w:ilvl w:val="0"/>
          <w:numId w:val="19"/>
        </w:numPr>
        <w:spacing w:after="0" w:line="240" w:lineRule="auto"/>
        <w:ind w:left="360"/>
        <w:rPr>
          <w:rFonts w:ascii="Times New Roman" w:hAnsi="Times New Roman"/>
          <w:sz w:val="24"/>
          <w:szCs w:val="24"/>
        </w:rPr>
      </w:pPr>
      <w:r>
        <w:rPr>
          <w:rFonts w:ascii="Times New Roman" w:hAnsi="Times New Roman"/>
          <w:b/>
          <w:sz w:val="24"/>
          <w:szCs w:val="24"/>
        </w:rPr>
        <w:t xml:space="preserve">  Условно разрешенные виды и параметры использования земельных участков и объектов капитального строительства: нет</w:t>
      </w:r>
    </w:p>
    <w:p w:rsidR="00E977CF" w:rsidRDefault="00E977CF" w:rsidP="00E977CF">
      <w:pPr>
        <w:pStyle w:val="a9"/>
        <w:spacing w:after="0" w:line="240" w:lineRule="auto"/>
        <w:ind w:left="0"/>
        <w:rPr>
          <w:rFonts w:ascii="Times New Roman" w:hAnsi="Times New Roman"/>
          <w:sz w:val="24"/>
          <w:szCs w:val="24"/>
        </w:rPr>
      </w:pPr>
    </w:p>
    <w:p w:rsidR="00E977CF" w:rsidRDefault="00E977CF" w:rsidP="00B445DD">
      <w:pPr>
        <w:numPr>
          <w:ilvl w:val="0"/>
          <w:numId w:val="19"/>
        </w:numPr>
        <w:spacing w:after="0" w:line="240" w:lineRule="auto"/>
        <w:ind w:hanging="578"/>
        <w:rPr>
          <w:rFonts w:ascii="Times New Roman" w:hAnsi="Times New Roman"/>
          <w:b/>
          <w:sz w:val="24"/>
          <w:szCs w:val="24"/>
        </w:rPr>
      </w:pPr>
      <w:r>
        <w:rPr>
          <w:rFonts w:ascii="Times New Roman" w:hAnsi="Times New Roman"/>
          <w:b/>
          <w:sz w:val="24"/>
          <w:szCs w:val="24"/>
        </w:rPr>
        <w:t>Вспомогательные виды и параметры разрешенного использования земельных участков и объектов капитального строительства</w:t>
      </w:r>
    </w:p>
    <w:p w:rsidR="00E977CF" w:rsidRDefault="00E977CF" w:rsidP="00E977CF">
      <w:pPr>
        <w:spacing w:after="0" w:line="240" w:lineRule="auto"/>
        <w:ind w:left="360"/>
        <w:rPr>
          <w:rFonts w:ascii="Times New Roman" w:hAnsi="Times New Roman"/>
          <w:b/>
          <w:sz w:val="24"/>
          <w:szCs w:val="24"/>
        </w:rPr>
      </w:pPr>
    </w:p>
    <w:tbl>
      <w:tblPr>
        <w:tblW w:w="152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667"/>
        <w:gridCol w:w="5101"/>
        <w:gridCol w:w="5668"/>
        <w:gridCol w:w="2125"/>
        <w:gridCol w:w="709"/>
      </w:tblGrid>
      <w:tr w:rsidR="00E977CF" w:rsidTr="00E977CF">
        <w:trPr>
          <w:trHeight w:val="384"/>
        </w:trPr>
        <w:tc>
          <w:tcPr>
            <w:tcW w:w="1668"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Виды использования</w:t>
            </w:r>
          </w:p>
        </w:tc>
        <w:tc>
          <w:tcPr>
            <w:tcW w:w="5103"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Описание вида разрешенного использования земельного участка</w:t>
            </w:r>
          </w:p>
        </w:tc>
        <w:tc>
          <w:tcPr>
            <w:tcW w:w="5670"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Параметры разрешенного использования</w:t>
            </w:r>
          </w:p>
        </w:tc>
        <w:tc>
          <w:tcPr>
            <w:tcW w:w="2126"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Ограничения использования земельных участков и объектов капитального строительства</w:t>
            </w:r>
          </w:p>
        </w:tc>
        <w:tc>
          <w:tcPr>
            <w:tcW w:w="709"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jc w:val="center"/>
              <w:rPr>
                <w:b/>
                <w:sz w:val="24"/>
                <w:szCs w:val="24"/>
              </w:rPr>
            </w:pPr>
          </w:p>
          <w:p w:rsidR="00E977CF" w:rsidRDefault="00E977CF">
            <w:pPr>
              <w:spacing w:after="0" w:line="240" w:lineRule="auto"/>
              <w:jc w:val="center"/>
              <w:rPr>
                <w:b/>
                <w:sz w:val="24"/>
                <w:szCs w:val="24"/>
              </w:rPr>
            </w:pPr>
            <w:r>
              <w:rPr>
                <w:b/>
                <w:sz w:val="24"/>
                <w:szCs w:val="24"/>
              </w:rPr>
              <w:t xml:space="preserve">Код </w:t>
            </w:r>
          </w:p>
        </w:tc>
      </w:tr>
      <w:tr w:rsidR="00E977CF" w:rsidTr="00E977CF">
        <w:trPr>
          <w:trHeight w:val="206"/>
        </w:trPr>
        <w:tc>
          <w:tcPr>
            <w:tcW w:w="1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eastAsia="Calibri" w:hAnsi="Times New Roman"/>
                <w:sz w:val="24"/>
                <w:szCs w:val="24"/>
              </w:rPr>
              <w:t xml:space="preserve">Земельные участки (территории) общего пользования </w:t>
            </w:r>
          </w:p>
        </w:tc>
        <w:tc>
          <w:tcPr>
            <w:tcW w:w="5103"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Земельные участки общего пользования.</w:t>
            </w:r>
          </w:p>
          <w:p w:rsidR="00E977CF" w:rsidRDefault="00E977CF">
            <w:pPr>
              <w:spacing w:after="0" w:line="240" w:lineRule="auto"/>
              <w:rPr>
                <w:rFonts w:ascii="Times New Roman" w:hAnsi="Times New Roman"/>
                <w:sz w:val="24"/>
                <w:szCs w:val="24"/>
              </w:rPr>
            </w:pPr>
            <w:r>
              <w:rPr>
                <w:rFonts w:ascii="Times New Roman" w:hAnsi="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41" w:anchor="sub_11201" w:history="1">
              <w:r w:rsidRPr="00F34DEC">
                <w:rPr>
                  <w:rStyle w:val="afffff6"/>
                  <w:color w:val="auto"/>
                  <w:sz w:val="24"/>
                  <w:szCs w:val="24"/>
                </w:rPr>
                <w:t>кодами 12.0.1 - 12.0.2</w:t>
              </w:r>
            </w:hyperlink>
          </w:p>
        </w:tc>
        <w:tc>
          <w:tcPr>
            <w:tcW w:w="5670"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Градостроительный регламент не распространяется.</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2126"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12.0</w:t>
            </w:r>
          </w:p>
        </w:tc>
      </w:tr>
    </w:tbl>
    <w:p w:rsidR="00E977CF" w:rsidRDefault="00E977CF" w:rsidP="00E977CF">
      <w:pPr>
        <w:spacing w:after="0" w:line="240" w:lineRule="auto"/>
        <w:jc w:val="center"/>
        <w:rPr>
          <w:rFonts w:ascii="Times New Roman" w:hAnsi="Times New Roman"/>
          <w:b/>
          <w:sz w:val="24"/>
          <w:szCs w:val="24"/>
        </w:rPr>
      </w:pPr>
    </w:p>
    <w:p w:rsidR="00E977CF" w:rsidRDefault="00E977CF" w:rsidP="00E977CF">
      <w:pPr>
        <w:spacing w:after="0" w:line="240" w:lineRule="auto"/>
        <w:jc w:val="center"/>
        <w:rPr>
          <w:rFonts w:ascii="Times New Roman" w:hAnsi="Times New Roman"/>
          <w:b/>
          <w:sz w:val="24"/>
          <w:szCs w:val="24"/>
        </w:rPr>
      </w:pPr>
    </w:p>
    <w:p w:rsidR="00E81C33" w:rsidRPr="00961778" w:rsidRDefault="00E81C33" w:rsidP="00E81C33">
      <w:pPr>
        <w:spacing w:after="0" w:line="240" w:lineRule="auto"/>
        <w:ind w:left="-567"/>
        <w:jc w:val="center"/>
        <w:rPr>
          <w:rFonts w:ascii="Times New Roman" w:hAnsi="Times New Roman"/>
          <w:b/>
          <w:sz w:val="28"/>
          <w:szCs w:val="28"/>
          <w:u w:val="single"/>
        </w:rPr>
      </w:pPr>
      <w:r w:rsidRPr="00961778">
        <w:rPr>
          <w:rFonts w:ascii="Times New Roman" w:hAnsi="Times New Roman"/>
          <w:b/>
          <w:sz w:val="28"/>
          <w:szCs w:val="28"/>
          <w:u w:val="single"/>
        </w:rPr>
        <w:t>РЕКРЕАЦИ</w:t>
      </w:r>
      <w:r>
        <w:rPr>
          <w:rFonts w:ascii="Times New Roman" w:hAnsi="Times New Roman"/>
          <w:b/>
          <w:sz w:val="28"/>
          <w:szCs w:val="28"/>
          <w:u w:val="single"/>
        </w:rPr>
        <w:t>ОНН</w:t>
      </w:r>
      <w:r w:rsidR="0016455F">
        <w:rPr>
          <w:rFonts w:ascii="Times New Roman" w:hAnsi="Times New Roman"/>
          <w:b/>
          <w:sz w:val="28"/>
          <w:szCs w:val="28"/>
          <w:u w:val="single"/>
        </w:rPr>
        <w:t>АЯ</w:t>
      </w:r>
      <w:r>
        <w:rPr>
          <w:rFonts w:ascii="Times New Roman" w:hAnsi="Times New Roman"/>
          <w:b/>
          <w:sz w:val="28"/>
          <w:szCs w:val="28"/>
          <w:u w:val="single"/>
        </w:rPr>
        <w:t xml:space="preserve"> ЗОН</w:t>
      </w:r>
      <w:r w:rsidR="0016455F">
        <w:rPr>
          <w:rFonts w:ascii="Times New Roman" w:hAnsi="Times New Roman"/>
          <w:b/>
          <w:sz w:val="28"/>
          <w:szCs w:val="28"/>
          <w:u w:val="single"/>
        </w:rPr>
        <w:t>А</w:t>
      </w:r>
    </w:p>
    <w:p w:rsidR="00E81C33" w:rsidRDefault="00E81C33" w:rsidP="00E81C33">
      <w:pPr>
        <w:spacing w:after="0" w:line="240" w:lineRule="auto"/>
        <w:ind w:left="-567"/>
        <w:jc w:val="center"/>
        <w:rPr>
          <w:rFonts w:ascii="Times New Roman" w:hAnsi="Times New Roman"/>
          <w:b/>
          <w:sz w:val="24"/>
          <w:szCs w:val="24"/>
        </w:rPr>
      </w:pPr>
    </w:p>
    <w:p w:rsidR="00E81C33" w:rsidRDefault="00E81C33" w:rsidP="00E81C33">
      <w:pPr>
        <w:spacing w:after="0" w:line="240" w:lineRule="auto"/>
        <w:jc w:val="center"/>
        <w:rPr>
          <w:rFonts w:ascii="Times New Roman" w:hAnsi="Times New Roman"/>
          <w:b/>
          <w:sz w:val="24"/>
          <w:szCs w:val="24"/>
        </w:rPr>
      </w:pPr>
      <w:r w:rsidRPr="00A56053">
        <w:rPr>
          <w:rFonts w:ascii="Times New Roman" w:hAnsi="Times New Roman"/>
          <w:b/>
          <w:sz w:val="24"/>
          <w:szCs w:val="24"/>
        </w:rPr>
        <w:t>Р</w:t>
      </w:r>
      <w:r>
        <w:rPr>
          <w:rFonts w:ascii="Times New Roman" w:hAnsi="Times New Roman"/>
          <w:b/>
          <w:sz w:val="24"/>
          <w:szCs w:val="24"/>
        </w:rPr>
        <w:t>1</w:t>
      </w:r>
      <w:r w:rsidRPr="00A56053">
        <w:rPr>
          <w:rFonts w:ascii="Times New Roman" w:hAnsi="Times New Roman"/>
          <w:b/>
          <w:sz w:val="24"/>
          <w:szCs w:val="24"/>
        </w:rPr>
        <w:t xml:space="preserve">.  </w:t>
      </w:r>
      <w:r>
        <w:rPr>
          <w:rFonts w:ascii="Times New Roman" w:hAnsi="Times New Roman"/>
          <w:b/>
          <w:sz w:val="24"/>
          <w:szCs w:val="24"/>
        </w:rPr>
        <w:t xml:space="preserve">РЕКРЕАЦИОННАЯ </w:t>
      </w:r>
      <w:r w:rsidRPr="00A56053">
        <w:rPr>
          <w:rFonts w:ascii="Times New Roman" w:hAnsi="Times New Roman"/>
          <w:b/>
          <w:sz w:val="24"/>
          <w:szCs w:val="24"/>
        </w:rPr>
        <w:t xml:space="preserve">ЗОНА </w:t>
      </w:r>
      <w:r>
        <w:rPr>
          <w:rFonts w:ascii="Times New Roman" w:hAnsi="Times New Roman"/>
          <w:b/>
          <w:sz w:val="24"/>
          <w:szCs w:val="24"/>
        </w:rPr>
        <w:t>(ПАРКИ, СКВЕРЫ)</w:t>
      </w:r>
    </w:p>
    <w:p w:rsidR="00E81C33" w:rsidRPr="00A56053" w:rsidRDefault="00E81C33" w:rsidP="00E81C33">
      <w:pPr>
        <w:spacing w:after="0" w:line="240" w:lineRule="auto"/>
        <w:ind w:left="-567"/>
        <w:jc w:val="center"/>
        <w:rPr>
          <w:rFonts w:ascii="Times New Roman" w:hAnsi="Times New Roman"/>
          <w:b/>
          <w:sz w:val="24"/>
          <w:szCs w:val="24"/>
        </w:rPr>
      </w:pPr>
    </w:p>
    <w:p w:rsidR="00E81C33" w:rsidRDefault="00E81C33" w:rsidP="00E81C33">
      <w:pPr>
        <w:pStyle w:val="a9"/>
        <w:numPr>
          <w:ilvl w:val="0"/>
          <w:numId w:val="31"/>
        </w:numPr>
        <w:spacing w:after="0" w:line="240" w:lineRule="auto"/>
        <w:ind w:left="-567" w:firstLine="567"/>
        <w:jc w:val="both"/>
        <w:rPr>
          <w:rFonts w:ascii="Times New Roman" w:hAnsi="Times New Roman"/>
          <w:b/>
          <w:sz w:val="24"/>
          <w:szCs w:val="24"/>
        </w:rPr>
      </w:pPr>
      <w:r w:rsidRPr="00F459DE">
        <w:rPr>
          <w:rFonts w:ascii="Times New Roman" w:hAnsi="Times New Roman"/>
          <w:b/>
          <w:sz w:val="24"/>
          <w:szCs w:val="24"/>
        </w:rPr>
        <w:t>Основные виды и параметры разрешенного использования земельных участков и объектов капитального строительства</w:t>
      </w:r>
    </w:p>
    <w:p w:rsidR="00E81C33" w:rsidRPr="00F459DE" w:rsidRDefault="00E81C33" w:rsidP="00E81C33">
      <w:pPr>
        <w:pStyle w:val="a9"/>
        <w:spacing w:after="0" w:line="240" w:lineRule="auto"/>
        <w:ind w:left="0"/>
        <w:jc w:val="both"/>
        <w:rPr>
          <w:rFonts w:ascii="Times New Roman" w:hAnsi="Times New Roman"/>
          <w:b/>
          <w:sz w:val="24"/>
          <w:szCs w:val="24"/>
        </w:rPr>
      </w:pPr>
    </w:p>
    <w:tbl>
      <w:tblPr>
        <w:tblW w:w="15310"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702"/>
        <w:gridCol w:w="5103"/>
        <w:gridCol w:w="5670"/>
        <w:gridCol w:w="2126"/>
        <w:gridCol w:w="709"/>
      </w:tblGrid>
      <w:tr w:rsidR="00E81C33" w:rsidRPr="000240B6" w:rsidTr="00BC49F2">
        <w:trPr>
          <w:trHeight w:val="1522"/>
        </w:trPr>
        <w:tc>
          <w:tcPr>
            <w:tcW w:w="1702" w:type="dxa"/>
            <w:vAlign w:val="center"/>
          </w:tcPr>
          <w:p w:rsidR="00E81C33" w:rsidRPr="000240B6" w:rsidRDefault="00E81C33" w:rsidP="00BC49F2">
            <w:pPr>
              <w:spacing w:after="0" w:line="240" w:lineRule="auto"/>
              <w:ind w:firstLine="34"/>
              <w:jc w:val="center"/>
              <w:rPr>
                <w:b/>
                <w:sz w:val="24"/>
                <w:szCs w:val="24"/>
              </w:rPr>
            </w:pPr>
            <w:r w:rsidRPr="000240B6">
              <w:rPr>
                <w:b/>
                <w:sz w:val="24"/>
                <w:szCs w:val="24"/>
              </w:rPr>
              <w:t>Виды использования</w:t>
            </w:r>
          </w:p>
        </w:tc>
        <w:tc>
          <w:tcPr>
            <w:tcW w:w="5103" w:type="dxa"/>
            <w:vAlign w:val="center"/>
          </w:tcPr>
          <w:p w:rsidR="00E81C33" w:rsidRPr="000240B6" w:rsidRDefault="00E81C33" w:rsidP="00BC49F2">
            <w:pPr>
              <w:spacing w:after="0" w:line="240" w:lineRule="auto"/>
              <w:ind w:firstLine="34"/>
              <w:jc w:val="center"/>
              <w:rPr>
                <w:b/>
                <w:sz w:val="24"/>
                <w:szCs w:val="24"/>
              </w:rPr>
            </w:pPr>
            <w:r w:rsidRPr="000240B6">
              <w:rPr>
                <w:b/>
                <w:sz w:val="24"/>
                <w:szCs w:val="24"/>
              </w:rPr>
              <w:t>Описание вида разрешенного использования земельного участка</w:t>
            </w:r>
          </w:p>
        </w:tc>
        <w:tc>
          <w:tcPr>
            <w:tcW w:w="5670" w:type="dxa"/>
            <w:vAlign w:val="center"/>
          </w:tcPr>
          <w:p w:rsidR="00E81C33" w:rsidRPr="000240B6" w:rsidRDefault="00E81C33" w:rsidP="00BC49F2">
            <w:pPr>
              <w:spacing w:after="0" w:line="240" w:lineRule="auto"/>
              <w:ind w:firstLine="34"/>
              <w:jc w:val="center"/>
              <w:rPr>
                <w:b/>
                <w:sz w:val="24"/>
                <w:szCs w:val="24"/>
              </w:rPr>
            </w:pPr>
            <w:r w:rsidRPr="000240B6">
              <w:rPr>
                <w:b/>
                <w:sz w:val="24"/>
                <w:szCs w:val="24"/>
              </w:rPr>
              <w:t>Параметры разрешенного использования</w:t>
            </w:r>
          </w:p>
        </w:tc>
        <w:tc>
          <w:tcPr>
            <w:tcW w:w="2126" w:type="dxa"/>
            <w:vAlign w:val="center"/>
          </w:tcPr>
          <w:p w:rsidR="00E81C33" w:rsidRPr="000240B6" w:rsidRDefault="00E81C33" w:rsidP="00BC49F2">
            <w:pPr>
              <w:spacing w:after="0" w:line="240" w:lineRule="auto"/>
              <w:ind w:firstLine="34"/>
              <w:jc w:val="center"/>
              <w:rPr>
                <w:b/>
                <w:sz w:val="24"/>
                <w:szCs w:val="24"/>
              </w:rPr>
            </w:pPr>
            <w:r w:rsidRPr="000240B6">
              <w:rPr>
                <w:b/>
                <w:sz w:val="24"/>
                <w:szCs w:val="24"/>
              </w:rPr>
              <w:t>Ограничения использования земельных участков и объектов капитального строительства</w:t>
            </w:r>
          </w:p>
        </w:tc>
        <w:tc>
          <w:tcPr>
            <w:tcW w:w="709" w:type="dxa"/>
          </w:tcPr>
          <w:p w:rsidR="00E81C33" w:rsidRDefault="00E81C33" w:rsidP="00BC49F2">
            <w:pPr>
              <w:spacing w:after="0" w:line="240" w:lineRule="auto"/>
              <w:ind w:firstLine="34"/>
              <w:jc w:val="center"/>
              <w:rPr>
                <w:b/>
                <w:sz w:val="24"/>
                <w:szCs w:val="24"/>
              </w:rPr>
            </w:pPr>
          </w:p>
          <w:p w:rsidR="00E81C33" w:rsidRDefault="00E81C33" w:rsidP="00BC49F2">
            <w:pPr>
              <w:spacing w:after="0" w:line="240" w:lineRule="auto"/>
              <w:ind w:firstLine="34"/>
              <w:jc w:val="center"/>
              <w:rPr>
                <w:b/>
                <w:sz w:val="24"/>
                <w:szCs w:val="24"/>
              </w:rPr>
            </w:pPr>
            <w:r>
              <w:rPr>
                <w:b/>
                <w:sz w:val="24"/>
                <w:szCs w:val="24"/>
              </w:rPr>
              <w:t xml:space="preserve">Код </w:t>
            </w:r>
          </w:p>
          <w:p w:rsidR="00E81C33" w:rsidRPr="000240B6" w:rsidRDefault="00E81C33" w:rsidP="00BC49F2">
            <w:pPr>
              <w:spacing w:after="0" w:line="240" w:lineRule="auto"/>
              <w:ind w:firstLine="34"/>
              <w:jc w:val="center"/>
              <w:rPr>
                <w:b/>
                <w:sz w:val="24"/>
                <w:szCs w:val="24"/>
              </w:rPr>
            </w:pPr>
          </w:p>
        </w:tc>
      </w:tr>
      <w:tr w:rsidR="00E81C33" w:rsidRPr="000240B6" w:rsidTr="00BC49F2">
        <w:trPr>
          <w:trHeight w:val="410"/>
        </w:trPr>
        <w:tc>
          <w:tcPr>
            <w:tcW w:w="1702" w:type="dxa"/>
          </w:tcPr>
          <w:p w:rsidR="00E81C33" w:rsidRPr="00B8343F" w:rsidRDefault="00E81C33" w:rsidP="00BC49F2">
            <w:pPr>
              <w:spacing w:after="0" w:line="240" w:lineRule="auto"/>
              <w:ind w:right="34" w:firstLine="34"/>
              <w:rPr>
                <w:rFonts w:ascii="Times New Roman" w:eastAsia="Calibri" w:hAnsi="Times New Roman"/>
                <w:color w:val="000000"/>
                <w:sz w:val="24"/>
                <w:szCs w:val="24"/>
              </w:rPr>
            </w:pPr>
            <w:r w:rsidRPr="00B8343F">
              <w:rPr>
                <w:rFonts w:ascii="Times New Roman" w:eastAsia="Calibri" w:hAnsi="Times New Roman"/>
                <w:color w:val="000000"/>
                <w:sz w:val="24"/>
                <w:szCs w:val="24"/>
              </w:rPr>
              <w:t>Отдых (рекреация)</w:t>
            </w:r>
          </w:p>
        </w:tc>
        <w:tc>
          <w:tcPr>
            <w:tcW w:w="5103" w:type="dxa"/>
          </w:tcPr>
          <w:p w:rsidR="00E81C33" w:rsidRDefault="00E81C33" w:rsidP="00BC49F2">
            <w:pPr>
              <w:spacing w:after="0" w:line="240" w:lineRule="auto"/>
              <w:ind w:firstLine="34"/>
              <w:rPr>
                <w:rFonts w:ascii="Times New Roman" w:hAnsi="Times New Roman"/>
                <w:sz w:val="24"/>
                <w:szCs w:val="24"/>
              </w:rPr>
            </w:pPr>
            <w:r>
              <w:rPr>
                <w:rFonts w:ascii="Times New Roman" w:hAnsi="Times New Roman"/>
                <w:sz w:val="24"/>
                <w:szCs w:val="24"/>
              </w:rPr>
              <w:t>Обустройство мест для занятий спортом, физической культурой, пешими или верховыми прогулками, отдыха, наблюдения за природой, пикников;</w:t>
            </w:r>
          </w:p>
          <w:p w:rsidR="00E81C33" w:rsidRPr="00976B42" w:rsidRDefault="00E81C33" w:rsidP="00BC49F2">
            <w:pPr>
              <w:spacing w:after="0" w:line="240" w:lineRule="auto"/>
              <w:ind w:firstLine="34"/>
              <w:rPr>
                <w:rFonts w:ascii="Times New Roman" w:hAnsi="Times New Roman"/>
                <w:sz w:val="24"/>
                <w:szCs w:val="24"/>
              </w:rPr>
            </w:pPr>
            <w:r>
              <w:rPr>
                <w:rFonts w:ascii="Times New Roman" w:hAnsi="Times New Roman"/>
                <w:sz w:val="24"/>
                <w:szCs w:val="24"/>
              </w:rPr>
              <w:t>создание и уход за парками, городскими лесами, садами и скверами, прудами, водохранилищами, а также обустройство мест отдыха в них.</w:t>
            </w:r>
          </w:p>
        </w:tc>
        <w:tc>
          <w:tcPr>
            <w:tcW w:w="5670" w:type="dxa"/>
          </w:tcPr>
          <w:p w:rsidR="00E81C33" w:rsidRPr="00DB1678" w:rsidRDefault="00E81C33" w:rsidP="00BC49F2">
            <w:pPr>
              <w:spacing w:after="0" w:line="240" w:lineRule="auto"/>
              <w:rPr>
                <w:rFonts w:ascii="Times New Roman" w:hAnsi="Times New Roman"/>
                <w:sz w:val="24"/>
                <w:szCs w:val="24"/>
              </w:rPr>
            </w:pPr>
            <w:r w:rsidRPr="00DB1678">
              <w:rPr>
                <w:rFonts w:ascii="Times New Roman" w:hAnsi="Times New Roman"/>
                <w:sz w:val="24"/>
                <w:szCs w:val="24"/>
              </w:rPr>
              <w:t>Минимальная площадь земельного участка – 0,01га</w:t>
            </w:r>
          </w:p>
          <w:p w:rsidR="00E81C33" w:rsidRPr="00DB1678" w:rsidRDefault="00E81C33" w:rsidP="00BC49F2">
            <w:pPr>
              <w:spacing w:after="0" w:line="240" w:lineRule="auto"/>
              <w:rPr>
                <w:rFonts w:ascii="Times New Roman" w:hAnsi="Times New Roman"/>
                <w:sz w:val="24"/>
                <w:szCs w:val="24"/>
              </w:rPr>
            </w:pPr>
            <w:r w:rsidRPr="00DB1678">
              <w:rPr>
                <w:rFonts w:ascii="Times New Roman" w:hAnsi="Times New Roman"/>
                <w:sz w:val="24"/>
                <w:szCs w:val="24"/>
              </w:rPr>
              <w:t>Минимальные отступы от границ земельного участка  – 3 м.</w:t>
            </w:r>
          </w:p>
          <w:p w:rsidR="00E81C33" w:rsidRPr="00DB1678" w:rsidRDefault="00E81C33" w:rsidP="00BC49F2">
            <w:pPr>
              <w:spacing w:after="0" w:line="240" w:lineRule="auto"/>
              <w:rPr>
                <w:rFonts w:ascii="Times New Roman" w:hAnsi="Times New Roman"/>
                <w:sz w:val="24"/>
                <w:szCs w:val="24"/>
              </w:rPr>
            </w:pPr>
            <w:r w:rsidRPr="00DB1678">
              <w:rPr>
                <w:rFonts w:ascii="Times New Roman" w:hAnsi="Times New Roman"/>
                <w:sz w:val="24"/>
                <w:szCs w:val="24"/>
              </w:rPr>
              <w:t>процент застройки в границах земельного участка сквера – 0%.</w:t>
            </w:r>
          </w:p>
          <w:p w:rsidR="00E81C33" w:rsidRPr="00DB1678" w:rsidRDefault="00E81C33" w:rsidP="00BC49F2">
            <w:pPr>
              <w:pStyle w:val="ConsPlusNormal"/>
              <w:ind w:firstLine="33"/>
              <w:jc w:val="both"/>
              <w:rPr>
                <w:rFonts w:ascii="Times New Roman" w:hAnsi="Times New Roman" w:cs="Times New Roman"/>
                <w:sz w:val="24"/>
                <w:szCs w:val="24"/>
              </w:rPr>
            </w:pPr>
            <w:r w:rsidRPr="00DB1678">
              <w:rPr>
                <w:rFonts w:ascii="Times New Roman" w:hAnsi="Times New Roman" w:cs="Times New Roman"/>
                <w:sz w:val="24"/>
                <w:szCs w:val="24"/>
              </w:rPr>
              <w:t>Минимальный процент озеленения (водоемов) в границах земельного участка- на территории сквера - 60%;</w:t>
            </w:r>
          </w:p>
          <w:p w:rsidR="00E81C33" w:rsidRPr="00DB1678" w:rsidRDefault="00E81C33" w:rsidP="00BC49F2">
            <w:pPr>
              <w:pStyle w:val="ConsPlusNormal"/>
              <w:ind w:firstLine="33"/>
              <w:jc w:val="both"/>
              <w:rPr>
                <w:rFonts w:ascii="Times New Roman" w:hAnsi="Times New Roman" w:cs="Times New Roman"/>
                <w:sz w:val="24"/>
                <w:szCs w:val="24"/>
              </w:rPr>
            </w:pPr>
            <w:r w:rsidRPr="00DB1678">
              <w:rPr>
                <w:rFonts w:ascii="Times New Roman" w:hAnsi="Times New Roman" w:cs="Times New Roman"/>
                <w:sz w:val="24"/>
                <w:szCs w:val="24"/>
              </w:rPr>
              <w:t>Максимальная площадь земельного участка для размещения общественного туалета - 0,02 га;</w:t>
            </w:r>
          </w:p>
          <w:p w:rsidR="00E81C33" w:rsidRPr="00DB1678" w:rsidRDefault="00E81C33" w:rsidP="00BC49F2">
            <w:pPr>
              <w:spacing w:after="0" w:line="240" w:lineRule="auto"/>
              <w:rPr>
                <w:rFonts w:ascii="Times New Roman" w:hAnsi="Times New Roman"/>
                <w:b/>
                <w:sz w:val="24"/>
                <w:szCs w:val="24"/>
              </w:rPr>
            </w:pPr>
            <w:r w:rsidRPr="00DB1678">
              <w:rPr>
                <w:rFonts w:ascii="Times New Roman" w:hAnsi="Times New Roman"/>
                <w:sz w:val="24"/>
                <w:szCs w:val="24"/>
              </w:rPr>
              <w:t xml:space="preserve"> Для иных объектов капитального строительства предельные (минимальные и (или) максимальные) размеры земельных участков, в том числе их площадь, не подлежат установлению</w:t>
            </w:r>
          </w:p>
        </w:tc>
        <w:tc>
          <w:tcPr>
            <w:tcW w:w="2126" w:type="dxa"/>
          </w:tcPr>
          <w:p w:rsidR="00E81C33" w:rsidRPr="00E81C33" w:rsidRDefault="00E81C33" w:rsidP="00BC49F2">
            <w:pPr>
              <w:spacing w:after="0" w:line="240" w:lineRule="auto"/>
              <w:jc w:val="both"/>
              <w:rPr>
                <w:rFonts w:ascii="Times New Roman" w:hAnsi="Times New Roman"/>
                <w:b/>
                <w:sz w:val="24"/>
                <w:szCs w:val="24"/>
              </w:rPr>
            </w:pPr>
            <w:r w:rsidRPr="00E81C33">
              <w:rPr>
                <w:rFonts w:ascii="Times New Roman" w:hAnsi="Times New Roman"/>
              </w:rPr>
              <w:t>на территории сквера, площади, бульвара размещение объектов капитального строительства запрещено (за исключением объектов благоустройства, общественных туалетов)</w:t>
            </w:r>
          </w:p>
        </w:tc>
        <w:tc>
          <w:tcPr>
            <w:tcW w:w="709" w:type="dxa"/>
          </w:tcPr>
          <w:p w:rsidR="00E81C33" w:rsidRPr="000240B6" w:rsidRDefault="00E81C33" w:rsidP="00BC49F2">
            <w:pPr>
              <w:spacing w:after="0" w:line="240" w:lineRule="auto"/>
              <w:ind w:firstLine="34"/>
              <w:jc w:val="center"/>
              <w:rPr>
                <w:rFonts w:ascii="Times New Roman" w:hAnsi="Times New Roman"/>
                <w:sz w:val="24"/>
                <w:szCs w:val="24"/>
              </w:rPr>
            </w:pPr>
            <w:r>
              <w:rPr>
                <w:rFonts w:ascii="Times New Roman" w:hAnsi="Times New Roman"/>
                <w:sz w:val="24"/>
                <w:szCs w:val="24"/>
              </w:rPr>
              <w:t>5.0</w:t>
            </w:r>
          </w:p>
        </w:tc>
      </w:tr>
      <w:tr w:rsidR="00E81C33" w:rsidRPr="000240B6" w:rsidTr="00BC49F2">
        <w:trPr>
          <w:trHeight w:val="281"/>
        </w:trPr>
        <w:tc>
          <w:tcPr>
            <w:tcW w:w="1702" w:type="dxa"/>
          </w:tcPr>
          <w:p w:rsidR="00E81C33" w:rsidRPr="00396A25" w:rsidRDefault="00E81C33" w:rsidP="00BC49F2">
            <w:pPr>
              <w:pStyle w:val="afffff3"/>
              <w:rPr>
                <w:rFonts w:ascii="Times New Roman" w:hAnsi="Times New Roman" w:cs="Times New Roman"/>
              </w:rPr>
            </w:pPr>
            <w:r w:rsidRPr="00396A25">
              <w:rPr>
                <w:rFonts w:ascii="Times New Roman" w:hAnsi="Times New Roman" w:cs="Times New Roman"/>
              </w:rPr>
              <w:t>Площадки для занятий спортом</w:t>
            </w:r>
          </w:p>
        </w:tc>
        <w:tc>
          <w:tcPr>
            <w:tcW w:w="5103" w:type="dxa"/>
          </w:tcPr>
          <w:p w:rsidR="00E81C33" w:rsidRPr="00396A25" w:rsidRDefault="00E81C33" w:rsidP="00BC49F2">
            <w:pPr>
              <w:pStyle w:val="afffff2"/>
              <w:rPr>
                <w:rFonts w:ascii="Times New Roman" w:hAnsi="Times New Roman" w:cs="Times New Roman"/>
              </w:rPr>
            </w:pPr>
            <w:r w:rsidRPr="00396A25">
              <w:rPr>
                <w:rFonts w:ascii="Times New Roman" w:hAnsi="Times New Roman" w:cs="Times New Roman"/>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5670" w:type="dxa"/>
          </w:tcPr>
          <w:p w:rsidR="00E81C33" w:rsidRDefault="00E81C33" w:rsidP="00BC49F2">
            <w:pPr>
              <w:spacing w:after="0" w:line="240" w:lineRule="auto"/>
              <w:rPr>
                <w:rFonts w:ascii="Times New Roman" w:hAnsi="Times New Roman"/>
                <w:sz w:val="24"/>
                <w:szCs w:val="24"/>
              </w:rPr>
            </w:pPr>
            <w:r>
              <w:rPr>
                <w:rFonts w:ascii="Times New Roman" w:hAnsi="Times New Roman"/>
                <w:sz w:val="24"/>
                <w:szCs w:val="24"/>
              </w:rPr>
              <w:t>Минимальная площадь</w:t>
            </w:r>
            <w:r w:rsidRPr="000240B6">
              <w:rPr>
                <w:rFonts w:ascii="Times New Roman" w:hAnsi="Times New Roman"/>
                <w:sz w:val="24"/>
                <w:szCs w:val="24"/>
              </w:rPr>
              <w:t xml:space="preserve"> земельн</w:t>
            </w:r>
            <w:r>
              <w:rPr>
                <w:rFonts w:ascii="Times New Roman" w:hAnsi="Times New Roman"/>
                <w:sz w:val="24"/>
                <w:szCs w:val="24"/>
              </w:rPr>
              <w:t>ого</w:t>
            </w:r>
            <w:r w:rsidRPr="000240B6">
              <w:rPr>
                <w:rFonts w:ascii="Times New Roman" w:hAnsi="Times New Roman"/>
                <w:sz w:val="24"/>
                <w:szCs w:val="24"/>
              </w:rPr>
              <w:t xml:space="preserve"> участк</w:t>
            </w:r>
            <w:r>
              <w:rPr>
                <w:rFonts w:ascii="Times New Roman" w:hAnsi="Times New Roman"/>
                <w:sz w:val="24"/>
                <w:szCs w:val="24"/>
              </w:rPr>
              <w:t xml:space="preserve">а – </w:t>
            </w:r>
            <w:r w:rsidRPr="00EA352B">
              <w:rPr>
                <w:rFonts w:ascii="Times New Roman" w:hAnsi="Times New Roman"/>
                <w:sz w:val="24"/>
                <w:szCs w:val="24"/>
              </w:rPr>
              <w:t>0,0</w:t>
            </w:r>
            <w:r>
              <w:rPr>
                <w:rFonts w:ascii="Times New Roman" w:hAnsi="Times New Roman"/>
                <w:sz w:val="24"/>
                <w:szCs w:val="24"/>
              </w:rPr>
              <w:t>5</w:t>
            </w:r>
            <w:r w:rsidRPr="00EA352B">
              <w:rPr>
                <w:rFonts w:ascii="Times New Roman" w:hAnsi="Times New Roman"/>
                <w:sz w:val="24"/>
                <w:szCs w:val="24"/>
              </w:rPr>
              <w:t>га</w:t>
            </w:r>
            <w:r>
              <w:rPr>
                <w:rFonts w:ascii="Times New Roman" w:hAnsi="Times New Roman"/>
                <w:sz w:val="24"/>
                <w:szCs w:val="24"/>
              </w:rPr>
              <w:t>.</w:t>
            </w:r>
          </w:p>
          <w:p w:rsidR="00E81C33" w:rsidRDefault="00E81C33" w:rsidP="00BC49F2">
            <w:pPr>
              <w:spacing w:after="0" w:line="240" w:lineRule="auto"/>
              <w:rPr>
                <w:rFonts w:ascii="Times New Roman" w:hAnsi="Times New Roman"/>
                <w:sz w:val="24"/>
                <w:szCs w:val="24"/>
              </w:rPr>
            </w:pPr>
            <w:r>
              <w:rPr>
                <w:rFonts w:ascii="Times New Roman" w:hAnsi="Times New Roman"/>
                <w:sz w:val="24"/>
                <w:szCs w:val="24"/>
              </w:rPr>
              <w:t>Максимальная площадь</w:t>
            </w:r>
            <w:r w:rsidRPr="000240B6">
              <w:rPr>
                <w:rFonts w:ascii="Times New Roman" w:hAnsi="Times New Roman"/>
                <w:sz w:val="24"/>
                <w:szCs w:val="24"/>
              </w:rPr>
              <w:t xml:space="preserve"> земельн</w:t>
            </w:r>
            <w:r>
              <w:rPr>
                <w:rFonts w:ascii="Times New Roman" w:hAnsi="Times New Roman"/>
                <w:sz w:val="24"/>
                <w:szCs w:val="24"/>
              </w:rPr>
              <w:t>ого</w:t>
            </w:r>
            <w:r w:rsidRPr="000240B6">
              <w:rPr>
                <w:rFonts w:ascii="Times New Roman" w:hAnsi="Times New Roman"/>
                <w:sz w:val="24"/>
                <w:szCs w:val="24"/>
              </w:rPr>
              <w:t xml:space="preserve"> участк</w:t>
            </w:r>
            <w:r>
              <w:rPr>
                <w:rFonts w:ascii="Times New Roman" w:hAnsi="Times New Roman"/>
                <w:sz w:val="24"/>
                <w:szCs w:val="24"/>
              </w:rPr>
              <w:t>а – 1</w:t>
            </w:r>
            <w:r w:rsidRPr="00EA352B">
              <w:rPr>
                <w:rFonts w:ascii="Times New Roman" w:hAnsi="Times New Roman"/>
                <w:sz w:val="24"/>
                <w:szCs w:val="24"/>
              </w:rPr>
              <w:t>,</w:t>
            </w:r>
            <w:r>
              <w:rPr>
                <w:rFonts w:ascii="Times New Roman" w:hAnsi="Times New Roman"/>
                <w:sz w:val="24"/>
                <w:szCs w:val="24"/>
              </w:rPr>
              <w:t>5</w:t>
            </w:r>
            <w:r w:rsidRPr="00EA352B">
              <w:rPr>
                <w:rFonts w:ascii="Times New Roman" w:hAnsi="Times New Roman"/>
                <w:sz w:val="24"/>
                <w:szCs w:val="24"/>
              </w:rPr>
              <w:t>га</w:t>
            </w:r>
            <w:r>
              <w:rPr>
                <w:rFonts w:ascii="Times New Roman" w:hAnsi="Times New Roman"/>
                <w:sz w:val="24"/>
                <w:szCs w:val="24"/>
              </w:rPr>
              <w:t>.</w:t>
            </w:r>
          </w:p>
          <w:p w:rsidR="00E81C33" w:rsidRDefault="00E81C33" w:rsidP="00BC49F2">
            <w:pPr>
              <w:spacing w:after="0" w:line="240" w:lineRule="auto"/>
              <w:rPr>
                <w:rFonts w:ascii="Times New Roman" w:hAnsi="Times New Roman"/>
                <w:sz w:val="24"/>
                <w:szCs w:val="24"/>
              </w:rPr>
            </w:pPr>
            <w:r w:rsidRPr="000240B6">
              <w:rPr>
                <w:rFonts w:ascii="Times New Roman" w:hAnsi="Times New Roman"/>
                <w:sz w:val="24"/>
                <w:szCs w:val="24"/>
              </w:rPr>
              <w:t>Минимальны</w:t>
            </w:r>
            <w:r>
              <w:rPr>
                <w:rFonts w:ascii="Times New Roman" w:hAnsi="Times New Roman"/>
                <w:sz w:val="24"/>
                <w:szCs w:val="24"/>
              </w:rPr>
              <w:t>й</w:t>
            </w:r>
            <w:r w:rsidRPr="000240B6">
              <w:rPr>
                <w:rFonts w:ascii="Times New Roman" w:hAnsi="Times New Roman"/>
                <w:sz w:val="24"/>
                <w:szCs w:val="24"/>
              </w:rPr>
              <w:t xml:space="preserve"> отступ от границ земельного участка  – 3 м</w:t>
            </w:r>
            <w:r>
              <w:rPr>
                <w:rFonts w:ascii="Times New Roman" w:hAnsi="Times New Roman"/>
                <w:sz w:val="24"/>
                <w:szCs w:val="24"/>
              </w:rPr>
              <w:t>.</w:t>
            </w:r>
          </w:p>
          <w:p w:rsidR="00E81C33" w:rsidRPr="00DB1678" w:rsidRDefault="00E81C33" w:rsidP="00BC49F2">
            <w:pPr>
              <w:pStyle w:val="ConsPlusNormal"/>
              <w:ind w:firstLine="317"/>
              <w:jc w:val="both"/>
              <w:rPr>
                <w:rFonts w:ascii="Times New Roman" w:hAnsi="Times New Roman" w:cs="Times New Roman"/>
                <w:b/>
                <w:sz w:val="24"/>
                <w:szCs w:val="24"/>
              </w:rPr>
            </w:pPr>
            <w:r w:rsidRPr="00DB1678">
              <w:rPr>
                <w:rFonts w:ascii="Times New Roman" w:hAnsi="Times New Roman" w:cs="Times New Roman"/>
                <w:sz w:val="24"/>
                <w:szCs w:val="24"/>
              </w:rPr>
              <w:t>размер земельного участка для размещения физкультурно-оздоровительных сооружений открытого типа (спортивные площадки, теннисные корты, хоккейные площадки, катки): минимальный - 15 м x 26 м; максимальный - 110 м x 75 м;</w:t>
            </w:r>
          </w:p>
        </w:tc>
        <w:tc>
          <w:tcPr>
            <w:tcW w:w="2126" w:type="dxa"/>
            <w:vMerge w:val="restart"/>
          </w:tcPr>
          <w:p w:rsidR="00E81C33" w:rsidRPr="000240B6" w:rsidRDefault="00E81C33" w:rsidP="00BC49F2">
            <w:pPr>
              <w:spacing w:after="0" w:line="240" w:lineRule="auto"/>
              <w:rPr>
                <w:rFonts w:ascii="Times New Roman" w:hAnsi="Times New Roman"/>
                <w:sz w:val="24"/>
                <w:szCs w:val="24"/>
              </w:rPr>
            </w:pPr>
            <w:r w:rsidRPr="000240B6">
              <w:rPr>
                <w:rFonts w:ascii="Times New Roman" w:hAnsi="Times New Roman"/>
                <w:sz w:val="24"/>
                <w:szCs w:val="24"/>
              </w:rPr>
              <w:t>Не допускается размещение объектов спорта в санитарно-защитных зонах, установленных в предусмотренном действующим законодательством порядке.</w:t>
            </w:r>
          </w:p>
          <w:p w:rsidR="00E81C33" w:rsidRPr="000240B6" w:rsidRDefault="00E81C33" w:rsidP="00BC49F2">
            <w:pPr>
              <w:spacing w:after="0" w:line="240" w:lineRule="auto"/>
              <w:rPr>
                <w:rFonts w:ascii="Times New Roman" w:hAnsi="Times New Roman"/>
                <w:sz w:val="24"/>
                <w:szCs w:val="24"/>
              </w:rPr>
            </w:pPr>
            <w:r w:rsidRPr="000240B6">
              <w:rPr>
                <w:rFonts w:ascii="Times New Roman" w:hAnsi="Times New Roman"/>
                <w:sz w:val="24"/>
                <w:szCs w:val="24"/>
              </w:rPr>
              <w:t>За исключением спортивно-оздоровительных сооружений закрытого типа</w:t>
            </w:r>
          </w:p>
        </w:tc>
        <w:tc>
          <w:tcPr>
            <w:tcW w:w="709" w:type="dxa"/>
          </w:tcPr>
          <w:p w:rsidR="00E81C33" w:rsidRPr="000240B6" w:rsidRDefault="00E81C33" w:rsidP="00BC49F2">
            <w:pPr>
              <w:spacing w:after="0" w:line="240" w:lineRule="auto"/>
              <w:jc w:val="center"/>
              <w:rPr>
                <w:rFonts w:ascii="Times New Roman" w:hAnsi="Times New Roman"/>
                <w:sz w:val="24"/>
                <w:szCs w:val="24"/>
              </w:rPr>
            </w:pPr>
            <w:r>
              <w:rPr>
                <w:rFonts w:ascii="Times New Roman" w:hAnsi="Times New Roman"/>
                <w:sz w:val="24"/>
                <w:szCs w:val="24"/>
              </w:rPr>
              <w:t>5.1.3</w:t>
            </w:r>
          </w:p>
        </w:tc>
      </w:tr>
      <w:tr w:rsidR="00E81C33" w:rsidRPr="000240B6" w:rsidTr="00BC49F2">
        <w:trPr>
          <w:trHeight w:val="1209"/>
        </w:trPr>
        <w:tc>
          <w:tcPr>
            <w:tcW w:w="1702" w:type="dxa"/>
          </w:tcPr>
          <w:p w:rsidR="00E81C33" w:rsidRPr="00396A25" w:rsidRDefault="00E81C33" w:rsidP="00BC49F2">
            <w:pPr>
              <w:pStyle w:val="afffff3"/>
              <w:rPr>
                <w:rFonts w:ascii="Times New Roman" w:hAnsi="Times New Roman" w:cs="Times New Roman"/>
              </w:rPr>
            </w:pPr>
            <w:bookmarkStart w:id="20" w:name="sub_1514"/>
            <w:r w:rsidRPr="00396A25">
              <w:rPr>
                <w:rFonts w:ascii="Times New Roman" w:hAnsi="Times New Roman" w:cs="Times New Roman"/>
              </w:rPr>
              <w:t>Оборудованные площадки для занятий спортом</w:t>
            </w:r>
            <w:bookmarkEnd w:id="20"/>
          </w:p>
        </w:tc>
        <w:tc>
          <w:tcPr>
            <w:tcW w:w="5103" w:type="dxa"/>
          </w:tcPr>
          <w:p w:rsidR="00E81C33" w:rsidRPr="00396A25" w:rsidRDefault="00E81C33" w:rsidP="00BC49F2">
            <w:pPr>
              <w:pStyle w:val="afffff2"/>
              <w:rPr>
                <w:rFonts w:ascii="Times New Roman" w:hAnsi="Times New Roman" w:cs="Times New Roman"/>
              </w:rPr>
            </w:pPr>
            <w:r w:rsidRPr="00396A25">
              <w:rPr>
                <w:rFonts w:ascii="Times New Roman" w:hAnsi="Times New Roman" w:cs="Times New Roman"/>
              </w:rPr>
              <w:t>Размещение сооружений для занятия спортом и физкультурой на открытом воздухе (теннисные корты)</w:t>
            </w:r>
          </w:p>
        </w:tc>
        <w:tc>
          <w:tcPr>
            <w:tcW w:w="5670" w:type="dxa"/>
          </w:tcPr>
          <w:p w:rsidR="00E81C33" w:rsidRDefault="00E81C33" w:rsidP="00BC49F2">
            <w:pPr>
              <w:spacing w:after="0" w:line="240" w:lineRule="auto"/>
              <w:rPr>
                <w:rFonts w:ascii="Times New Roman" w:hAnsi="Times New Roman"/>
                <w:sz w:val="24"/>
                <w:szCs w:val="24"/>
              </w:rPr>
            </w:pPr>
            <w:r>
              <w:rPr>
                <w:rFonts w:ascii="Times New Roman" w:hAnsi="Times New Roman"/>
                <w:sz w:val="24"/>
                <w:szCs w:val="24"/>
              </w:rPr>
              <w:t>Минимальная площадь</w:t>
            </w:r>
            <w:r w:rsidRPr="000240B6">
              <w:rPr>
                <w:rFonts w:ascii="Times New Roman" w:hAnsi="Times New Roman"/>
                <w:sz w:val="24"/>
                <w:szCs w:val="24"/>
              </w:rPr>
              <w:t xml:space="preserve"> земельн</w:t>
            </w:r>
            <w:r>
              <w:rPr>
                <w:rFonts w:ascii="Times New Roman" w:hAnsi="Times New Roman"/>
                <w:sz w:val="24"/>
                <w:szCs w:val="24"/>
              </w:rPr>
              <w:t>ого</w:t>
            </w:r>
            <w:r w:rsidRPr="000240B6">
              <w:rPr>
                <w:rFonts w:ascii="Times New Roman" w:hAnsi="Times New Roman"/>
                <w:sz w:val="24"/>
                <w:szCs w:val="24"/>
              </w:rPr>
              <w:t xml:space="preserve"> участк</w:t>
            </w:r>
            <w:r>
              <w:rPr>
                <w:rFonts w:ascii="Times New Roman" w:hAnsi="Times New Roman"/>
                <w:sz w:val="24"/>
                <w:szCs w:val="24"/>
              </w:rPr>
              <w:t xml:space="preserve">а – </w:t>
            </w:r>
            <w:r w:rsidRPr="00EA352B">
              <w:rPr>
                <w:rFonts w:ascii="Times New Roman" w:hAnsi="Times New Roman"/>
                <w:sz w:val="24"/>
                <w:szCs w:val="24"/>
              </w:rPr>
              <w:t>0,0</w:t>
            </w:r>
            <w:r>
              <w:rPr>
                <w:rFonts w:ascii="Times New Roman" w:hAnsi="Times New Roman"/>
                <w:sz w:val="24"/>
                <w:szCs w:val="24"/>
              </w:rPr>
              <w:t>5</w:t>
            </w:r>
            <w:r w:rsidRPr="00EA352B">
              <w:rPr>
                <w:rFonts w:ascii="Times New Roman" w:hAnsi="Times New Roman"/>
                <w:sz w:val="24"/>
                <w:szCs w:val="24"/>
              </w:rPr>
              <w:t>га</w:t>
            </w:r>
            <w:r>
              <w:rPr>
                <w:rFonts w:ascii="Times New Roman" w:hAnsi="Times New Roman"/>
                <w:sz w:val="24"/>
                <w:szCs w:val="24"/>
              </w:rPr>
              <w:t>.</w:t>
            </w:r>
          </w:p>
          <w:p w:rsidR="00E81C33" w:rsidRDefault="00E81C33" w:rsidP="00BC49F2">
            <w:pPr>
              <w:spacing w:after="0" w:line="240" w:lineRule="auto"/>
              <w:rPr>
                <w:rFonts w:ascii="Times New Roman" w:hAnsi="Times New Roman"/>
                <w:sz w:val="24"/>
                <w:szCs w:val="24"/>
              </w:rPr>
            </w:pPr>
            <w:r>
              <w:rPr>
                <w:rFonts w:ascii="Times New Roman" w:hAnsi="Times New Roman"/>
                <w:sz w:val="24"/>
                <w:szCs w:val="24"/>
              </w:rPr>
              <w:t>Максимальная площадь</w:t>
            </w:r>
            <w:r w:rsidRPr="000240B6">
              <w:rPr>
                <w:rFonts w:ascii="Times New Roman" w:hAnsi="Times New Roman"/>
                <w:sz w:val="24"/>
                <w:szCs w:val="24"/>
              </w:rPr>
              <w:t xml:space="preserve"> земельн</w:t>
            </w:r>
            <w:r>
              <w:rPr>
                <w:rFonts w:ascii="Times New Roman" w:hAnsi="Times New Roman"/>
                <w:sz w:val="24"/>
                <w:szCs w:val="24"/>
              </w:rPr>
              <w:t>ого</w:t>
            </w:r>
            <w:r w:rsidRPr="000240B6">
              <w:rPr>
                <w:rFonts w:ascii="Times New Roman" w:hAnsi="Times New Roman"/>
                <w:sz w:val="24"/>
                <w:szCs w:val="24"/>
              </w:rPr>
              <w:t xml:space="preserve"> участк</w:t>
            </w:r>
            <w:r>
              <w:rPr>
                <w:rFonts w:ascii="Times New Roman" w:hAnsi="Times New Roman"/>
                <w:sz w:val="24"/>
                <w:szCs w:val="24"/>
              </w:rPr>
              <w:t>а – 1</w:t>
            </w:r>
            <w:r w:rsidRPr="00EA352B">
              <w:rPr>
                <w:rFonts w:ascii="Times New Roman" w:hAnsi="Times New Roman"/>
                <w:sz w:val="24"/>
                <w:szCs w:val="24"/>
              </w:rPr>
              <w:t>,</w:t>
            </w:r>
            <w:r>
              <w:rPr>
                <w:rFonts w:ascii="Times New Roman" w:hAnsi="Times New Roman"/>
                <w:sz w:val="24"/>
                <w:szCs w:val="24"/>
              </w:rPr>
              <w:t>5</w:t>
            </w:r>
            <w:r w:rsidRPr="00EA352B">
              <w:rPr>
                <w:rFonts w:ascii="Times New Roman" w:hAnsi="Times New Roman"/>
                <w:sz w:val="24"/>
                <w:szCs w:val="24"/>
              </w:rPr>
              <w:t>га</w:t>
            </w:r>
            <w:r>
              <w:rPr>
                <w:rFonts w:ascii="Times New Roman" w:hAnsi="Times New Roman"/>
                <w:sz w:val="24"/>
                <w:szCs w:val="24"/>
              </w:rPr>
              <w:t>.</w:t>
            </w:r>
          </w:p>
          <w:p w:rsidR="00E81C33" w:rsidRDefault="00E81C33" w:rsidP="00BC49F2">
            <w:pPr>
              <w:spacing w:after="0" w:line="240" w:lineRule="auto"/>
              <w:rPr>
                <w:rFonts w:ascii="Times New Roman" w:hAnsi="Times New Roman"/>
                <w:sz w:val="24"/>
                <w:szCs w:val="24"/>
              </w:rPr>
            </w:pPr>
            <w:r w:rsidRPr="000240B6">
              <w:rPr>
                <w:rFonts w:ascii="Times New Roman" w:hAnsi="Times New Roman"/>
                <w:sz w:val="24"/>
                <w:szCs w:val="24"/>
              </w:rPr>
              <w:t>Минимальны</w:t>
            </w:r>
            <w:r>
              <w:rPr>
                <w:rFonts w:ascii="Times New Roman" w:hAnsi="Times New Roman"/>
                <w:sz w:val="24"/>
                <w:szCs w:val="24"/>
              </w:rPr>
              <w:t>й</w:t>
            </w:r>
            <w:r w:rsidRPr="000240B6">
              <w:rPr>
                <w:rFonts w:ascii="Times New Roman" w:hAnsi="Times New Roman"/>
                <w:sz w:val="24"/>
                <w:szCs w:val="24"/>
              </w:rPr>
              <w:t xml:space="preserve"> отступ от границ земельного участка  – 3 м</w:t>
            </w:r>
            <w:r>
              <w:rPr>
                <w:rFonts w:ascii="Times New Roman" w:hAnsi="Times New Roman"/>
                <w:sz w:val="24"/>
                <w:szCs w:val="24"/>
              </w:rPr>
              <w:t>.</w:t>
            </w:r>
          </w:p>
          <w:p w:rsidR="00E81C33" w:rsidRPr="00DB1678" w:rsidRDefault="00E81C33" w:rsidP="00BC49F2">
            <w:pPr>
              <w:spacing w:after="0" w:line="240" w:lineRule="auto"/>
              <w:rPr>
                <w:rFonts w:ascii="Times New Roman" w:hAnsi="Times New Roman"/>
                <w:sz w:val="24"/>
                <w:szCs w:val="24"/>
              </w:rPr>
            </w:pPr>
            <w:r w:rsidRPr="00DB1678">
              <w:rPr>
                <w:rFonts w:ascii="Times New Roman" w:hAnsi="Times New Roman"/>
                <w:sz w:val="24"/>
                <w:szCs w:val="24"/>
              </w:rPr>
              <w:t>размер земельного участка для размещения физкультурно-оздоровительных сооружений открытого типа (теннисные корты) : минимальный - 15 м x 26 м; максимальный - 110 м x 75 м;</w:t>
            </w:r>
          </w:p>
        </w:tc>
        <w:tc>
          <w:tcPr>
            <w:tcW w:w="2126" w:type="dxa"/>
            <w:vMerge/>
          </w:tcPr>
          <w:p w:rsidR="00E81C33" w:rsidRPr="000240B6" w:rsidRDefault="00E81C33" w:rsidP="00BC49F2">
            <w:pPr>
              <w:spacing w:after="0" w:line="240" w:lineRule="auto"/>
              <w:rPr>
                <w:rFonts w:ascii="Times New Roman" w:hAnsi="Times New Roman"/>
                <w:sz w:val="24"/>
                <w:szCs w:val="24"/>
              </w:rPr>
            </w:pPr>
          </w:p>
        </w:tc>
        <w:tc>
          <w:tcPr>
            <w:tcW w:w="709" w:type="dxa"/>
          </w:tcPr>
          <w:p w:rsidR="00E81C33" w:rsidRDefault="00E81C33" w:rsidP="00BC49F2">
            <w:pPr>
              <w:spacing w:after="0" w:line="240" w:lineRule="auto"/>
              <w:jc w:val="center"/>
              <w:rPr>
                <w:rFonts w:ascii="Times New Roman" w:hAnsi="Times New Roman"/>
                <w:sz w:val="24"/>
                <w:szCs w:val="24"/>
              </w:rPr>
            </w:pPr>
            <w:r>
              <w:rPr>
                <w:rFonts w:ascii="Times New Roman" w:hAnsi="Times New Roman"/>
                <w:sz w:val="24"/>
                <w:szCs w:val="24"/>
              </w:rPr>
              <w:t>5.1.4</w:t>
            </w:r>
          </w:p>
        </w:tc>
      </w:tr>
      <w:tr w:rsidR="00E81C33" w:rsidRPr="000240B6" w:rsidTr="00BC49F2">
        <w:trPr>
          <w:trHeight w:val="269"/>
        </w:trPr>
        <w:tc>
          <w:tcPr>
            <w:tcW w:w="1702" w:type="dxa"/>
          </w:tcPr>
          <w:p w:rsidR="00E81C33" w:rsidRPr="00396A25" w:rsidRDefault="00E81C33" w:rsidP="00BC49F2">
            <w:pPr>
              <w:pStyle w:val="afffff3"/>
              <w:rPr>
                <w:rFonts w:ascii="Times New Roman" w:hAnsi="Times New Roman" w:cs="Times New Roman"/>
              </w:rPr>
            </w:pPr>
            <w:bookmarkStart w:id="21" w:name="sub_1362"/>
            <w:r w:rsidRPr="00396A25">
              <w:rPr>
                <w:rFonts w:ascii="Times New Roman" w:hAnsi="Times New Roman" w:cs="Times New Roman"/>
              </w:rPr>
              <w:t>Парки культуры и отдыха</w:t>
            </w:r>
            <w:bookmarkEnd w:id="21"/>
          </w:p>
        </w:tc>
        <w:tc>
          <w:tcPr>
            <w:tcW w:w="5103" w:type="dxa"/>
          </w:tcPr>
          <w:p w:rsidR="00E81C33" w:rsidRPr="00396A25" w:rsidRDefault="00E81C33" w:rsidP="00BC49F2">
            <w:pPr>
              <w:pStyle w:val="afffff2"/>
              <w:rPr>
                <w:rFonts w:ascii="Times New Roman" w:hAnsi="Times New Roman" w:cs="Times New Roman"/>
              </w:rPr>
            </w:pPr>
            <w:r w:rsidRPr="00396A25">
              <w:rPr>
                <w:rFonts w:ascii="Times New Roman" w:hAnsi="Times New Roman" w:cs="Times New Roman"/>
              </w:rPr>
              <w:t>Размещение парков культуры и отдыха</w:t>
            </w:r>
          </w:p>
        </w:tc>
        <w:tc>
          <w:tcPr>
            <w:tcW w:w="5670" w:type="dxa"/>
          </w:tcPr>
          <w:p w:rsidR="00E81C33" w:rsidRDefault="00E81C33" w:rsidP="00BC49F2">
            <w:pPr>
              <w:spacing w:after="0" w:line="240" w:lineRule="auto"/>
              <w:rPr>
                <w:rFonts w:ascii="Times New Roman" w:hAnsi="Times New Roman"/>
                <w:sz w:val="24"/>
                <w:szCs w:val="24"/>
              </w:rPr>
            </w:pPr>
            <w:r>
              <w:rPr>
                <w:rFonts w:ascii="Times New Roman" w:hAnsi="Times New Roman"/>
                <w:sz w:val="24"/>
                <w:szCs w:val="24"/>
              </w:rPr>
              <w:t>Минимальная площадь</w:t>
            </w:r>
            <w:r w:rsidRPr="000240B6">
              <w:rPr>
                <w:rFonts w:ascii="Times New Roman" w:hAnsi="Times New Roman"/>
                <w:sz w:val="24"/>
                <w:szCs w:val="24"/>
              </w:rPr>
              <w:t xml:space="preserve"> земельн</w:t>
            </w:r>
            <w:r>
              <w:rPr>
                <w:rFonts w:ascii="Times New Roman" w:hAnsi="Times New Roman"/>
                <w:sz w:val="24"/>
                <w:szCs w:val="24"/>
              </w:rPr>
              <w:t>ого</w:t>
            </w:r>
            <w:r w:rsidRPr="000240B6">
              <w:rPr>
                <w:rFonts w:ascii="Times New Roman" w:hAnsi="Times New Roman"/>
                <w:sz w:val="24"/>
                <w:szCs w:val="24"/>
              </w:rPr>
              <w:t xml:space="preserve"> участк</w:t>
            </w:r>
            <w:r>
              <w:rPr>
                <w:rFonts w:ascii="Times New Roman" w:hAnsi="Times New Roman"/>
                <w:sz w:val="24"/>
                <w:szCs w:val="24"/>
              </w:rPr>
              <w:t xml:space="preserve">а – </w:t>
            </w:r>
            <w:r w:rsidRPr="00633A4C">
              <w:rPr>
                <w:rFonts w:ascii="Times New Roman" w:hAnsi="Times New Roman"/>
                <w:sz w:val="24"/>
                <w:szCs w:val="24"/>
              </w:rPr>
              <w:t>0,</w:t>
            </w:r>
            <w:r>
              <w:rPr>
                <w:rFonts w:ascii="Times New Roman" w:hAnsi="Times New Roman"/>
                <w:sz w:val="24"/>
                <w:szCs w:val="24"/>
              </w:rPr>
              <w:t>04</w:t>
            </w:r>
            <w:r w:rsidRPr="00633A4C">
              <w:rPr>
                <w:rFonts w:ascii="Times New Roman" w:hAnsi="Times New Roman"/>
                <w:sz w:val="24"/>
                <w:szCs w:val="24"/>
              </w:rPr>
              <w:t>га</w:t>
            </w:r>
          </w:p>
          <w:p w:rsidR="00E81C33" w:rsidRDefault="00E81C33" w:rsidP="00BC49F2">
            <w:pPr>
              <w:spacing w:after="0" w:line="240" w:lineRule="auto"/>
              <w:rPr>
                <w:rFonts w:ascii="Times New Roman" w:hAnsi="Times New Roman"/>
                <w:sz w:val="24"/>
                <w:szCs w:val="24"/>
              </w:rPr>
            </w:pPr>
            <w:r w:rsidRPr="000240B6">
              <w:rPr>
                <w:rFonts w:ascii="Times New Roman" w:hAnsi="Times New Roman"/>
                <w:sz w:val="24"/>
                <w:szCs w:val="24"/>
              </w:rPr>
              <w:t>Минимальны</w:t>
            </w:r>
            <w:r>
              <w:rPr>
                <w:rFonts w:ascii="Times New Roman" w:hAnsi="Times New Roman"/>
                <w:sz w:val="24"/>
                <w:szCs w:val="24"/>
              </w:rPr>
              <w:t>е</w:t>
            </w:r>
            <w:r w:rsidRPr="000240B6">
              <w:rPr>
                <w:rFonts w:ascii="Times New Roman" w:hAnsi="Times New Roman"/>
                <w:sz w:val="24"/>
                <w:szCs w:val="24"/>
              </w:rPr>
              <w:t xml:space="preserve"> отступ</w:t>
            </w:r>
            <w:r>
              <w:rPr>
                <w:rFonts w:ascii="Times New Roman" w:hAnsi="Times New Roman"/>
                <w:sz w:val="24"/>
                <w:szCs w:val="24"/>
              </w:rPr>
              <w:t>ы</w:t>
            </w:r>
            <w:r w:rsidRPr="000240B6">
              <w:rPr>
                <w:rFonts w:ascii="Times New Roman" w:hAnsi="Times New Roman"/>
                <w:sz w:val="24"/>
                <w:szCs w:val="24"/>
              </w:rPr>
              <w:t xml:space="preserve"> от границ земельного участка  </w:t>
            </w:r>
            <w:r>
              <w:rPr>
                <w:rFonts w:ascii="Times New Roman" w:hAnsi="Times New Roman"/>
                <w:sz w:val="24"/>
                <w:szCs w:val="24"/>
              </w:rPr>
              <w:t xml:space="preserve">в целях определения места допустимого размещения объекта </w:t>
            </w:r>
            <w:r w:rsidRPr="000240B6">
              <w:rPr>
                <w:rFonts w:ascii="Times New Roman" w:hAnsi="Times New Roman"/>
                <w:sz w:val="24"/>
                <w:szCs w:val="24"/>
              </w:rPr>
              <w:t>– 3 м</w:t>
            </w:r>
            <w:r>
              <w:rPr>
                <w:rFonts w:ascii="Times New Roman" w:hAnsi="Times New Roman"/>
                <w:sz w:val="24"/>
                <w:szCs w:val="24"/>
              </w:rPr>
              <w:t>.</w:t>
            </w:r>
          </w:p>
          <w:p w:rsidR="00E81C33" w:rsidRPr="000240B6" w:rsidRDefault="00E81C33" w:rsidP="00BC49F2">
            <w:pPr>
              <w:spacing w:after="0" w:line="240" w:lineRule="auto"/>
              <w:rPr>
                <w:rFonts w:ascii="Times New Roman" w:hAnsi="Times New Roman"/>
                <w:sz w:val="24"/>
                <w:szCs w:val="24"/>
              </w:rPr>
            </w:pPr>
            <w:r>
              <w:rPr>
                <w:rFonts w:ascii="Times New Roman" w:hAnsi="Times New Roman"/>
                <w:sz w:val="24"/>
                <w:szCs w:val="24"/>
              </w:rPr>
              <w:t>Предельная высота–10 м</w:t>
            </w:r>
            <w:r w:rsidRPr="000240B6">
              <w:rPr>
                <w:rFonts w:ascii="Times New Roman" w:hAnsi="Times New Roman"/>
                <w:sz w:val="24"/>
                <w:szCs w:val="24"/>
              </w:rPr>
              <w:t>.</w:t>
            </w:r>
          </w:p>
          <w:p w:rsidR="00E81C33" w:rsidRPr="000240B6" w:rsidRDefault="00E81C33" w:rsidP="00BC49F2">
            <w:pPr>
              <w:spacing w:after="0" w:line="240" w:lineRule="auto"/>
              <w:rPr>
                <w:rFonts w:ascii="Times New Roman" w:hAnsi="Times New Roman"/>
                <w:sz w:val="24"/>
                <w:szCs w:val="24"/>
              </w:rPr>
            </w:pPr>
            <w:r w:rsidRPr="000240B6">
              <w:rPr>
                <w:rFonts w:ascii="Times New Roman" w:hAnsi="Times New Roman"/>
                <w:sz w:val="24"/>
                <w:szCs w:val="24"/>
              </w:rPr>
              <w:t xml:space="preserve">Максимальный процент застройки – </w:t>
            </w:r>
            <w:r>
              <w:rPr>
                <w:rFonts w:ascii="Times New Roman" w:hAnsi="Times New Roman"/>
                <w:sz w:val="24"/>
                <w:szCs w:val="24"/>
              </w:rPr>
              <w:t>5</w:t>
            </w:r>
            <w:r w:rsidRPr="000240B6">
              <w:rPr>
                <w:rFonts w:ascii="Times New Roman" w:hAnsi="Times New Roman"/>
                <w:sz w:val="24"/>
                <w:szCs w:val="24"/>
              </w:rPr>
              <w:t>0%.</w:t>
            </w:r>
          </w:p>
          <w:p w:rsidR="00E81C33" w:rsidRDefault="00E81C33" w:rsidP="00BC49F2">
            <w:pPr>
              <w:spacing w:after="0" w:line="240" w:lineRule="auto"/>
              <w:rPr>
                <w:rFonts w:ascii="Times New Roman" w:hAnsi="Times New Roman"/>
                <w:sz w:val="24"/>
                <w:szCs w:val="24"/>
              </w:rPr>
            </w:pPr>
            <w:r>
              <w:rPr>
                <w:rFonts w:ascii="Times New Roman" w:hAnsi="Times New Roman"/>
                <w:sz w:val="24"/>
                <w:szCs w:val="24"/>
              </w:rPr>
              <w:t>Иные предельные параметры разрешенного строительства:</w:t>
            </w:r>
          </w:p>
          <w:p w:rsidR="00E81C33" w:rsidRPr="000240B6" w:rsidRDefault="00E81C33" w:rsidP="00BC49F2">
            <w:pPr>
              <w:spacing w:after="0" w:line="240" w:lineRule="auto"/>
              <w:rPr>
                <w:b/>
                <w:sz w:val="24"/>
                <w:szCs w:val="24"/>
              </w:rPr>
            </w:pPr>
            <w:r w:rsidRPr="000240B6">
              <w:rPr>
                <w:rFonts w:ascii="Times New Roman" w:hAnsi="Times New Roman"/>
                <w:sz w:val="24"/>
                <w:szCs w:val="24"/>
              </w:rPr>
              <w:t xml:space="preserve">Минимальный отступ от </w:t>
            </w:r>
            <w:r>
              <w:rPr>
                <w:rFonts w:ascii="Times New Roman" w:hAnsi="Times New Roman"/>
                <w:sz w:val="24"/>
                <w:szCs w:val="24"/>
              </w:rPr>
              <w:t>красной линии</w:t>
            </w:r>
            <w:r w:rsidRPr="000240B6">
              <w:rPr>
                <w:rFonts w:ascii="Times New Roman" w:hAnsi="Times New Roman"/>
                <w:sz w:val="24"/>
                <w:szCs w:val="24"/>
              </w:rPr>
              <w:t>– 5м</w:t>
            </w:r>
            <w:r>
              <w:rPr>
                <w:rFonts w:ascii="Times New Roman" w:hAnsi="Times New Roman"/>
                <w:sz w:val="24"/>
                <w:szCs w:val="24"/>
              </w:rPr>
              <w:t>.</w:t>
            </w:r>
          </w:p>
        </w:tc>
        <w:tc>
          <w:tcPr>
            <w:tcW w:w="2126" w:type="dxa"/>
          </w:tcPr>
          <w:p w:rsidR="00E81C33" w:rsidRPr="000240B6" w:rsidRDefault="00E81C33" w:rsidP="00BC49F2">
            <w:pPr>
              <w:spacing w:after="0" w:line="240" w:lineRule="auto"/>
              <w:rPr>
                <w:rFonts w:ascii="Times New Roman" w:hAnsi="Times New Roman"/>
                <w:sz w:val="24"/>
                <w:szCs w:val="24"/>
              </w:rPr>
            </w:pPr>
          </w:p>
        </w:tc>
        <w:tc>
          <w:tcPr>
            <w:tcW w:w="709" w:type="dxa"/>
          </w:tcPr>
          <w:p w:rsidR="00E81C33" w:rsidRPr="000240B6" w:rsidRDefault="00E81C33" w:rsidP="00BC49F2">
            <w:pPr>
              <w:spacing w:after="0" w:line="240" w:lineRule="auto"/>
              <w:rPr>
                <w:rFonts w:ascii="Times New Roman" w:hAnsi="Times New Roman"/>
                <w:sz w:val="24"/>
                <w:szCs w:val="24"/>
              </w:rPr>
            </w:pPr>
            <w:r>
              <w:rPr>
                <w:rFonts w:ascii="Times New Roman" w:hAnsi="Times New Roman"/>
                <w:sz w:val="24"/>
                <w:szCs w:val="24"/>
              </w:rPr>
              <w:t>3.6.2</w:t>
            </w:r>
          </w:p>
        </w:tc>
      </w:tr>
      <w:tr w:rsidR="00E81C33" w:rsidRPr="000240B6" w:rsidTr="00BC49F2">
        <w:trPr>
          <w:trHeight w:val="1209"/>
        </w:trPr>
        <w:tc>
          <w:tcPr>
            <w:tcW w:w="1702" w:type="dxa"/>
          </w:tcPr>
          <w:p w:rsidR="00E81C33" w:rsidRPr="00396A25" w:rsidRDefault="00E81C33" w:rsidP="00BC49F2">
            <w:pPr>
              <w:pStyle w:val="afffff3"/>
              <w:rPr>
                <w:rFonts w:ascii="Times New Roman" w:hAnsi="Times New Roman" w:cs="Times New Roman"/>
              </w:rPr>
            </w:pPr>
            <w:r w:rsidRPr="00396A25">
              <w:rPr>
                <w:rFonts w:ascii="Times New Roman" w:hAnsi="Times New Roman" w:cs="Times New Roman"/>
              </w:rPr>
              <w:t>Предоставление коммунальных услуг</w:t>
            </w:r>
          </w:p>
        </w:tc>
        <w:tc>
          <w:tcPr>
            <w:tcW w:w="5103" w:type="dxa"/>
          </w:tcPr>
          <w:p w:rsidR="00E81C33" w:rsidRPr="00396A25" w:rsidRDefault="00E81C33" w:rsidP="00BC49F2">
            <w:pPr>
              <w:pStyle w:val="afffff2"/>
              <w:rPr>
                <w:rFonts w:ascii="Times New Roman" w:hAnsi="Times New Roman" w:cs="Times New Roman"/>
              </w:rPr>
            </w:pPr>
            <w:r w:rsidRPr="00396A25">
              <w:rPr>
                <w:rFonts w:ascii="Times New Roman" w:hAnsi="Times New Roman" w:cs="Times New Roman"/>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5670" w:type="dxa"/>
          </w:tcPr>
          <w:p w:rsidR="00E81C33" w:rsidRDefault="00E81C33" w:rsidP="00BC49F2">
            <w:pPr>
              <w:spacing w:after="0" w:line="240" w:lineRule="auto"/>
              <w:rPr>
                <w:rFonts w:ascii="Times New Roman" w:hAnsi="Times New Roman"/>
                <w:sz w:val="24"/>
                <w:szCs w:val="24"/>
              </w:rPr>
            </w:pPr>
            <w:r w:rsidRPr="00212C25">
              <w:rPr>
                <w:rFonts w:ascii="Times New Roman" w:hAnsi="Times New Roman"/>
                <w:sz w:val="24"/>
                <w:szCs w:val="24"/>
              </w:rPr>
              <w:t xml:space="preserve">Минимальная площадь земельного участка – </w:t>
            </w:r>
            <w:r w:rsidRPr="00A21CDA">
              <w:rPr>
                <w:rFonts w:ascii="Times New Roman" w:hAnsi="Times New Roman"/>
                <w:sz w:val="24"/>
                <w:szCs w:val="24"/>
              </w:rPr>
              <w:t>0,0</w:t>
            </w:r>
            <w:r>
              <w:rPr>
                <w:rFonts w:ascii="Times New Roman" w:hAnsi="Times New Roman"/>
                <w:sz w:val="24"/>
                <w:szCs w:val="24"/>
              </w:rPr>
              <w:t>0</w:t>
            </w:r>
            <w:r w:rsidRPr="00A21CDA">
              <w:rPr>
                <w:rFonts w:ascii="Times New Roman" w:hAnsi="Times New Roman"/>
                <w:sz w:val="24"/>
                <w:szCs w:val="24"/>
              </w:rPr>
              <w:t>1га</w:t>
            </w:r>
          </w:p>
          <w:p w:rsidR="00E81C33" w:rsidRPr="000240B6" w:rsidRDefault="00E81C33" w:rsidP="00BC49F2">
            <w:pPr>
              <w:spacing w:after="0" w:line="240" w:lineRule="auto"/>
              <w:rPr>
                <w:rFonts w:ascii="Times New Roman" w:hAnsi="Times New Roman"/>
                <w:sz w:val="24"/>
                <w:szCs w:val="24"/>
              </w:rPr>
            </w:pPr>
            <w:r>
              <w:rPr>
                <w:rFonts w:ascii="Times New Roman" w:hAnsi="Times New Roman"/>
                <w:sz w:val="24"/>
                <w:szCs w:val="24"/>
              </w:rPr>
              <w:t>Предельное количество э</w:t>
            </w:r>
            <w:r w:rsidRPr="000240B6">
              <w:rPr>
                <w:rFonts w:ascii="Times New Roman" w:hAnsi="Times New Roman"/>
                <w:sz w:val="24"/>
                <w:szCs w:val="24"/>
              </w:rPr>
              <w:t>таж</w:t>
            </w:r>
            <w:r>
              <w:rPr>
                <w:rFonts w:ascii="Times New Roman" w:hAnsi="Times New Roman"/>
                <w:sz w:val="24"/>
                <w:szCs w:val="24"/>
              </w:rPr>
              <w:t>ей–2 этажа</w:t>
            </w:r>
            <w:r w:rsidRPr="000240B6">
              <w:rPr>
                <w:rFonts w:ascii="Times New Roman" w:hAnsi="Times New Roman"/>
                <w:sz w:val="24"/>
                <w:szCs w:val="24"/>
              </w:rPr>
              <w:t>.</w:t>
            </w:r>
          </w:p>
          <w:p w:rsidR="00E81C33" w:rsidRDefault="00E81C33" w:rsidP="00BC49F2">
            <w:pPr>
              <w:spacing w:after="0" w:line="240" w:lineRule="auto"/>
              <w:rPr>
                <w:rFonts w:ascii="Times New Roman" w:hAnsi="Times New Roman"/>
                <w:sz w:val="24"/>
                <w:szCs w:val="24"/>
              </w:rPr>
            </w:pPr>
          </w:p>
        </w:tc>
        <w:tc>
          <w:tcPr>
            <w:tcW w:w="2126" w:type="dxa"/>
          </w:tcPr>
          <w:p w:rsidR="00E81C33" w:rsidRPr="00551751" w:rsidRDefault="00E81C33" w:rsidP="00BC49F2">
            <w:pPr>
              <w:spacing w:after="0" w:line="240" w:lineRule="auto"/>
              <w:jc w:val="both"/>
              <w:rPr>
                <w:rFonts w:ascii="Times New Roman" w:hAnsi="Times New Roman"/>
                <w:sz w:val="24"/>
                <w:szCs w:val="24"/>
              </w:rPr>
            </w:pPr>
          </w:p>
        </w:tc>
        <w:tc>
          <w:tcPr>
            <w:tcW w:w="709" w:type="dxa"/>
          </w:tcPr>
          <w:p w:rsidR="00E81C33" w:rsidRDefault="00E81C33" w:rsidP="00BC49F2">
            <w:pPr>
              <w:spacing w:after="0" w:line="240" w:lineRule="auto"/>
              <w:rPr>
                <w:rFonts w:ascii="Times New Roman" w:hAnsi="Times New Roman"/>
                <w:sz w:val="24"/>
                <w:szCs w:val="24"/>
              </w:rPr>
            </w:pPr>
            <w:r>
              <w:rPr>
                <w:rFonts w:ascii="Times New Roman" w:hAnsi="Times New Roman"/>
                <w:sz w:val="24"/>
                <w:szCs w:val="24"/>
              </w:rPr>
              <w:t>3.1.1</w:t>
            </w:r>
          </w:p>
        </w:tc>
      </w:tr>
      <w:tr w:rsidR="0004107B" w:rsidRPr="000240B6" w:rsidTr="00D904A1">
        <w:trPr>
          <w:trHeight w:val="1209"/>
        </w:trPr>
        <w:tc>
          <w:tcPr>
            <w:tcW w:w="1702" w:type="dxa"/>
          </w:tcPr>
          <w:p w:rsidR="0004107B" w:rsidRDefault="0004107B" w:rsidP="0004107B">
            <w:pPr>
              <w:pStyle w:val="afffff3"/>
              <w:rPr>
                <w:rFonts w:ascii="Times New Roman" w:hAnsi="Times New Roman" w:cs="Times New Roman"/>
              </w:rPr>
            </w:pPr>
            <w:r>
              <w:rPr>
                <w:rFonts w:ascii="Times New Roman" w:hAnsi="Times New Roman" w:cs="Times New Roman"/>
              </w:rPr>
              <w:t>Садоводство</w:t>
            </w:r>
          </w:p>
        </w:tc>
        <w:tc>
          <w:tcPr>
            <w:tcW w:w="5103" w:type="dxa"/>
          </w:tcPr>
          <w:p w:rsidR="0004107B" w:rsidRDefault="0004107B" w:rsidP="0004107B">
            <w:pPr>
              <w:pStyle w:val="afffff2"/>
              <w:rPr>
                <w:rFonts w:ascii="Times New Roman" w:hAnsi="Times New Roman" w:cs="Times New Roman"/>
              </w:rPr>
            </w:pPr>
            <w:r>
              <w:rPr>
                <w:rFonts w:ascii="Times New Roman" w:hAnsi="Times New Roman" w:cs="Times New Roman"/>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5670" w:type="dxa"/>
          </w:tcPr>
          <w:p w:rsidR="0004107B" w:rsidRDefault="0004107B" w:rsidP="0004107B">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земельных участков - 0,04га.</w:t>
            </w:r>
          </w:p>
          <w:p w:rsidR="0004107B" w:rsidRDefault="0004107B" w:rsidP="0004107B">
            <w:pPr>
              <w:spacing w:after="0" w:line="240" w:lineRule="auto"/>
              <w:rPr>
                <w:rFonts w:ascii="Times New Roman" w:hAnsi="Times New Roman"/>
                <w:sz w:val="24"/>
                <w:szCs w:val="24"/>
              </w:rPr>
            </w:pPr>
            <w:r>
              <w:rPr>
                <w:rFonts w:ascii="Times New Roman" w:hAnsi="Times New Roman"/>
                <w:sz w:val="24"/>
                <w:szCs w:val="24"/>
              </w:rPr>
              <w:t>Максимальная площадь земельных участков -0,15га.</w:t>
            </w:r>
          </w:p>
          <w:p w:rsidR="0004107B" w:rsidRDefault="0004107B" w:rsidP="0004107B">
            <w:pPr>
              <w:pStyle w:val="ConsPlusNormal"/>
              <w:ind w:firstLine="34"/>
              <w:jc w:val="both"/>
              <w:rPr>
                <w:rFonts w:ascii="Times New Roman" w:hAnsi="Times New Roman" w:cs="Times New Roman"/>
                <w:sz w:val="24"/>
                <w:szCs w:val="24"/>
              </w:rPr>
            </w:pPr>
            <w:r>
              <w:rPr>
                <w:rFonts w:ascii="Times New Roman" w:hAnsi="Times New Roman" w:cs="Times New Roman"/>
                <w:sz w:val="24"/>
                <w:szCs w:val="24"/>
              </w:rPr>
              <w:t>Без права возведение объектов капитального строительства.</w:t>
            </w:r>
          </w:p>
          <w:p w:rsidR="0004107B" w:rsidRDefault="0004107B" w:rsidP="0004107B">
            <w:pPr>
              <w:pStyle w:val="ConsPlusNormal"/>
              <w:ind w:firstLine="34"/>
              <w:jc w:val="both"/>
              <w:rPr>
                <w:rFonts w:ascii="Times New Roman" w:hAnsi="Times New Roman"/>
                <w:sz w:val="24"/>
                <w:szCs w:val="24"/>
              </w:rPr>
            </w:pPr>
            <w:r>
              <w:rPr>
                <w:rFonts w:ascii="Times New Roman" w:hAnsi="Times New Roman" w:cs="Times New Roman"/>
                <w:sz w:val="24"/>
                <w:szCs w:val="24"/>
              </w:rPr>
              <w:t>Предельные параметры разрешенного строительства, реконструкции объектов капитального строительства не подлежат установлению.</w:t>
            </w:r>
          </w:p>
        </w:tc>
        <w:tc>
          <w:tcPr>
            <w:tcW w:w="2126" w:type="dxa"/>
            <w:vAlign w:val="center"/>
          </w:tcPr>
          <w:p w:rsidR="0004107B" w:rsidRDefault="0004107B" w:rsidP="0004107B">
            <w:pPr>
              <w:spacing w:after="0" w:line="240" w:lineRule="auto"/>
              <w:rPr>
                <w:rFonts w:ascii="Times New Roman" w:hAnsi="Times New Roman"/>
                <w:sz w:val="24"/>
                <w:szCs w:val="24"/>
              </w:rPr>
            </w:pPr>
          </w:p>
        </w:tc>
        <w:tc>
          <w:tcPr>
            <w:tcW w:w="709" w:type="dxa"/>
          </w:tcPr>
          <w:p w:rsidR="0004107B" w:rsidRDefault="0004107B" w:rsidP="0004107B">
            <w:pPr>
              <w:spacing w:after="0" w:line="240" w:lineRule="auto"/>
              <w:jc w:val="center"/>
              <w:rPr>
                <w:rFonts w:ascii="Times New Roman" w:hAnsi="Times New Roman"/>
                <w:sz w:val="24"/>
                <w:szCs w:val="24"/>
              </w:rPr>
            </w:pPr>
            <w:r>
              <w:rPr>
                <w:rFonts w:ascii="Times New Roman" w:hAnsi="Times New Roman"/>
                <w:sz w:val="24"/>
                <w:szCs w:val="24"/>
              </w:rPr>
              <w:t>1.5</w:t>
            </w:r>
          </w:p>
        </w:tc>
      </w:tr>
      <w:tr w:rsidR="0004107B" w:rsidRPr="000240B6" w:rsidTr="00BC49F2">
        <w:trPr>
          <w:trHeight w:val="1209"/>
        </w:trPr>
        <w:tc>
          <w:tcPr>
            <w:tcW w:w="1702" w:type="dxa"/>
          </w:tcPr>
          <w:p w:rsidR="0004107B" w:rsidRPr="00396A25" w:rsidRDefault="0004107B" w:rsidP="0004107B">
            <w:pPr>
              <w:spacing w:after="0" w:line="240" w:lineRule="auto"/>
              <w:rPr>
                <w:rFonts w:ascii="Times New Roman" w:hAnsi="Times New Roman"/>
                <w:color w:val="000000"/>
                <w:sz w:val="24"/>
                <w:szCs w:val="24"/>
              </w:rPr>
            </w:pPr>
            <w:r w:rsidRPr="00396A25">
              <w:rPr>
                <w:rFonts w:ascii="Times New Roman" w:hAnsi="Times New Roman"/>
                <w:color w:val="000000"/>
                <w:sz w:val="24"/>
                <w:szCs w:val="24"/>
              </w:rPr>
              <w:t xml:space="preserve">Земельные участки (территории) общего пользования </w:t>
            </w:r>
          </w:p>
        </w:tc>
        <w:tc>
          <w:tcPr>
            <w:tcW w:w="5103" w:type="dxa"/>
          </w:tcPr>
          <w:p w:rsidR="0004107B" w:rsidRPr="00396A25" w:rsidRDefault="0004107B" w:rsidP="0004107B">
            <w:pPr>
              <w:pStyle w:val="afffff2"/>
              <w:rPr>
                <w:rFonts w:ascii="Times New Roman" w:hAnsi="Times New Roman" w:cs="Times New Roman"/>
              </w:rPr>
            </w:pPr>
            <w:r w:rsidRPr="00396A25">
              <w:rPr>
                <w:rFonts w:ascii="Times New Roman" w:hAnsi="Times New Roman" w:cs="Times New Roman"/>
              </w:rPr>
              <w:t>Земельные участки общего пользования.</w:t>
            </w:r>
          </w:p>
          <w:p w:rsidR="0004107B" w:rsidRPr="00396A25" w:rsidRDefault="0004107B" w:rsidP="0004107B">
            <w:pPr>
              <w:spacing w:after="0" w:line="240" w:lineRule="auto"/>
              <w:rPr>
                <w:rFonts w:ascii="Times New Roman" w:hAnsi="Times New Roman"/>
                <w:sz w:val="24"/>
                <w:szCs w:val="24"/>
              </w:rPr>
            </w:pPr>
            <w:r w:rsidRPr="00396A25">
              <w:rPr>
                <w:rFonts w:ascii="Times New Roman" w:hAnsi="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w:anchor="sub_11201" w:history="1">
              <w:r w:rsidRPr="00B23220">
                <w:rPr>
                  <w:rStyle w:val="afffff6"/>
                  <w:rFonts w:ascii="Times New Roman" w:hAnsi="Times New Roman"/>
                  <w:color w:val="auto"/>
                  <w:sz w:val="24"/>
                  <w:szCs w:val="24"/>
                </w:rPr>
                <w:t>кодами 12.0.1 - 12.0.2</w:t>
              </w:r>
            </w:hyperlink>
          </w:p>
        </w:tc>
        <w:tc>
          <w:tcPr>
            <w:tcW w:w="5670" w:type="dxa"/>
          </w:tcPr>
          <w:p w:rsidR="0004107B" w:rsidRPr="00241D3C" w:rsidRDefault="0004107B" w:rsidP="0004107B">
            <w:pPr>
              <w:spacing w:after="0" w:line="240" w:lineRule="auto"/>
              <w:rPr>
                <w:rFonts w:ascii="Times New Roman" w:hAnsi="Times New Roman"/>
                <w:sz w:val="24"/>
                <w:szCs w:val="24"/>
              </w:rPr>
            </w:pPr>
            <w:r w:rsidRPr="00241D3C">
              <w:rPr>
                <w:rFonts w:ascii="Times New Roman" w:hAnsi="Times New Roman"/>
                <w:sz w:val="24"/>
                <w:szCs w:val="24"/>
              </w:rPr>
              <w:t>Градостроительный регламент не распространяется.</w:t>
            </w:r>
          </w:p>
          <w:p w:rsidR="0004107B" w:rsidRPr="00241D3C" w:rsidRDefault="0004107B" w:rsidP="0004107B">
            <w:pPr>
              <w:spacing w:after="0" w:line="240" w:lineRule="auto"/>
              <w:rPr>
                <w:rFonts w:ascii="Times New Roman" w:hAnsi="Times New Roman"/>
                <w:sz w:val="24"/>
                <w:szCs w:val="24"/>
              </w:rPr>
            </w:pPr>
            <w:r w:rsidRPr="00241D3C">
              <w:rPr>
                <w:rFonts w:ascii="Times New Roman" w:hAnsi="Times New Roman"/>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2126" w:type="dxa"/>
          </w:tcPr>
          <w:p w:rsidR="0004107B" w:rsidRPr="000240B6" w:rsidRDefault="0004107B" w:rsidP="0004107B">
            <w:pPr>
              <w:spacing w:after="0" w:line="240" w:lineRule="auto"/>
              <w:rPr>
                <w:rFonts w:ascii="Times New Roman" w:hAnsi="Times New Roman"/>
                <w:sz w:val="24"/>
                <w:szCs w:val="24"/>
              </w:rPr>
            </w:pPr>
          </w:p>
        </w:tc>
        <w:tc>
          <w:tcPr>
            <w:tcW w:w="709" w:type="dxa"/>
          </w:tcPr>
          <w:p w:rsidR="0004107B" w:rsidRPr="000240B6" w:rsidRDefault="0004107B" w:rsidP="0004107B">
            <w:pPr>
              <w:spacing w:after="0" w:line="240" w:lineRule="auto"/>
              <w:rPr>
                <w:rFonts w:ascii="Times New Roman" w:hAnsi="Times New Roman"/>
                <w:sz w:val="24"/>
                <w:szCs w:val="24"/>
              </w:rPr>
            </w:pPr>
            <w:r>
              <w:rPr>
                <w:rFonts w:ascii="Times New Roman" w:hAnsi="Times New Roman"/>
                <w:sz w:val="24"/>
                <w:szCs w:val="24"/>
              </w:rPr>
              <w:t>12.0</w:t>
            </w:r>
          </w:p>
        </w:tc>
      </w:tr>
    </w:tbl>
    <w:p w:rsidR="00E81C33" w:rsidRDefault="00E81C33" w:rsidP="00E81C33">
      <w:pPr>
        <w:pStyle w:val="a9"/>
        <w:spacing w:after="0" w:line="240" w:lineRule="auto"/>
        <w:ind w:left="142"/>
        <w:jc w:val="both"/>
        <w:rPr>
          <w:rFonts w:ascii="Times New Roman" w:hAnsi="Times New Roman"/>
          <w:b/>
          <w:sz w:val="24"/>
          <w:szCs w:val="24"/>
        </w:rPr>
      </w:pPr>
    </w:p>
    <w:p w:rsidR="00E81C33" w:rsidRPr="00F459DE" w:rsidRDefault="00E81C33" w:rsidP="00E81C33">
      <w:pPr>
        <w:pStyle w:val="a9"/>
        <w:numPr>
          <w:ilvl w:val="0"/>
          <w:numId w:val="31"/>
        </w:numPr>
        <w:spacing w:after="0" w:line="240" w:lineRule="auto"/>
        <w:ind w:left="-567" w:firstLine="709"/>
        <w:jc w:val="both"/>
        <w:rPr>
          <w:rFonts w:ascii="Times New Roman" w:hAnsi="Times New Roman"/>
          <w:b/>
          <w:sz w:val="24"/>
          <w:szCs w:val="24"/>
        </w:rPr>
      </w:pPr>
      <w:r w:rsidRPr="00F459DE">
        <w:rPr>
          <w:rFonts w:ascii="Times New Roman" w:hAnsi="Times New Roman"/>
          <w:b/>
          <w:sz w:val="24"/>
          <w:szCs w:val="24"/>
        </w:rPr>
        <w:t>Условно разрешенные виды и параметры использования земельных участков и объектов капитального строительства</w:t>
      </w:r>
    </w:p>
    <w:p w:rsidR="00E81C33" w:rsidRPr="00F459DE" w:rsidRDefault="00E81C33" w:rsidP="00E81C33">
      <w:pPr>
        <w:spacing w:after="0" w:line="240" w:lineRule="auto"/>
        <w:ind w:left="360"/>
        <w:rPr>
          <w:rFonts w:ascii="Times New Roman" w:hAnsi="Times New Roman"/>
          <w:sz w:val="24"/>
          <w:szCs w:val="24"/>
        </w:rPr>
      </w:pPr>
    </w:p>
    <w:tbl>
      <w:tblPr>
        <w:tblW w:w="15310"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tblPr>
      <w:tblGrid>
        <w:gridCol w:w="1702"/>
        <w:gridCol w:w="5103"/>
        <w:gridCol w:w="5670"/>
        <w:gridCol w:w="2126"/>
        <w:gridCol w:w="709"/>
      </w:tblGrid>
      <w:tr w:rsidR="00E81C33" w:rsidRPr="000240B6" w:rsidTr="00BC49F2">
        <w:trPr>
          <w:trHeight w:val="552"/>
        </w:trPr>
        <w:tc>
          <w:tcPr>
            <w:tcW w:w="1702" w:type="dxa"/>
            <w:tcBorders>
              <w:bottom w:val="single" w:sz="6" w:space="0" w:color="auto"/>
            </w:tcBorders>
            <w:vAlign w:val="center"/>
          </w:tcPr>
          <w:p w:rsidR="00E81C33" w:rsidRPr="000240B6" w:rsidRDefault="00E81C33" w:rsidP="00BC49F2">
            <w:pPr>
              <w:spacing w:after="0" w:line="240" w:lineRule="auto"/>
              <w:jc w:val="center"/>
              <w:rPr>
                <w:b/>
                <w:sz w:val="24"/>
                <w:szCs w:val="24"/>
              </w:rPr>
            </w:pPr>
            <w:r w:rsidRPr="000240B6">
              <w:rPr>
                <w:b/>
                <w:sz w:val="24"/>
                <w:szCs w:val="24"/>
              </w:rPr>
              <w:t>Виды использования</w:t>
            </w:r>
          </w:p>
        </w:tc>
        <w:tc>
          <w:tcPr>
            <w:tcW w:w="5103" w:type="dxa"/>
            <w:tcBorders>
              <w:bottom w:val="single" w:sz="6" w:space="0" w:color="auto"/>
            </w:tcBorders>
            <w:vAlign w:val="center"/>
          </w:tcPr>
          <w:p w:rsidR="00E81C33" w:rsidRPr="000240B6" w:rsidRDefault="00E81C33" w:rsidP="00BC49F2">
            <w:pPr>
              <w:spacing w:after="0" w:line="240" w:lineRule="auto"/>
              <w:jc w:val="center"/>
              <w:rPr>
                <w:b/>
                <w:sz w:val="24"/>
                <w:szCs w:val="24"/>
              </w:rPr>
            </w:pPr>
            <w:r w:rsidRPr="000240B6">
              <w:rPr>
                <w:b/>
                <w:sz w:val="24"/>
                <w:szCs w:val="24"/>
              </w:rPr>
              <w:t>Описание вида разрешенного использования земельного участка</w:t>
            </w:r>
          </w:p>
        </w:tc>
        <w:tc>
          <w:tcPr>
            <w:tcW w:w="5670" w:type="dxa"/>
            <w:tcBorders>
              <w:bottom w:val="single" w:sz="6" w:space="0" w:color="auto"/>
            </w:tcBorders>
            <w:vAlign w:val="center"/>
          </w:tcPr>
          <w:p w:rsidR="00E81C33" w:rsidRPr="000240B6" w:rsidRDefault="00E81C33" w:rsidP="00BC49F2">
            <w:pPr>
              <w:spacing w:after="0" w:line="240" w:lineRule="auto"/>
              <w:jc w:val="center"/>
              <w:rPr>
                <w:b/>
                <w:sz w:val="24"/>
                <w:szCs w:val="24"/>
              </w:rPr>
            </w:pPr>
            <w:r w:rsidRPr="000240B6">
              <w:rPr>
                <w:b/>
                <w:sz w:val="24"/>
                <w:szCs w:val="24"/>
              </w:rPr>
              <w:t>Параметры разрешенного использования</w:t>
            </w:r>
          </w:p>
        </w:tc>
        <w:tc>
          <w:tcPr>
            <w:tcW w:w="2126" w:type="dxa"/>
            <w:tcBorders>
              <w:bottom w:val="single" w:sz="6" w:space="0" w:color="auto"/>
            </w:tcBorders>
            <w:vAlign w:val="center"/>
          </w:tcPr>
          <w:p w:rsidR="00E81C33" w:rsidRPr="000240B6" w:rsidRDefault="00E81C33" w:rsidP="00BC49F2">
            <w:pPr>
              <w:spacing w:after="0" w:line="240" w:lineRule="auto"/>
              <w:jc w:val="center"/>
              <w:rPr>
                <w:b/>
                <w:sz w:val="24"/>
                <w:szCs w:val="24"/>
              </w:rPr>
            </w:pPr>
            <w:r w:rsidRPr="000240B6">
              <w:rPr>
                <w:b/>
                <w:sz w:val="24"/>
                <w:szCs w:val="24"/>
              </w:rPr>
              <w:t>Ограничения использования земельных участков и объектов капитального строительства</w:t>
            </w:r>
          </w:p>
        </w:tc>
        <w:tc>
          <w:tcPr>
            <w:tcW w:w="709" w:type="dxa"/>
            <w:tcBorders>
              <w:bottom w:val="single" w:sz="6" w:space="0" w:color="auto"/>
            </w:tcBorders>
          </w:tcPr>
          <w:p w:rsidR="00E81C33" w:rsidRDefault="00E81C33" w:rsidP="00BC49F2">
            <w:pPr>
              <w:spacing w:after="0" w:line="240" w:lineRule="auto"/>
              <w:jc w:val="center"/>
              <w:rPr>
                <w:b/>
                <w:sz w:val="24"/>
                <w:szCs w:val="24"/>
              </w:rPr>
            </w:pPr>
          </w:p>
          <w:p w:rsidR="00E81C33" w:rsidRPr="000240B6" w:rsidRDefault="00E81C33" w:rsidP="00BC49F2">
            <w:pPr>
              <w:spacing w:after="0" w:line="240" w:lineRule="auto"/>
              <w:jc w:val="center"/>
              <w:rPr>
                <w:b/>
                <w:sz w:val="24"/>
                <w:szCs w:val="24"/>
              </w:rPr>
            </w:pPr>
            <w:r>
              <w:rPr>
                <w:b/>
                <w:sz w:val="24"/>
                <w:szCs w:val="24"/>
              </w:rPr>
              <w:t xml:space="preserve">Код </w:t>
            </w:r>
          </w:p>
        </w:tc>
      </w:tr>
      <w:tr w:rsidR="00E81C33" w:rsidRPr="000240B6" w:rsidTr="00BC49F2">
        <w:trPr>
          <w:trHeight w:val="552"/>
        </w:trPr>
        <w:tc>
          <w:tcPr>
            <w:tcW w:w="1702" w:type="dxa"/>
          </w:tcPr>
          <w:p w:rsidR="00E81C33" w:rsidRPr="00B8343F" w:rsidRDefault="00E81C33" w:rsidP="00BC49F2">
            <w:pPr>
              <w:spacing w:after="0" w:line="240" w:lineRule="auto"/>
              <w:rPr>
                <w:rFonts w:ascii="Times New Roman" w:hAnsi="Times New Roman"/>
                <w:color w:val="000000"/>
                <w:sz w:val="24"/>
                <w:szCs w:val="24"/>
              </w:rPr>
            </w:pPr>
            <w:r w:rsidRPr="00B8343F">
              <w:rPr>
                <w:rFonts w:ascii="Times New Roman" w:hAnsi="Times New Roman"/>
                <w:color w:val="000000"/>
                <w:sz w:val="24"/>
                <w:szCs w:val="24"/>
              </w:rPr>
              <w:t>Общественное питание</w:t>
            </w:r>
          </w:p>
          <w:p w:rsidR="00E81C33" w:rsidRPr="00B8343F" w:rsidRDefault="00E81C33" w:rsidP="00BC49F2">
            <w:pPr>
              <w:spacing w:after="0" w:line="240" w:lineRule="auto"/>
              <w:rPr>
                <w:rFonts w:ascii="Times New Roman" w:hAnsi="Times New Roman"/>
                <w:color w:val="000000"/>
                <w:sz w:val="24"/>
                <w:szCs w:val="24"/>
              </w:rPr>
            </w:pPr>
          </w:p>
          <w:p w:rsidR="00E81C33" w:rsidRPr="00B8343F" w:rsidRDefault="00E81C33" w:rsidP="00BC49F2">
            <w:pPr>
              <w:spacing w:after="0" w:line="240" w:lineRule="auto"/>
              <w:rPr>
                <w:rFonts w:ascii="Times New Roman" w:hAnsi="Times New Roman"/>
                <w:color w:val="000000"/>
                <w:sz w:val="24"/>
                <w:szCs w:val="24"/>
              </w:rPr>
            </w:pPr>
          </w:p>
          <w:p w:rsidR="00E81C33" w:rsidRPr="00B8343F" w:rsidRDefault="00E81C33" w:rsidP="00BC49F2">
            <w:pPr>
              <w:spacing w:after="0" w:line="240" w:lineRule="auto"/>
              <w:rPr>
                <w:rFonts w:ascii="Times New Roman" w:hAnsi="Times New Roman"/>
                <w:color w:val="000000"/>
                <w:sz w:val="24"/>
                <w:szCs w:val="24"/>
              </w:rPr>
            </w:pPr>
          </w:p>
          <w:p w:rsidR="00E81C33" w:rsidRPr="00B8343F" w:rsidRDefault="00E81C33" w:rsidP="00BC49F2">
            <w:pPr>
              <w:spacing w:after="0" w:line="240" w:lineRule="auto"/>
              <w:rPr>
                <w:rFonts w:ascii="Times New Roman" w:hAnsi="Times New Roman"/>
                <w:color w:val="000000"/>
                <w:sz w:val="24"/>
                <w:szCs w:val="24"/>
              </w:rPr>
            </w:pPr>
          </w:p>
        </w:tc>
        <w:tc>
          <w:tcPr>
            <w:tcW w:w="5103" w:type="dxa"/>
          </w:tcPr>
          <w:p w:rsidR="00E81C33" w:rsidRPr="009E5576" w:rsidRDefault="00E81C33" w:rsidP="00BC49F2">
            <w:pPr>
              <w:tabs>
                <w:tab w:val="center" w:pos="4677"/>
                <w:tab w:val="right" w:pos="9355"/>
              </w:tabs>
              <w:spacing w:after="0" w:line="240" w:lineRule="auto"/>
              <w:rPr>
                <w:rFonts w:ascii="Times New Roman" w:hAnsi="Times New Roman"/>
                <w:sz w:val="24"/>
                <w:szCs w:val="24"/>
              </w:rPr>
            </w:pPr>
            <w:r w:rsidRPr="009E5576">
              <w:rPr>
                <w:rFonts w:ascii="Times New Roman" w:hAnsi="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5670" w:type="dxa"/>
          </w:tcPr>
          <w:p w:rsidR="00396A25" w:rsidRDefault="00396A25" w:rsidP="00396A25">
            <w:pPr>
              <w:spacing w:after="0" w:line="240" w:lineRule="auto"/>
              <w:rPr>
                <w:rFonts w:ascii="Times New Roman" w:hAnsi="Times New Roman"/>
                <w:sz w:val="24"/>
                <w:szCs w:val="24"/>
              </w:rPr>
            </w:pPr>
            <w:r>
              <w:rPr>
                <w:rFonts w:ascii="Times New Roman" w:hAnsi="Times New Roman"/>
                <w:sz w:val="24"/>
                <w:szCs w:val="24"/>
              </w:rPr>
              <w:t>Минимальная площадь</w:t>
            </w:r>
            <w:r w:rsidRPr="000240B6">
              <w:rPr>
                <w:rFonts w:ascii="Times New Roman" w:hAnsi="Times New Roman"/>
                <w:sz w:val="24"/>
                <w:szCs w:val="24"/>
              </w:rPr>
              <w:t xml:space="preserve"> земельн</w:t>
            </w:r>
            <w:r>
              <w:rPr>
                <w:rFonts w:ascii="Times New Roman" w:hAnsi="Times New Roman"/>
                <w:sz w:val="24"/>
                <w:szCs w:val="24"/>
              </w:rPr>
              <w:t>ого</w:t>
            </w:r>
            <w:r w:rsidRPr="000240B6">
              <w:rPr>
                <w:rFonts w:ascii="Times New Roman" w:hAnsi="Times New Roman"/>
                <w:sz w:val="24"/>
                <w:szCs w:val="24"/>
              </w:rPr>
              <w:t xml:space="preserve"> участк</w:t>
            </w:r>
            <w:r>
              <w:rPr>
                <w:rFonts w:ascii="Times New Roman" w:hAnsi="Times New Roman"/>
                <w:sz w:val="24"/>
                <w:szCs w:val="24"/>
              </w:rPr>
              <w:t xml:space="preserve">а – </w:t>
            </w:r>
            <w:r w:rsidRPr="007E1582">
              <w:rPr>
                <w:rFonts w:ascii="Times New Roman" w:hAnsi="Times New Roman"/>
                <w:sz w:val="24"/>
                <w:szCs w:val="24"/>
              </w:rPr>
              <w:t>0,</w:t>
            </w:r>
            <w:r>
              <w:rPr>
                <w:rFonts w:ascii="Times New Roman" w:hAnsi="Times New Roman"/>
                <w:sz w:val="24"/>
                <w:szCs w:val="24"/>
              </w:rPr>
              <w:t>02</w:t>
            </w:r>
            <w:r w:rsidRPr="007E1582">
              <w:rPr>
                <w:rFonts w:ascii="Times New Roman" w:hAnsi="Times New Roman"/>
                <w:sz w:val="24"/>
                <w:szCs w:val="24"/>
              </w:rPr>
              <w:t>га</w:t>
            </w:r>
          </w:p>
          <w:p w:rsidR="00E81C33" w:rsidRPr="00396A25" w:rsidRDefault="00396A25" w:rsidP="00BC49F2">
            <w:pPr>
              <w:pStyle w:val="ConsPlusNormal"/>
              <w:ind w:firstLine="175"/>
              <w:jc w:val="both"/>
              <w:rPr>
                <w:rFonts w:ascii="Times New Roman" w:hAnsi="Times New Roman" w:cs="Times New Roman"/>
                <w:sz w:val="24"/>
                <w:szCs w:val="24"/>
              </w:rPr>
            </w:pPr>
            <w:r>
              <w:rPr>
                <w:rFonts w:ascii="Times New Roman" w:hAnsi="Times New Roman" w:cs="Times New Roman"/>
                <w:sz w:val="24"/>
                <w:szCs w:val="24"/>
              </w:rPr>
              <w:t>М</w:t>
            </w:r>
            <w:r w:rsidR="00E81C33" w:rsidRPr="00396A25">
              <w:rPr>
                <w:rFonts w:ascii="Times New Roman" w:hAnsi="Times New Roman" w:cs="Times New Roman"/>
                <w:sz w:val="24"/>
                <w:szCs w:val="24"/>
              </w:rPr>
              <w:t>аксимальная площадь земельного участка для размещения ресторана, бара, столовой, кафе, закусочной - 0,025 га;</w:t>
            </w:r>
          </w:p>
          <w:p w:rsidR="00E81C33" w:rsidRDefault="00E81C33" w:rsidP="00BC49F2">
            <w:pPr>
              <w:spacing w:after="0" w:line="240" w:lineRule="auto"/>
              <w:rPr>
                <w:rFonts w:ascii="Times New Roman" w:hAnsi="Times New Roman"/>
                <w:sz w:val="24"/>
                <w:szCs w:val="24"/>
              </w:rPr>
            </w:pPr>
            <w:r w:rsidRPr="000240B6">
              <w:rPr>
                <w:rFonts w:ascii="Times New Roman" w:hAnsi="Times New Roman"/>
                <w:sz w:val="24"/>
                <w:szCs w:val="24"/>
              </w:rPr>
              <w:t>Минимальны</w:t>
            </w:r>
            <w:r>
              <w:rPr>
                <w:rFonts w:ascii="Times New Roman" w:hAnsi="Times New Roman"/>
                <w:sz w:val="24"/>
                <w:szCs w:val="24"/>
              </w:rPr>
              <w:t>е</w:t>
            </w:r>
            <w:r w:rsidRPr="000240B6">
              <w:rPr>
                <w:rFonts w:ascii="Times New Roman" w:hAnsi="Times New Roman"/>
                <w:sz w:val="24"/>
                <w:szCs w:val="24"/>
              </w:rPr>
              <w:t xml:space="preserve"> отступ</w:t>
            </w:r>
            <w:r>
              <w:rPr>
                <w:rFonts w:ascii="Times New Roman" w:hAnsi="Times New Roman"/>
                <w:sz w:val="24"/>
                <w:szCs w:val="24"/>
              </w:rPr>
              <w:t>ы</w:t>
            </w:r>
            <w:r w:rsidRPr="000240B6">
              <w:rPr>
                <w:rFonts w:ascii="Times New Roman" w:hAnsi="Times New Roman"/>
                <w:sz w:val="24"/>
                <w:szCs w:val="24"/>
              </w:rPr>
              <w:t xml:space="preserve"> от границ земельного участка  </w:t>
            </w:r>
            <w:r>
              <w:rPr>
                <w:rFonts w:ascii="Times New Roman" w:hAnsi="Times New Roman"/>
                <w:sz w:val="24"/>
                <w:szCs w:val="24"/>
              </w:rPr>
              <w:t xml:space="preserve">в целях определения места допустимого размещения объекта </w:t>
            </w:r>
            <w:r w:rsidRPr="000240B6">
              <w:rPr>
                <w:rFonts w:ascii="Times New Roman" w:hAnsi="Times New Roman"/>
                <w:sz w:val="24"/>
                <w:szCs w:val="24"/>
              </w:rPr>
              <w:t>– 3 м</w:t>
            </w:r>
            <w:r>
              <w:rPr>
                <w:rFonts w:ascii="Times New Roman" w:hAnsi="Times New Roman"/>
                <w:sz w:val="24"/>
                <w:szCs w:val="24"/>
              </w:rPr>
              <w:t>.</w:t>
            </w:r>
          </w:p>
          <w:p w:rsidR="00E81C33" w:rsidRPr="000240B6" w:rsidRDefault="00E81C33" w:rsidP="00BC49F2">
            <w:pPr>
              <w:spacing w:after="0" w:line="240" w:lineRule="auto"/>
              <w:rPr>
                <w:rFonts w:ascii="Times New Roman" w:hAnsi="Times New Roman"/>
                <w:sz w:val="24"/>
                <w:szCs w:val="24"/>
              </w:rPr>
            </w:pPr>
            <w:r>
              <w:rPr>
                <w:rFonts w:ascii="Times New Roman" w:hAnsi="Times New Roman"/>
                <w:sz w:val="24"/>
                <w:szCs w:val="24"/>
              </w:rPr>
              <w:t>Предельное количество э</w:t>
            </w:r>
            <w:r w:rsidRPr="000240B6">
              <w:rPr>
                <w:rFonts w:ascii="Times New Roman" w:hAnsi="Times New Roman"/>
                <w:sz w:val="24"/>
                <w:szCs w:val="24"/>
              </w:rPr>
              <w:t>таж</w:t>
            </w:r>
            <w:r>
              <w:rPr>
                <w:rFonts w:ascii="Times New Roman" w:hAnsi="Times New Roman"/>
                <w:sz w:val="24"/>
                <w:szCs w:val="24"/>
              </w:rPr>
              <w:t>ей–2 эт</w:t>
            </w:r>
            <w:r w:rsidRPr="000240B6">
              <w:rPr>
                <w:rFonts w:ascii="Times New Roman" w:hAnsi="Times New Roman"/>
                <w:sz w:val="24"/>
                <w:szCs w:val="24"/>
              </w:rPr>
              <w:t>.</w:t>
            </w:r>
          </w:p>
          <w:p w:rsidR="00E81C33" w:rsidRPr="000240B6" w:rsidRDefault="00E81C33" w:rsidP="00BC49F2">
            <w:pPr>
              <w:spacing w:after="0" w:line="240" w:lineRule="auto"/>
              <w:rPr>
                <w:b/>
                <w:sz w:val="24"/>
                <w:szCs w:val="24"/>
              </w:rPr>
            </w:pPr>
            <w:r w:rsidRPr="000240B6">
              <w:rPr>
                <w:rFonts w:ascii="Times New Roman" w:hAnsi="Times New Roman"/>
                <w:sz w:val="24"/>
                <w:szCs w:val="24"/>
              </w:rPr>
              <w:t xml:space="preserve">Максимальный процент застройки – </w:t>
            </w:r>
            <w:r>
              <w:rPr>
                <w:rFonts w:ascii="Times New Roman" w:hAnsi="Times New Roman"/>
                <w:sz w:val="24"/>
                <w:szCs w:val="24"/>
              </w:rPr>
              <w:t>5</w:t>
            </w:r>
            <w:r w:rsidRPr="000240B6">
              <w:rPr>
                <w:rFonts w:ascii="Times New Roman" w:hAnsi="Times New Roman"/>
                <w:sz w:val="24"/>
                <w:szCs w:val="24"/>
              </w:rPr>
              <w:t>0%.</w:t>
            </w:r>
          </w:p>
        </w:tc>
        <w:tc>
          <w:tcPr>
            <w:tcW w:w="2126" w:type="dxa"/>
          </w:tcPr>
          <w:p w:rsidR="00E81C33" w:rsidRPr="000240B6" w:rsidRDefault="00E81C33" w:rsidP="00BC49F2">
            <w:pPr>
              <w:spacing w:after="0" w:line="240" w:lineRule="auto"/>
              <w:rPr>
                <w:rFonts w:ascii="Times New Roman" w:hAnsi="Times New Roman"/>
                <w:sz w:val="24"/>
                <w:szCs w:val="24"/>
              </w:rPr>
            </w:pPr>
          </w:p>
        </w:tc>
        <w:tc>
          <w:tcPr>
            <w:tcW w:w="709" w:type="dxa"/>
          </w:tcPr>
          <w:p w:rsidR="00E81C33" w:rsidRPr="000240B6" w:rsidRDefault="00E81C33" w:rsidP="00BC49F2">
            <w:pPr>
              <w:spacing w:after="0" w:line="240" w:lineRule="auto"/>
              <w:rPr>
                <w:rFonts w:ascii="Times New Roman" w:hAnsi="Times New Roman"/>
                <w:sz w:val="24"/>
                <w:szCs w:val="24"/>
              </w:rPr>
            </w:pPr>
            <w:r>
              <w:rPr>
                <w:rFonts w:ascii="Times New Roman" w:hAnsi="Times New Roman"/>
                <w:sz w:val="24"/>
                <w:szCs w:val="24"/>
              </w:rPr>
              <w:t>4.6</w:t>
            </w:r>
          </w:p>
        </w:tc>
      </w:tr>
      <w:tr w:rsidR="00E81C33" w:rsidRPr="00396A25" w:rsidTr="00BC49F2">
        <w:trPr>
          <w:trHeight w:val="552"/>
        </w:trPr>
        <w:tc>
          <w:tcPr>
            <w:tcW w:w="1702" w:type="dxa"/>
            <w:tcBorders>
              <w:bottom w:val="single" w:sz="6" w:space="0" w:color="auto"/>
            </w:tcBorders>
          </w:tcPr>
          <w:p w:rsidR="00E81C33" w:rsidRPr="00396A25" w:rsidRDefault="00E81C33" w:rsidP="00BC49F2">
            <w:pPr>
              <w:pStyle w:val="afffff3"/>
              <w:rPr>
                <w:rFonts w:ascii="Times New Roman" w:hAnsi="Times New Roman" w:cs="Times New Roman"/>
              </w:rPr>
            </w:pPr>
            <w:r w:rsidRPr="00396A25">
              <w:rPr>
                <w:rFonts w:ascii="Times New Roman" w:hAnsi="Times New Roman" w:cs="Times New Roman"/>
              </w:rPr>
              <w:t>Развлекательные мероприятия</w:t>
            </w:r>
          </w:p>
        </w:tc>
        <w:tc>
          <w:tcPr>
            <w:tcW w:w="5103" w:type="dxa"/>
            <w:tcBorders>
              <w:bottom w:val="single" w:sz="6" w:space="0" w:color="auto"/>
            </w:tcBorders>
          </w:tcPr>
          <w:p w:rsidR="00E81C33" w:rsidRPr="00396A25" w:rsidRDefault="00E81C33" w:rsidP="00BC49F2">
            <w:pPr>
              <w:pStyle w:val="afffff2"/>
              <w:rPr>
                <w:rFonts w:ascii="Times New Roman" w:hAnsi="Times New Roman" w:cs="Times New Roman"/>
              </w:rPr>
            </w:pPr>
            <w:r w:rsidRPr="00396A25">
              <w:rPr>
                <w:rFonts w:ascii="Times New Roman" w:hAnsi="Times New Roman" w:cs="Times New Roman"/>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 п., игровых автоматов (кроме игрового оборудования, используемого для проведения азартных игр), игровых площадок</w:t>
            </w:r>
          </w:p>
        </w:tc>
        <w:tc>
          <w:tcPr>
            <w:tcW w:w="5670" w:type="dxa"/>
            <w:tcBorders>
              <w:bottom w:val="single" w:sz="6" w:space="0" w:color="auto"/>
            </w:tcBorders>
          </w:tcPr>
          <w:p w:rsidR="00E81C33" w:rsidRPr="00396A25" w:rsidRDefault="00E81C33" w:rsidP="00BC49F2">
            <w:pPr>
              <w:spacing w:after="0" w:line="240" w:lineRule="auto"/>
              <w:rPr>
                <w:rFonts w:ascii="Times New Roman" w:hAnsi="Times New Roman"/>
                <w:sz w:val="24"/>
                <w:szCs w:val="24"/>
              </w:rPr>
            </w:pPr>
            <w:r w:rsidRPr="00396A25">
              <w:rPr>
                <w:rFonts w:ascii="Times New Roman" w:hAnsi="Times New Roman"/>
                <w:sz w:val="24"/>
                <w:szCs w:val="24"/>
              </w:rPr>
              <w:t>Минимальная площадь земельного участка – 0,05га.</w:t>
            </w:r>
          </w:p>
          <w:p w:rsidR="00E81C33" w:rsidRPr="00396A25" w:rsidRDefault="00E81C33" w:rsidP="00BC49F2">
            <w:pPr>
              <w:spacing w:after="0" w:line="240" w:lineRule="auto"/>
              <w:rPr>
                <w:rFonts w:ascii="Times New Roman" w:hAnsi="Times New Roman"/>
                <w:sz w:val="24"/>
                <w:szCs w:val="24"/>
              </w:rPr>
            </w:pPr>
            <w:r w:rsidRPr="00396A25">
              <w:rPr>
                <w:rFonts w:ascii="Times New Roman" w:hAnsi="Times New Roman"/>
                <w:sz w:val="24"/>
                <w:szCs w:val="24"/>
              </w:rPr>
              <w:t>Минимальный отступ от границ земельного участка  – 3 м.</w:t>
            </w:r>
          </w:p>
          <w:p w:rsidR="00E81C33" w:rsidRPr="00396A25" w:rsidRDefault="00E81C33" w:rsidP="00BC49F2">
            <w:pPr>
              <w:spacing w:after="0" w:line="240" w:lineRule="auto"/>
              <w:rPr>
                <w:rFonts w:ascii="Times New Roman" w:hAnsi="Times New Roman"/>
                <w:sz w:val="24"/>
                <w:szCs w:val="24"/>
              </w:rPr>
            </w:pPr>
            <w:r w:rsidRPr="00396A25">
              <w:rPr>
                <w:rFonts w:ascii="Times New Roman" w:hAnsi="Times New Roman"/>
                <w:sz w:val="24"/>
                <w:szCs w:val="24"/>
              </w:rPr>
              <w:t>Предельное количество надземных этажей – 2 эт.</w:t>
            </w:r>
          </w:p>
          <w:p w:rsidR="00E81C33" w:rsidRPr="00396A25" w:rsidRDefault="00E81C33" w:rsidP="00BC49F2">
            <w:pPr>
              <w:spacing w:after="0" w:line="240" w:lineRule="auto"/>
              <w:rPr>
                <w:rFonts w:ascii="Times New Roman" w:hAnsi="Times New Roman"/>
                <w:sz w:val="24"/>
                <w:szCs w:val="24"/>
              </w:rPr>
            </w:pPr>
            <w:r w:rsidRPr="00396A25">
              <w:rPr>
                <w:rFonts w:ascii="Times New Roman" w:hAnsi="Times New Roman"/>
                <w:sz w:val="24"/>
                <w:szCs w:val="24"/>
              </w:rPr>
              <w:t>Максимальный процент застройки – 20%.</w:t>
            </w:r>
          </w:p>
          <w:p w:rsidR="00E81C33" w:rsidRPr="00396A25" w:rsidRDefault="00E81C33" w:rsidP="00BC49F2">
            <w:pPr>
              <w:spacing w:after="0" w:line="240" w:lineRule="auto"/>
              <w:rPr>
                <w:b/>
                <w:sz w:val="24"/>
                <w:szCs w:val="24"/>
              </w:rPr>
            </w:pPr>
          </w:p>
        </w:tc>
        <w:tc>
          <w:tcPr>
            <w:tcW w:w="2126" w:type="dxa"/>
            <w:tcBorders>
              <w:bottom w:val="single" w:sz="6" w:space="0" w:color="auto"/>
            </w:tcBorders>
          </w:tcPr>
          <w:p w:rsidR="00E81C33" w:rsidRPr="00396A25" w:rsidRDefault="00E81C33" w:rsidP="00BC49F2">
            <w:pPr>
              <w:spacing w:after="0" w:line="240" w:lineRule="auto"/>
              <w:jc w:val="both"/>
              <w:rPr>
                <w:rFonts w:ascii="Times New Roman" w:hAnsi="Times New Roman"/>
                <w:b/>
                <w:sz w:val="24"/>
                <w:szCs w:val="24"/>
              </w:rPr>
            </w:pPr>
            <w:r w:rsidRPr="00396A25">
              <w:rPr>
                <w:rFonts w:ascii="Times New Roman" w:hAnsi="Times New Roman"/>
                <w:sz w:val="24"/>
                <w:szCs w:val="24"/>
                <w:lang w:eastAsia="en-US"/>
              </w:rPr>
              <w:t>Не допускается размещение  детских площадок, в санитарно-защитных зонах, в предусмотренном действующим законодательством порядке</w:t>
            </w:r>
          </w:p>
        </w:tc>
        <w:tc>
          <w:tcPr>
            <w:tcW w:w="709" w:type="dxa"/>
            <w:tcBorders>
              <w:bottom w:val="single" w:sz="6" w:space="0" w:color="auto"/>
            </w:tcBorders>
          </w:tcPr>
          <w:p w:rsidR="00E81C33" w:rsidRPr="00396A25" w:rsidRDefault="00E81C33" w:rsidP="00BC49F2">
            <w:pPr>
              <w:spacing w:after="0" w:line="240" w:lineRule="auto"/>
              <w:jc w:val="center"/>
              <w:rPr>
                <w:rFonts w:ascii="Times New Roman" w:hAnsi="Times New Roman"/>
                <w:sz w:val="24"/>
                <w:szCs w:val="24"/>
              </w:rPr>
            </w:pPr>
            <w:r w:rsidRPr="00396A25">
              <w:rPr>
                <w:rFonts w:ascii="Times New Roman" w:hAnsi="Times New Roman"/>
                <w:sz w:val="24"/>
                <w:szCs w:val="24"/>
              </w:rPr>
              <w:t>4.8.1</w:t>
            </w:r>
          </w:p>
        </w:tc>
      </w:tr>
    </w:tbl>
    <w:p w:rsidR="00E81C33" w:rsidRDefault="00E81C33" w:rsidP="00E81C33">
      <w:pPr>
        <w:spacing w:after="0" w:line="240" w:lineRule="auto"/>
        <w:rPr>
          <w:rFonts w:ascii="Times New Roman" w:hAnsi="Times New Roman"/>
          <w:b/>
          <w:sz w:val="24"/>
          <w:szCs w:val="24"/>
        </w:rPr>
      </w:pPr>
    </w:p>
    <w:p w:rsidR="00E81C33" w:rsidRDefault="00E81C33" w:rsidP="00E81C33">
      <w:pPr>
        <w:numPr>
          <w:ilvl w:val="0"/>
          <w:numId w:val="31"/>
        </w:numPr>
        <w:spacing w:after="0" w:line="240" w:lineRule="auto"/>
        <w:ind w:hanging="720"/>
        <w:rPr>
          <w:rFonts w:ascii="Times New Roman" w:hAnsi="Times New Roman"/>
          <w:b/>
          <w:sz w:val="24"/>
          <w:szCs w:val="24"/>
        </w:rPr>
      </w:pPr>
      <w:r w:rsidRPr="00A56053">
        <w:rPr>
          <w:rFonts w:ascii="Times New Roman" w:hAnsi="Times New Roman"/>
          <w:b/>
          <w:sz w:val="24"/>
          <w:szCs w:val="24"/>
        </w:rPr>
        <w:t xml:space="preserve">Вспомогательные виды и параметры разрешенного использования земельных участков и объектов капитального строительства </w:t>
      </w:r>
    </w:p>
    <w:p w:rsidR="00E81C33" w:rsidRPr="00A56053" w:rsidRDefault="00E81C33" w:rsidP="00E81C33">
      <w:pPr>
        <w:spacing w:after="0" w:line="240" w:lineRule="auto"/>
        <w:ind w:left="360"/>
        <w:rPr>
          <w:rFonts w:ascii="Times New Roman" w:hAnsi="Times New Roman"/>
          <w:b/>
          <w:sz w:val="24"/>
          <w:szCs w:val="24"/>
        </w:rPr>
      </w:pPr>
    </w:p>
    <w:tbl>
      <w:tblPr>
        <w:tblW w:w="15310"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702"/>
        <w:gridCol w:w="5103"/>
        <w:gridCol w:w="5670"/>
        <w:gridCol w:w="2126"/>
        <w:gridCol w:w="709"/>
      </w:tblGrid>
      <w:tr w:rsidR="00E81C33" w:rsidRPr="000240B6" w:rsidTr="00BC49F2">
        <w:trPr>
          <w:trHeight w:val="384"/>
        </w:trPr>
        <w:tc>
          <w:tcPr>
            <w:tcW w:w="1702" w:type="dxa"/>
            <w:vAlign w:val="center"/>
          </w:tcPr>
          <w:p w:rsidR="00E81C33" w:rsidRPr="000240B6" w:rsidRDefault="00E81C33" w:rsidP="00BC49F2">
            <w:pPr>
              <w:spacing w:after="0" w:line="240" w:lineRule="auto"/>
              <w:ind w:firstLine="34"/>
              <w:jc w:val="center"/>
              <w:rPr>
                <w:b/>
                <w:sz w:val="24"/>
                <w:szCs w:val="24"/>
              </w:rPr>
            </w:pPr>
            <w:r w:rsidRPr="000240B6">
              <w:rPr>
                <w:b/>
                <w:sz w:val="24"/>
                <w:szCs w:val="24"/>
              </w:rPr>
              <w:t>Виды использования</w:t>
            </w:r>
          </w:p>
        </w:tc>
        <w:tc>
          <w:tcPr>
            <w:tcW w:w="5103" w:type="dxa"/>
            <w:vAlign w:val="center"/>
          </w:tcPr>
          <w:p w:rsidR="00E81C33" w:rsidRPr="000240B6" w:rsidRDefault="00E81C33" w:rsidP="00BC49F2">
            <w:pPr>
              <w:spacing w:after="0" w:line="240" w:lineRule="auto"/>
              <w:ind w:firstLine="34"/>
              <w:jc w:val="center"/>
              <w:rPr>
                <w:b/>
                <w:sz w:val="24"/>
                <w:szCs w:val="24"/>
              </w:rPr>
            </w:pPr>
            <w:r w:rsidRPr="000240B6">
              <w:rPr>
                <w:b/>
                <w:sz w:val="24"/>
                <w:szCs w:val="24"/>
              </w:rPr>
              <w:t>Описание вида разрешенного использования земельного участка</w:t>
            </w:r>
          </w:p>
        </w:tc>
        <w:tc>
          <w:tcPr>
            <w:tcW w:w="5670" w:type="dxa"/>
            <w:vAlign w:val="center"/>
          </w:tcPr>
          <w:p w:rsidR="00E81C33" w:rsidRPr="000240B6" w:rsidRDefault="00E81C33" w:rsidP="00BC49F2">
            <w:pPr>
              <w:spacing w:after="0" w:line="240" w:lineRule="auto"/>
              <w:ind w:firstLine="34"/>
              <w:jc w:val="center"/>
              <w:rPr>
                <w:b/>
                <w:sz w:val="24"/>
                <w:szCs w:val="24"/>
              </w:rPr>
            </w:pPr>
            <w:r w:rsidRPr="000240B6">
              <w:rPr>
                <w:b/>
                <w:sz w:val="24"/>
                <w:szCs w:val="24"/>
              </w:rPr>
              <w:t>Параметры разрешенного использования</w:t>
            </w:r>
          </w:p>
        </w:tc>
        <w:tc>
          <w:tcPr>
            <w:tcW w:w="2126" w:type="dxa"/>
            <w:vAlign w:val="center"/>
          </w:tcPr>
          <w:p w:rsidR="00E81C33" w:rsidRPr="000240B6" w:rsidRDefault="00E81C33" w:rsidP="00BC49F2">
            <w:pPr>
              <w:spacing w:after="0" w:line="240" w:lineRule="auto"/>
              <w:ind w:firstLine="34"/>
              <w:jc w:val="center"/>
              <w:rPr>
                <w:b/>
                <w:sz w:val="24"/>
                <w:szCs w:val="24"/>
              </w:rPr>
            </w:pPr>
            <w:r w:rsidRPr="000240B6">
              <w:rPr>
                <w:b/>
                <w:sz w:val="24"/>
                <w:szCs w:val="24"/>
              </w:rPr>
              <w:t>Ограничения использования земельных участков и объектов капитального строительства</w:t>
            </w:r>
          </w:p>
        </w:tc>
        <w:tc>
          <w:tcPr>
            <w:tcW w:w="709" w:type="dxa"/>
          </w:tcPr>
          <w:p w:rsidR="00E81C33" w:rsidRDefault="00E81C33" w:rsidP="00BC49F2">
            <w:pPr>
              <w:spacing w:after="0" w:line="240" w:lineRule="auto"/>
              <w:ind w:firstLine="34"/>
              <w:jc w:val="center"/>
              <w:rPr>
                <w:b/>
                <w:sz w:val="24"/>
                <w:szCs w:val="24"/>
              </w:rPr>
            </w:pPr>
          </w:p>
          <w:p w:rsidR="00E81C33" w:rsidRPr="000240B6" w:rsidRDefault="00E81C33" w:rsidP="00BC49F2">
            <w:pPr>
              <w:spacing w:after="0" w:line="240" w:lineRule="auto"/>
              <w:ind w:firstLine="34"/>
              <w:jc w:val="center"/>
              <w:rPr>
                <w:b/>
                <w:sz w:val="24"/>
                <w:szCs w:val="24"/>
              </w:rPr>
            </w:pPr>
            <w:r>
              <w:rPr>
                <w:b/>
                <w:sz w:val="24"/>
                <w:szCs w:val="24"/>
              </w:rPr>
              <w:t xml:space="preserve">Код </w:t>
            </w:r>
          </w:p>
        </w:tc>
      </w:tr>
      <w:tr w:rsidR="00E81C33" w:rsidRPr="000240B6" w:rsidTr="00BC49F2">
        <w:trPr>
          <w:trHeight w:val="206"/>
        </w:trPr>
        <w:tc>
          <w:tcPr>
            <w:tcW w:w="1702" w:type="dxa"/>
          </w:tcPr>
          <w:p w:rsidR="00E81C33" w:rsidRPr="007D625B" w:rsidRDefault="00E81C33" w:rsidP="00BC49F2">
            <w:pPr>
              <w:spacing w:after="0" w:line="240" w:lineRule="auto"/>
              <w:rPr>
                <w:rFonts w:ascii="Times New Roman" w:hAnsi="Times New Roman"/>
                <w:color w:val="000000"/>
                <w:sz w:val="24"/>
                <w:szCs w:val="24"/>
              </w:rPr>
            </w:pPr>
            <w:r w:rsidRPr="007D625B">
              <w:rPr>
                <w:rFonts w:ascii="Times New Roman" w:hAnsi="Times New Roman"/>
                <w:color w:val="000000"/>
                <w:sz w:val="24"/>
                <w:szCs w:val="24"/>
              </w:rPr>
              <w:t xml:space="preserve">Земельные участки (территории) общего пользования </w:t>
            </w:r>
          </w:p>
        </w:tc>
        <w:tc>
          <w:tcPr>
            <w:tcW w:w="5103" w:type="dxa"/>
          </w:tcPr>
          <w:p w:rsidR="00E81C33" w:rsidRPr="00B23220" w:rsidRDefault="00E81C33" w:rsidP="00BC49F2">
            <w:pPr>
              <w:pStyle w:val="afffff2"/>
              <w:rPr>
                <w:rFonts w:ascii="Times New Roman" w:hAnsi="Times New Roman" w:cs="Times New Roman"/>
              </w:rPr>
            </w:pPr>
            <w:r w:rsidRPr="00B23220">
              <w:rPr>
                <w:rFonts w:ascii="Times New Roman" w:hAnsi="Times New Roman" w:cs="Times New Roman"/>
              </w:rPr>
              <w:t>Земельные участки общего пользования.</w:t>
            </w:r>
          </w:p>
          <w:p w:rsidR="00E81C33" w:rsidRPr="00B23220" w:rsidRDefault="00E81C33" w:rsidP="00BC49F2">
            <w:pPr>
              <w:spacing w:after="0" w:line="240" w:lineRule="auto"/>
              <w:rPr>
                <w:rFonts w:ascii="Times New Roman" w:hAnsi="Times New Roman"/>
                <w:sz w:val="24"/>
                <w:szCs w:val="24"/>
              </w:rPr>
            </w:pPr>
            <w:r w:rsidRPr="00B23220">
              <w:rPr>
                <w:rFonts w:ascii="Times New Roman" w:hAnsi="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w:anchor="sub_11201" w:history="1">
              <w:r w:rsidRPr="00B23220">
                <w:rPr>
                  <w:rStyle w:val="afffff6"/>
                  <w:rFonts w:ascii="Times New Roman" w:hAnsi="Times New Roman"/>
                  <w:color w:val="auto"/>
                  <w:sz w:val="24"/>
                  <w:szCs w:val="24"/>
                </w:rPr>
                <w:t>кодами 12.0.1 - 12.0.2</w:t>
              </w:r>
            </w:hyperlink>
          </w:p>
        </w:tc>
        <w:tc>
          <w:tcPr>
            <w:tcW w:w="5670" w:type="dxa"/>
          </w:tcPr>
          <w:p w:rsidR="00E81C33" w:rsidRPr="00241D3C" w:rsidRDefault="00E81C33" w:rsidP="00BC49F2">
            <w:pPr>
              <w:spacing w:after="0" w:line="240" w:lineRule="auto"/>
              <w:rPr>
                <w:rFonts w:ascii="Times New Roman" w:hAnsi="Times New Roman"/>
                <w:sz w:val="24"/>
                <w:szCs w:val="24"/>
              </w:rPr>
            </w:pPr>
            <w:r w:rsidRPr="00241D3C">
              <w:rPr>
                <w:rFonts w:ascii="Times New Roman" w:hAnsi="Times New Roman"/>
                <w:sz w:val="24"/>
                <w:szCs w:val="24"/>
              </w:rPr>
              <w:t>Градостроительный регламент не распространяется.</w:t>
            </w:r>
          </w:p>
          <w:p w:rsidR="00E81C33" w:rsidRPr="00241D3C" w:rsidRDefault="00E81C33" w:rsidP="00BC49F2">
            <w:pPr>
              <w:spacing w:after="0" w:line="240" w:lineRule="auto"/>
              <w:rPr>
                <w:rFonts w:ascii="Times New Roman" w:hAnsi="Times New Roman"/>
                <w:sz w:val="24"/>
                <w:szCs w:val="24"/>
              </w:rPr>
            </w:pPr>
            <w:r w:rsidRPr="00241D3C">
              <w:rPr>
                <w:rFonts w:ascii="Times New Roman" w:hAnsi="Times New Roman"/>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2126" w:type="dxa"/>
          </w:tcPr>
          <w:p w:rsidR="00E81C33" w:rsidRPr="000240B6" w:rsidRDefault="00E81C33" w:rsidP="00BC49F2">
            <w:pPr>
              <w:spacing w:after="0" w:line="240" w:lineRule="auto"/>
              <w:rPr>
                <w:rFonts w:ascii="Times New Roman" w:hAnsi="Times New Roman"/>
                <w:sz w:val="24"/>
                <w:szCs w:val="24"/>
              </w:rPr>
            </w:pPr>
          </w:p>
        </w:tc>
        <w:tc>
          <w:tcPr>
            <w:tcW w:w="709" w:type="dxa"/>
          </w:tcPr>
          <w:p w:rsidR="00E81C33" w:rsidRPr="000240B6" w:rsidRDefault="00E81C33" w:rsidP="00BC49F2">
            <w:pPr>
              <w:spacing w:after="0" w:line="240" w:lineRule="auto"/>
              <w:rPr>
                <w:rFonts w:ascii="Times New Roman" w:hAnsi="Times New Roman"/>
                <w:sz w:val="24"/>
                <w:szCs w:val="24"/>
              </w:rPr>
            </w:pPr>
            <w:r>
              <w:rPr>
                <w:rFonts w:ascii="Times New Roman" w:hAnsi="Times New Roman"/>
                <w:sz w:val="24"/>
                <w:szCs w:val="24"/>
              </w:rPr>
              <w:t>12.0</w:t>
            </w:r>
          </w:p>
        </w:tc>
      </w:tr>
    </w:tbl>
    <w:p w:rsidR="00E81C33" w:rsidRDefault="00E81C33" w:rsidP="00E81C33">
      <w:pPr>
        <w:spacing w:after="0" w:line="240" w:lineRule="auto"/>
        <w:jc w:val="center"/>
        <w:rPr>
          <w:rFonts w:ascii="Times New Roman" w:hAnsi="Times New Roman"/>
          <w:b/>
          <w:sz w:val="28"/>
          <w:szCs w:val="28"/>
          <w:u w:val="single"/>
        </w:rPr>
      </w:pPr>
    </w:p>
    <w:p w:rsidR="0004107B" w:rsidRDefault="0004107B" w:rsidP="006C308D">
      <w:pPr>
        <w:spacing w:after="0" w:line="240" w:lineRule="auto"/>
        <w:jc w:val="center"/>
        <w:rPr>
          <w:rFonts w:ascii="Times New Roman" w:hAnsi="Times New Roman"/>
          <w:b/>
          <w:sz w:val="24"/>
          <w:szCs w:val="24"/>
        </w:rPr>
      </w:pPr>
    </w:p>
    <w:p w:rsidR="006C308D" w:rsidRDefault="006C308D" w:rsidP="006C308D">
      <w:pPr>
        <w:spacing w:after="0" w:line="240" w:lineRule="auto"/>
        <w:jc w:val="center"/>
        <w:rPr>
          <w:rFonts w:ascii="Times New Roman" w:hAnsi="Times New Roman"/>
          <w:b/>
          <w:sz w:val="24"/>
          <w:szCs w:val="24"/>
        </w:rPr>
      </w:pPr>
      <w:r w:rsidRPr="00A56053">
        <w:rPr>
          <w:rFonts w:ascii="Times New Roman" w:hAnsi="Times New Roman"/>
          <w:b/>
          <w:sz w:val="24"/>
          <w:szCs w:val="24"/>
        </w:rPr>
        <w:t>Р</w:t>
      </w:r>
      <w:r>
        <w:rPr>
          <w:rFonts w:ascii="Times New Roman" w:hAnsi="Times New Roman"/>
          <w:b/>
          <w:sz w:val="24"/>
          <w:szCs w:val="24"/>
        </w:rPr>
        <w:t>2</w:t>
      </w:r>
      <w:r w:rsidRPr="00A56053">
        <w:rPr>
          <w:rFonts w:ascii="Times New Roman" w:hAnsi="Times New Roman"/>
          <w:b/>
          <w:sz w:val="24"/>
          <w:szCs w:val="24"/>
        </w:rPr>
        <w:t xml:space="preserve">.  </w:t>
      </w:r>
      <w:r>
        <w:rPr>
          <w:rFonts w:ascii="Times New Roman" w:hAnsi="Times New Roman"/>
          <w:b/>
          <w:sz w:val="24"/>
          <w:szCs w:val="24"/>
        </w:rPr>
        <w:t xml:space="preserve">РЕКРЕАЦИОННАЯ </w:t>
      </w:r>
      <w:r w:rsidRPr="00A56053">
        <w:rPr>
          <w:rFonts w:ascii="Times New Roman" w:hAnsi="Times New Roman"/>
          <w:b/>
          <w:sz w:val="24"/>
          <w:szCs w:val="24"/>
        </w:rPr>
        <w:t xml:space="preserve">ЗОНА </w:t>
      </w:r>
      <w:r>
        <w:rPr>
          <w:rFonts w:ascii="Times New Roman" w:hAnsi="Times New Roman"/>
          <w:b/>
          <w:sz w:val="24"/>
          <w:szCs w:val="24"/>
        </w:rPr>
        <w:t>(ТЕРРИТОРИИ ЗАЩИТНЫХ ЛЕСОВ)</w:t>
      </w:r>
    </w:p>
    <w:p w:rsidR="006C308D" w:rsidRPr="00A56053" w:rsidRDefault="006C308D" w:rsidP="006C308D">
      <w:pPr>
        <w:spacing w:after="0" w:line="240" w:lineRule="auto"/>
        <w:ind w:left="-567"/>
        <w:jc w:val="center"/>
        <w:rPr>
          <w:rFonts w:ascii="Times New Roman" w:hAnsi="Times New Roman"/>
          <w:b/>
          <w:sz w:val="24"/>
          <w:szCs w:val="24"/>
        </w:rPr>
      </w:pPr>
    </w:p>
    <w:p w:rsidR="006C308D" w:rsidRDefault="006C308D" w:rsidP="006C308D">
      <w:pPr>
        <w:pStyle w:val="a9"/>
        <w:numPr>
          <w:ilvl w:val="0"/>
          <w:numId w:val="31"/>
        </w:numPr>
        <w:spacing w:after="0" w:line="240" w:lineRule="auto"/>
        <w:ind w:left="-567" w:firstLine="567"/>
        <w:jc w:val="both"/>
        <w:rPr>
          <w:rFonts w:ascii="Times New Roman" w:hAnsi="Times New Roman"/>
          <w:b/>
          <w:sz w:val="24"/>
          <w:szCs w:val="24"/>
        </w:rPr>
      </w:pPr>
      <w:r w:rsidRPr="00F459DE">
        <w:rPr>
          <w:rFonts w:ascii="Times New Roman" w:hAnsi="Times New Roman"/>
          <w:b/>
          <w:sz w:val="24"/>
          <w:szCs w:val="24"/>
        </w:rPr>
        <w:t>Основные виды и параметры разрешенного использования земельных участков и объектов капитального строительства</w:t>
      </w:r>
    </w:p>
    <w:p w:rsidR="006C308D" w:rsidRPr="00F459DE" w:rsidRDefault="006C308D" w:rsidP="006C308D">
      <w:pPr>
        <w:pStyle w:val="a9"/>
        <w:spacing w:after="0" w:line="240" w:lineRule="auto"/>
        <w:ind w:left="0"/>
        <w:jc w:val="both"/>
        <w:rPr>
          <w:rFonts w:ascii="Times New Roman" w:hAnsi="Times New Roman"/>
          <w:b/>
          <w:sz w:val="24"/>
          <w:szCs w:val="24"/>
        </w:rPr>
      </w:pPr>
    </w:p>
    <w:tbl>
      <w:tblPr>
        <w:tblW w:w="15310"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702"/>
        <w:gridCol w:w="5103"/>
        <w:gridCol w:w="5670"/>
        <w:gridCol w:w="2126"/>
        <w:gridCol w:w="709"/>
      </w:tblGrid>
      <w:tr w:rsidR="006C308D" w:rsidRPr="000240B6" w:rsidTr="007070F6">
        <w:trPr>
          <w:trHeight w:val="1522"/>
        </w:trPr>
        <w:tc>
          <w:tcPr>
            <w:tcW w:w="1702" w:type="dxa"/>
            <w:vAlign w:val="center"/>
          </w:tcPr>
          <w:p w:rsidR="006C308D" w:rsidRPr="000240B6" w:rsidRDefault="006C308D" w:rsidP="007070F6">
            <w:pPr>
              <w:spacing w:after="0" w:line="240" w:lineRule="auto"/>
              <w:ind w:firstLine="34"/>
              <w:jc w:val="center"/>
              <w:rPr>
                <w:b/>
                <w:sz w:val="24"/>
                <w:szCs w:val="24"/>
              </w:rPr>
            </w:pPr>
            <w:r w:rsidRPr="000240B6">
              <w:rPr>
                <w:b/>
                <w:sz w:val="24"/>
                <w:szCs w:val="24"/>
              </w:rPr>
              <w:t>Виды использования</w:t>
            </w:r>
          </w:p>
        </w:tc>
        <w:tc>
          <w:tcPr>
            <w:tcW w:w="5103" w:type="dxa"/>
            <w:vAlign w:val="center"/>
          </w:tcPr>
          <w:p w:rsidR="006C308D" w:rsidRPr="000240B6" w:rsidRDefault="006C308D" w:rsidP="007070F6">
            <w:pPr>
              <w:spacing w:after="0" w:line="240" w:lineRule="auto"/>
              <w:ind w:firstLine="34"/>
              <w:jc w:val="center"/>
              <w:rPr>
                <w:b/>
                <w:sz w:val="24"/>
                <w:szCs w:val="24"/>
              </w:rPr>
            </w:pPr>
            <w:r w:rsidRPr="000240B6">
              <w:rPr>
                <w:b/>
                <w:sz w:val="24"/>
                <w:szCs w:val="24"/>
              </w:rPr>
              <w:t>Описание вида разрешенного использования земельного участка</w:t>
            </w:r>
          </w:p>
        </w:tc>
        <w:tc>
          <w:tcPr>
            <w:tcW w:w="5670" w:type="dxa"/>
            <w:vAlign w:val="center"/>
          </w:tcPr>
          <w:p w:rsidR="006C308D" w:rsidRPr="000240B6" w:rsidRDefault="006C308D" w:rsidP="007070F6">
            <w:pPr>
              <w:spacing w:after="0" w:line="240" w:lineRule="auto"/>
              <w:ind w:firstLine="34"/>
              <w:jc w:val="center"/>
              <w:rPr>
                <w:b/>
                <w:sz w:val="24"/>
                <w:szCs w:val="24"/>
              </w:rPr>
            </w:pPr>
            <w:r w:rsidRPr="000240B6">
              <w:rPr>
                <w:b/>
                <w:sz w:val="24"/>
                <w:szCs w:val="24"/>
              </w:rPr>
              <w:t>Параметры разрешенного использования</w:t>
            </w:r>
          </w:p>
        </w:tc>
        <w:tc>
          <w:tcPr>
            <w:tcW w:w="2126" w:type="dxa"/>
            <w:vAlign w:val="center"/>
          </w:tcPr>
          <w:p w:rsidR="006C308D" w:rsidRPr="000240B6" w:rsidRDefault="006C308D" w:rsidP="007070F6">
            <w:pPr>
              <w:spacing w:after="0" w:line="240" w:lineRule="auto"/>
              <w:ind w:firstLine="34"/>
              <w:jc w:val="center"/>
              <w:rPr>
                <w:b/>
                <w:sz w:val="24"/>
                <w:szCs w:val="24"/>
              </w:rPr>
            </w:pPr>
            <w:r w:rsidRPr="000240B6">
              <w:rPr>
                <w:b/>
                <w:sz w:val="24"/>
                <w:szCs w:val="24"/>
              </w:rPr>
              <w:t>Ограничения использования земельных участков и объектов капитального строительства</w:t>
            </w:r>
          </w:p>
        </w:tc>
        <w:tc>
          <w:tcPr>
            <w:tcW w:w="709" w:type="dxa"/>
          </w:tcPr>
          <w:p w:rsidR="006C308D" w:rsidRDefault="006C308D" w:rsidP="007070F6">
            <w:pPr>
              <w:spacing w:after="0" w:line="240" w:lineRule="auto"/>
              <w:ind w:firstLine="34"/>
              <w:jc w:val="center"/>
              <w:rPr>
                <w:b/>
                <w:sz w:val="24"/>
                <w:szCs w:val="24"/>
              </w:rPr>
            </w:pPr>
          </w:p>
          <w:p w:rsidR="006C308D" w:rsidRDefault="006C308D" w:rsidP="007070F6">
            <w:pPr>
              <w:spacing w:after="0" w:line="240" w:lineRule="auto"/>
              <w:ind w:firstLine="34"/>
              <w:jc w:val="center"/>
              <w:rPr>
                <w:b/>
                <w:sz w:val="24"/>
                <w:szCs w:val="24"/>
              </w:rPr>
            </w:pPr>
            <w:r>
              <w:rPr>
                <w:b/>
                <w:sz w:val="24"/>
                <w:szCs w:val="24"/>
              </w:rPr>
              <w:t xml:space="preserve">Код </w:t>
            </w:r>
          </w:p>
          <w:p w:rsidR="006C308D" w:rsidRPr="000240B6" w:rsidRDefault="006C308D" w:rsidP="007070F6">
            <w:pPr>
              <w:spacing w:after="0" w:line="240" w:lineRule="auto"/>
              <w:ind w:firstLine="34"/>
              <w:jc w:val="center"/>
              <w:rPr>
                <w:b/>
                <w:sz w:val="24"/>
                <w:szCs w:val="24"/>
              </w:rPr>
            </w:pPr>
          </w:p>
        </w:tc>
      </w:tr>
      <w:tr w:rsidR="006C308D" w:rsidRPr="000240B6" w:rsidTr="007070F6">
        <w:trPr>
          <w:trHeight w:val="410"/>
        </w:trPr>
        <w:tc>
          <w:tcPr>
            <w:tcW w:w="1702" w:type="dxa"/>
          </w:tcPr>
          <w:p w:rsidR="006C308D" w:rsidRPr="00B8343F" w:rsidRDefault="006C308D" w:rsidP="007070F6">
            <w:pPr>
              <w:spacing w:after="0" w:line="240" w:lineRule="auto"/>
              <w:ind w:right="34" w:firstLine="34"/>
              <w:rPr>
                <w:rFonts w:ascii="Times New Roman" w:eastAsia="Calibri" w:hAnsi="Times New Roman"/>
                <w:color w:val="000000"/>
                <w:sz w:val="24"/>
                <w:szCs w:val="24"/>
              </w:rPr>
            </w:pPr>
            <w:r>
              <w:rPr>
                <w:rFonts w:ascii="Times New Roman" w:eastAsia="Calibri" w:hAnsi="Times New Roman"/>
                <w:color w:val="000000"/>
                <w:sz w:val="24"/>
                <w:szCs w:val="24"/>
              </w:rPr>
              <w:t>Запас</w:t>
            </w:r>
          </w:p>
        </w:tc>
        <w:tc>
          <w:tcPr>
            <w:tcW w:w="5103" w:type="dxa"/>
          </w:tcPr>
          <w:p w:rsidR="006C308D" w:rsidRPr="00976B42" w:rsidRDefault="006C308D" w:rsidP="007070F6">
            <w:pPr>
              <w:spacing w:after="0" w:line="240" w:lineRule="auto"/>
              <w:ind w:firstLine="34"/>
              <w:rPr>
                <w:rFonts w:ascii="Times New Roman" w:hAnsi="Times New Roman"/>
                <w:sz w:val="24"/>
                <w:szCs w:val="24"/>
              </w:rPr>
            </w:pPr>
            <w:r>
              <w:rPr>
                <w:rFonts w:ascii="Times New Roman" w:hAnsi="Times New Roman"/>
                <w:sz w:val="24"/>
                <w:szCs w:val="24"/>
              </w:rPr>
              <w:t>Отсутствие хозяйственной деятельности</w:t>
            </w:r>
          </w:p>
        </w:tc>
        <w:tc>
          <w:tcPr>
            <w:tcW w:w="5670" w:type="dxa"/>
          </w:tcPr>
          <w:p w:rsidR="0004107B" w:rsidRPr="00241D3C" w:rsidRDefault="0004107B" w:rsidP="0004107B">
            <w:pPr>
              <w:spacing w:after="0" w:line="240" w:lineRule="auto"/>
              <w:rPr>
                <w:rFonts w:ascii="Times New Roman" w:hAnsi="Times New Roman"/>
                <w:sz w:val="24"/>
                <w:szCs w:val="24"/>
              </w:rPr>
            </w:pPr>
            <w:r w:rsidRPr="00241D3C">
              <w:rPr>
                <w:rFonts w:ascii="Times New Roman" w:hAnsi="Times New Roman"/>
                <w:sz w:val="24"/>
                <w:szCs w:val="24"/>
              </w:rPr>
              <w:t>Градостроительный регламент не распространяется.</w:t>
            </w:r>
          </w:p>
          <w:p w:rsidR="006C308D" w:rsidRPr="00DB1678" w:rsidRDefault="0004107B" w:rsidP="0004107B">
            <w:pPr>
              <w:spacing w:after="0" w:line="240" w:lineRule="auto"/>
              <w:rPr>
                <w:rFonts w:ascii="Times New Roman" w:hAnsi="Times New Roman"/>
                <w:b/>
                <w:sz w:val="24"/>
                <w:szCs w:val="24"/>
              </w:rPr>
            </w:pPr>
            <w:r w:rsidRPr="00241D3C">
              <w:rPr>
                <w:rFonts w:ascii="Times New Roman" w:hAnsi="Times New Roman"/>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2126" w:type="dxa"/>
          </w:tcPr>
          <w:p w:rsidR="006C308D" w:rsidRPr="00E81C33" w:rsidRDefault="006C308D" w:rsidP="007070F6">
            <w:pPr>
              <w:spacing w:after="0" w:line="240" w:lineRule="auto"/>
              <w:jc w:val="both"/>
              <w:rPr>
                <w:rFonts w:ascii="Times New Roman" w:hAnsi="Times New Roman"/>
                <w:b/>
                <w:sz w:val="24"/>
                <w:szCs w:val="24"/>
              </w:rPr>
            </w:pPr>
          </w:p>
        </w:tc>
        <w:tc>
          <w:tcPr>
            <w:tcW w:w="709" w:type="dxa"/>
          </w:tcPr>
          <w:p w:rsidR="006C308D" w:rsidRPr="000240B6" w:rsidRDefault="006C308D" w:rsidP="006C308D">
            <w:pPr>
              <w:spacing w:after="0" w:line="240" w:lineRule="auto"/>
              <w:ind w:firstLine="34"/>
              <w:jc w:val="center"/>
              <w:rPr>
                <w:rFonts w:ascii="Times New Roman" w:hAnsi="Times New Roman"/>
                <w:sz w:val="24"/>
                <w:szCs w:val="24"/>
              </w:rPr>
            </w:pPr>
            <w:r>
              <w:rPr>
                <w:rFonts w:ascii="Times New Roman" w:hAnsi="Times New Roman"/>
                <w:sz w:val="24"/>
                <w:szCs w:val="24"/>
              </w:rPr>
              <w:t>12.3</w:t>
            </w:r>
          </w:p>
        </w:tc>
      </w:tr>
    </w:tbl>
    <w:p w:rsidR="0004107B" w:rsidRDefault="0004107B" w:rsidP="0004107B">
      <w:pPr>
        <w:pStyle w:val="a9"/>
        <w:spacing w:after="0" w:line="240" w:lineRule="auto"/>
        <w:ind w:left="0"/>
        <w:rPr>
          <w:rFonts w:ascii="Times New Roman" w:hAnsi="Times New Roman"/>
          <w:b/>
          <w:sz w:val="24"/>
          <w:szCs w:val="24"/>
        </w:rPr>
      </w:pPr>
    </w:p>
    <w:p w:rsidR="0004107B" w:rsidRDefault="0004107B" w:rsidP="0004107B">
      <w:pPr>
        <w:pStyle w:val="a9"/>
        <w:spacing w:after="0" w:line="240" w:lineRule="auto"/>
        <w:ind w:left="0"/>
        <w:rPr>
          <w:rFonts w:ascii="Times New Roman" w:hAnsi="Times New Roman"/>
          <w:b/>
          <w:sz w:val="24"/>
          <w:szCs w:val="24"/>
        </w:rPr>
      </w:pPr>
      <w:r>
        <w:rPr>
          <w:rFonts w:ascii="Times New Roman" w:hAnsi="Times New Roman"/>
          <w:b/>
          <w:sz w:val="24"/>
          <w:szCs w:val="24"/>
        </w:rPr>
        <w:t>2.Условно разрешенные виды и параметры использования земельных участков и объектов капитального строительства: нет</w:t>
      </w:r>
    </w:p>
    <w:p w:rsidR="0004107B" w:rsidRDefault="0004107B" w:rsidP="0004107B">
      <w:pPr>
        <w:spacing w:after="0" w:line="240" w:lineRule="auto"/>
        <w:ind w:right="-172"/>
        <w:rPr>
          <w:rFonts w:ascii="Times New Roman" w:hAnsi="Times New Roman"/>
          <w:b/>
          <w:sz w:val="24"/>
          <w:szCs w:val="24"/>
        </w:rPr>
      </w:pPr>
      <w:r>
        <w:rPr>
          <w:rFonts w:ascii="Times New Roman" w:hAnsi="Times New Roman"/>
          <w:b/>
          <w:sz w:val="24"/>
          <w:szCs w:val="24"/>
        </w:rPr>
        <w:t>3. Вспомогательные виды и параметры разрешенного использования земельных участков и объектов капитального строительства: нет</w:t>
      </w:r>
    </w:p>
    <w:p w:rsidR="0004107B" w:rsidRDefault="0004107B" w:rsidP="0004107B">
      <w:pPr>
        <w:spacing w:after="0" w:line="240" w:lineRule="auto"/>
        <w:rPr>
          <w:rFonts w:ascii="Times New Roman" w:hAnsi="Times New Roman"/>
          <w:b/>
          <w:sz w:val="28"/>
          <w:szCs w:val="28"/>
          <w:u w:val="single"/>
        </w:rPr>
      </w:pPr>
    </w:p>
    <w:p w:rsidR="00E81C33" w:rsidRDefault="00E81C33" w:rsidP="00E81C33">
      <w:pPr>
        <w:spacing w:after="0" w:line="240" w:lineRule="auto"/>
        <w:jc w:val="center"/>
        <w:rPr>
          <w:rFonts w:ascii="Times New Roman" w:hAnsi="Times New Roman"/>
          <w:b/>
          <w:sz w:val="28"/>
          <w:szCs w:val="28"/>
          <w:u w:val="single"/>
        </w:rPr>
      </w:pPr>
      <w:r>
        <w:rPr>
          <w:rFonts w:ascii="Times New Roman" w:hAnsi="Times New Roman"/>
          <w:b/>
          <w:sz w:val="28"/>
          <w:szCs w:val="28"/>
          <w:u w:val="single"/>
        </w:rPr>
        <w:t>ЗОНА ИНЖЕНЕРНОЙ И ТРАНСПОРТНОЙ ИНФРАСТРУКТУРЫ</w:t>
      </w:r>
    </w:p>
    <w:p w:rsidR="00E81C33" w:rsidRDefault="00E81C33" w:rsidP="00E81C33">
      <w:pPr>
        <w:spacing w:after="0" w:line="240" w:lineRule="auto"/>
        <w:jc w:val="center"/>
        <w:rPr>
          <w:rFonts w:ascii="Times New Roman" w:hAnsi="Times New Roman"/>
          <w:b/>
          <w:sz w:val="24"/>
          <w:szCs w:val="24"/>
        </w:rPr>
      </w:pPr>
    </w:p>
    <w:p w:rsidR="00E81C33" w:rsidRDefault="00E81C33" w:rsidP="00E81C33">
      <w:pPr>
        <w:spacing w:after="0" w:line="240" w:lineRule="auto"/>
        <w:jc w:val="center"/>
        <w:rPr>
          <w:rFonts w:ascii="Times New Roman" w:hAnsi="Times New Roman"/>
          <w:b/>
          <w:sz w:val="24"/>
          <w:szCs w:val="24"/>
        </w:rPr>
      </w:pPr>
      <w:r>
        <w:rPr>
          <w:rFonts w:ascii="Times New Roman" w:hAnsi="Times New Roman"/>
          <w:b/>
          <w:sz w:val="24"/>
          <w:szCs w:val="24"/>
        </w:rPr>
        <w:t xml:space="preserve">ИТ.    ЗОНА  ИНЖЕНЕРНОЙ И ТРАНСПОРТНОЙ ИНФРАСТРУКТУРЫ </w:t>
      </w:r>
    </w:p>
    <w:p w:rsidR="00E81C33" w:rsidRDefault="00E81C33" w:rsidP="00E81C33">
      <w:pPr>
        <w:spacing w:after="0" w:line="240" w:lineRule="auto"/>
        <w:ind w:left="360" w:hanging="360"/>
        <w:rPr>
          <w:rFonts w:ascii="Times New Roman" w:hAnsi="Times New Roman"/>
          <w:b/>
          <w:sz w:val="24"/>
          <w:szCs w:val="24"/>
        </w:rPr>
      </w:pPr>
    </w:p>
    <w:p w:rsidR="00E81C33" w:rsidRDefault="00E81C33" w:rsidP="00E81C33">
      <w:pPr>
        <w:pStyle w:val="a9"/>
        <w:numPr>
          <w:ilvl w:val="0"/>
          <w:numId w:val="22"/>
        </w:numPr>
        <w:spacing w:after="0" w:line="240" w:lineRule="auto"/>
        <w:ind w:left="284" w:firstLine="76"/>
        <w:rPr>
          <w:rFonts w:ascii="Times New Roman" w:hAnsi="Times New Roman"/>
          <w:b/>
          <w:sz w:val="24"/>
          <w:szCs w:val="24"/>
        </w:rPr>
      </w:pPr>
      <w:r>
        <w:rPr>
          <w:rFonts w:ascii="Times New Roman" w:hAnsi="Times New Roman"/>
          <w:b/>
          <w:sz w:val="24"/>
          <w:szCs w:val="24"/>
        </w:rPr>
        <w:t>Основные виды и параметры разрешенного использования земельных участков и объектов капитального строительства</w:t>
      </w:r>
    </w:p>
    <w:p w:rsidR="00E81C33" w:rsidRDefault="00E81C33" w:rsidP="00E81C33">
      <w:pPr>
        <w:spacing w:after="0" w:line="240" w:lineRule="auto"/>
        <w:ind w:left="360"/>
        <w:rPr>
          <w:rFonts w:ascii="Times New Roman" w:hAnsi="Times New Roman"/>
          <w:b/>
          <w:sz w:val="24"/>
          <w:szCs w:val="24"/>
        </w:rPr>
      </w:pPr>
    </w:p>
    <w:tbl>
      <w:tblPr>
        <w:tblW w:w="152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tblPr>
      <w:tblGrid>
        <w:gridCol w:w="1667"/>
        <w:gridCol w:w="5101"/>
        <w:gridCol w:w="5668"/>
        <w:gridCol w:w="1983"/>
        <w:gridCol w:w="851"/>
      </w:tblGrid>
      <w:tr w:rsidR="00E81C33" w:rsidTr="00BC49F2">
        <w:trPr>
          <w:trHeight w:val="552"/>
        </w:trPr>
        <w:tc>
          <w:tcPr>
            <w:tcW w:w="1667" w:type="dxa"/>
            <w:tcBorders>
              <w:top w:val="single" w:sz="8" w:space="0" w:color="auto"/>
              <w:left w:val="single" w:sz="8" w:space="0" w:color="auto"/>
              <w:bottom w:val="single" w:sz="8" w:space="0" w:color="auto"/>
              <w:right w:val="single" w:sz="8" w:space="0" w:color="auto"/>
            </w:tcBorders>
            <w:vAlign w:val="center"/>
            <w:hideMark/>
          </w:tcPr>
          <w:p w:rsidR="00E81C33" w:rsidRDefault="00E81C33" w:rsidP="00BC49F2">
            <w:pPr>
              <w:spacing w:after="0" w:line="240" w:lineRule="auto"/>
              <w:jc w:val="center"/>
              <w:rPr>
                <w:b/>
                <w:sz w:val="24"/>
                <w:szCs w:val="24"/>
              </w:rPr>
            </w:pPr>
            <w:r>
              <w:rPr>
                <w:b/>
                <w:sz w:val="24"/>
                <w:szCs w:val="24"/>
              </w:rPr>
              <w:t>Виды использования</w:t>
            </w:r>
          </w:p>
        </w:tc>
        <w:tc>
          <w:tcPr>
            <w:tcW w:w="5101" w:type="dxa"/>
            <w:tcBorders>
              <w:top w:val="single" w:sz="8" w:space="0" w:color="auto"/>
              <w:left w:val="single" w:sz="8" w:space="0" w:color="auto"/>
              <w:bottom w:val="single" w:sz="8" w:space="0" w:color="auto"/>
              <w:right w:val="single" w:sz="8" w:space="0" w:color="auto"/>
            </w:tcBorders>
            <w:vAlign w:val="center"/>
            <w:hideMark/>
          </w:tcPr>
          <w:p w:rsidR="00E81C33" w:rsidRDefault="00E81C33" w:rsidP="00BC49F2">
            <w:pPr>
              <w:spacing w:after="0" w:line="240" w:lineRule="auto"/>
              <w:jc w:val="center"/>
              <w:rPr>
                <w:b/>
                <w:sz w:val="24"/>
                <w:szCs w:val="24"/>
              </w:rPr>
            </w:pPr>
            <w:r>
              <w:rPr>
                <w:b/>
                <w:sz w:val="24"/>
                <w:szCs w:val="24"/>
              </w:rPr>
              <w:t>Описание вида разрешенного использования земельного участка</w:t>
            </w:r>
          </w:p>
        </w:tc>
        <w:tc>
          <w:tcPr>
            <w:tcW w:w="5668" w:type="dxa"/>
            <w:tcBorders>
              <w:top w:val="single" w:sz="8" w:space="0" w:color="auto"/>
              <w:left w:val="single" w:sz="8" w:space="0" w:color="auto"/>
              <w:bottom w:val="single" w:sz="8" w:space="0" w:color="auto"/>
              <w:right w:val="single" w:sz="8" w:space="0" w:color="auto"/>
            </w:tcBorders>
            <w:vAlign w:val="center"/>
            <w:hideMark/>
          </w:tcPr>
          <w:p w:rsidR="00E81C33" w:rsidRDefault="00E81C33" w:rsidP="00BC49F2">
            <w:pPr>
              <w:spacing w:after="0" w:line="240" w:lineRule="auto"/>
              <w:jc w:val="center"/>
              <w:rPr>
                <w:b/>
                <w:sz w:val="24"/>
                <w:szCs w:val="24"/>
              </w:rPr>
            </w:pPr>
            <w:r>
              <w:rPr>
                <w:b/>
                <w:sz w:val="24"/>
                <w:szCs w:val="24"/>
              </w:rPr>
              <w:t>Параметры разрешенного использования</w:t>
            </w:r>
          </w:p>
        </w:tc>
        <w:tc>
          <w:tcPr>
            <w:tcW w:w="1983" w:type="dxa"/>
            <w:tcBorders>
              <w:top w:val="single" w:sz="8" w:space="0" w:color="auto"/>
              <w:left w:val="single" w:sz="8" w:space="0" w:color="auto"/>
              <w:bottom w:val="single" w:sz="8" w:space="0" w:color="auto"/>
              <w:right w:val="single" w:sz="8" w:space="0" w:color="auto"/>
            </w:tcBorders>
            <w:vAlign w:val="center"/>
            <w:hideMark/>
          </w:tcPr>
          <w:p w:rsidR="00E81C33" w:rsidRDefault="00E81C33" w:rsidP="00BC49F2">
            <w:pPr>
              <w:spacing w:after="0" w:line="240" w:lineRule="auto"/>
              <w:jc w:val="center"/>
              <w:rPr>
                <w:b/>
                <w:sz w:val="24"/>
                <w:szCs w:val="24"/>
              </w:rPr>
            </w:pPr>
            <w:r>
              <w:rPr>
                <w:b/>
                <w:sz w:val="24"/>
                <w:szCs w:val="24"/>
              </w:rPr>
              <w:t>Ограничения использования земельных участков и объектов капитального строительства</w:t>
            </w:r>
          </w:p>
        </w:tc>
        <w:tc>
          <w:tcPr>
            <w:tcW w:w="851" w:type="dxa"/>
            <w:tcBorders>
              <w:top w:val="single" w:sz="8" w:space="0" w:color="auto"/>
              <w:left w:val="single" w:sz="8" w:space="0" w:color="auto"/>
              <w:bottom w:val="single" w:sz="8" w:space="0" w:color="auto"/>
              <w:right w:val="single" w:sz="8" w:space="0" w:color="auto"/>
            </w:tcBorders>
          </w:tcPr>
          <w:p w:rsidR="00E81C33" w:rsidRDefault="00E81C33" w:rsidP="00BC49F2">
            <w:pPr>
              <w:spacing w:after="0" w:line="240" w:lineRule="auto"/>
              <w:jc w:val="center"/>
              <w:rPr>
                <w:b/>
                <w:sz w:val="24"/>
                <w:szCs w:val="24"/>
              </w:rPr>
            </w:pPr>
          </w:p>
          <w:p w:rsidR="00E81C33" w:rsidRDefault="00E81C33" w:rsidP="00BC49F2">
            <w:pPr>
              <w:spacing w:after="0" w:line="240" w:lineRule="auto"/>
              <w:jc w:val="center"/>
              <w:rPr>
                <w:b/>
                <w:sz w:val="24"/>
                <w:szCs w:val="24"/>
              </w:rPr>
            </w:pPr>
            <w:r>
              <w:rPr>
                <w:b/>
                <w:sz w:val="24"/>
                <w:szCs w:val="24"/>
              </w:rPr>
              <w:t xml:space="preserve">Код </w:t>
            </w:r>
          </w:p>
        </w:tc>
      </w:tr>
      <w:tr w:rsidR="00E81C33" w:rsidTr="00BC49F2">
        <w:trPr>
          <w:trHeight w:val="276"/>
        </w:trPr>
        <w:tc>
          <w:tcPr>
            <w:tcW w:w="1667" w:type="dxa"/>
            <w:tcBorders>
              <w:top w:val="single" w:sz="8" w:space="0" w:color="auto"/>
              <w:left w:val="single" w:sz="8" w:space="0" w:color="auto"/>
              <w:bottom w:val="single" w:sz="8" w:space="0" w:color="auto"/>
              <w:right w:val="single" w:sz="8" w:space="0" w:color="auto"/>
            </w:tcBorders>
            <w:hideMark/>
          </w:tcPr>
          <w:p w:rsidR="00E81C33" w:rsidRDefault="00E81C33" w:rsidP="00BC49F2">
            <w:pPr>
              <w:pStyle w:val="afffff3"/>
              <w:rPr>
                <w:rFonts w:ascii="Times New Roman" w:hAnsi="Times New Roman" w:cs="Times New Roman"/>
              </w:rPr>
            </w:pPr>
            <w:bookmarkStart w:id="22" w:name="sub_14914"/>
            <w:r>
              <w:rPr>
                <w:rFonts w:ascii="Times New Roman" w:hAnsi="Times New Roman" w:cs="Times New Roman"/>
              </w:rPr>
              <w:t>Ремонт автомобилей</w:t>
            </w:r>
            <w:bookmarkEnd w:id="22"/>
          </w:p>
        </w:tc>
        <w:tc>
          <w:tcPr>
            <w:tcW w:w="5101" w:type="dxa"/>
            <w:tcBorders>
              <w:top w:val="single" w:sz="8" w:space="0" w:color="auto"/>
              <w:left w:val="single" w:sz="8" w:space="0" w:color="auto"/>
              <w:bottom w:val="single" w:sz="8" w:space="0" w:color="auto"/>
              <w:right w:val="single" w:sz="8" w:space="0" w:color="auto"/>
            </w:tcBorders>
            <w:hideMark/>
          </w:tcPr>
          <w:p w:rsidR="00E81C33" w:rsidRDefault="00E81C33" w:rsidP="00BC49F2">
            <w:pPr>
              <w:pStyle w:val="afffff2"/>
              <w:rPr>
                <w:rFonts w:ascii="Times New Roman" w:hAnsi="Times New Roman" w:cs="Times New Roman"/>
              </w:rPr>
            </w:pPr>
            <w:r>
              <w:rPr>
                <w:rFonts w:ascii="Times New Roman" w:hAnsi="Times New Roman" w:cs="Times New Roman"/>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5668" w:type="dxa"/>
            <w:tcBorders>
              <w:top w:val="single" w:sz="8" w:space="0" w:color="auto"/>
              <w:left w:val="single" w:sz="8" w:space="0" w:color="auto"/>
              <w:bottom w:val="single" w:sz="8" w:space="0" w:color="auto"/>
              <w:right w:val="single" w:sz="8" w:space="0" w:color="auto"/>
            </w:tcBorders>
          </w:tcPr>
          <w:p w:rsidR="00E81C33" w:rsidRDefault="00E81C33" w:rsidP="00BC49F2">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0,03га</w:t>
            </w:r>
          </w:p>
          <w:p w:rsidR="00E81C33" w:rsidRDefault="00E81C33" w:rsidP="00BC49F2">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 3 м.</w:t>
            </w:r>
          </w:p>
          <w:p w:rsidR="00E81C33" w:rsidRDefault="00E81C33" w:rsidP="00BC49F2">
            <w:pPr>
              <w:spacing w:after="0" w:line="240" w:lineRule="auto"/>
              <w:rPr>
                <w:rFonts w:ascii="Times New Roman" w:hAnsi="Times New Roman"/>
                <w:sz w:val="24"/>
                <w:szCs w:val="24"/>
              </w:rPr>
            </w:pPr>
            <w:r>
              <w:rPr>
                <w:rFonts w:ascii="Times New Roman" w:hAnsi="Times New Roman"/>
                <w:sz w:val="24"/>
                <w:szCs w:val="24"/>
              </w:rPr>
              <w:t>Предельное количество надземных этажей – 2 эт.</w:t>
            </w:r>
          </w:p>
          <w:p w:rsidR="00E81C33" w:rsidRDefault="00E81C33" w:rsidP="00BC49F2">
            <w:pPr>
              <w:spacing w:after="0" w:line="240" w:lineRule="auto"/>
              <w:rPr>
                <w:b/>
                <w:sz w:val="24"/>
                <w:szCs w:val="24"/>
              </w:rPr>
            </w:pPr>
            <w:r>
              <w:rPr>
                <w:rFonts w:ascii="Times New Roman" w:hAnsi="Times New Roman"/>
                <w:sz w:val="24"/>
                <w:szCs w:val="24"/>
              </w:rPr>
              <w:t>Максимальный процент застройки – 60%.</w:t>
            </w:r>
          </w:p>
        </w:tc>
        <w:tc>
          <w:tcPr>
            <w:tcW w:w="1983" w:type="dxa"/>
            <w:tcBorders>
              <w:top w:val="single" w:sz="8" w:space="0" w:color="auto"/>
              <w:left w:val="single" w:sz="8" w:space="0" w:color="auto"/>
              <w:bottom w:val="single" w:sz="8" w:space="0" w:color="auto"/>
              <w:right w:val="single" w:sz="8" w:space="0" w:color="auto"/>
            </w:tcBorders>
            <w:vAlign w:val="center"/>
          </w:tcPr>
          <w:p w:rsidR="00E81C33" w:rsidRDefault="00E81C33" w:rsidP="00BC49F2">
            <w:pPr>
              <w:spacing w:after="0" w:line="240" w:lineRule="auto"/>
              <w:jc w:val="center"/>
              <w:rPr>
                <w:b/>
                <w:sz w:val="24"/>
                <w:szCs w:val="24"/>
              </w:rPr>
            </w:pPr>
          </w:p>
        </w:tc>
        <w:tc>
          <w:tcPr>
            <w:tcW w:w="851" w:type="dxa"/>
            <w:tcBorders>
              <w:top w:val="single" w:sz="8" w:space="0" w:color="auto"/>
              <w:left w:val="single" w:sz="8" w:space="0" w:color="auto"/>
              <w:bottom w:val="single" w:sz="8" w:space="0" w:color="auto"/>
              <w:right w:val="single" w:sz="8" w:space="0" w:color="auto"/>
            </w:tcBorders>
            <w:hideMark/>
          </w:tcPr>
          <w:p w:rsidR="00E81C33" w:rsidRDefault="00E81C33" w:rsidP="00BC49F2">
            <w:pPr>
              <w:spacing w:after="0" w:line="240" w:lineRule="auto"/>
              <w:jc w:val="center"/>
              <w:rPr>
                <w:sz w:val="24"/>
                <w:szCs w:val="24"/>
              </w:rPr>
            </w:pPr>
            <w:r>
              <w:rPr>
                <w:sz w:val="24"/>
                <w:szCs w:val="24"/>
              </w:rPr>
              <w:t>4.9.1.4</w:t>
            </w:r>
          </w:p>
        </w:tc>
      </w:tr>
      <w:tr w:rsidR="00E81C33" w:rsidTr="00BC49F2">
        <w:trPr>
          <w:trHeight w:val="552"/>
        </w:trPr>
        <w:tc>
          <w:tcPr>
            <w:tcW w:w="1667" w:type="dxa"/>
            <w:tcBorders>
              <w:top w:val="single" w:sz="8" w:space="0" w:color="auto"/>
              <w:left w:val="single" w:sz="8" w:space="0" w:color="auto"/>
              <w:bottom w:val="single" w:sz="8" w:space="0" w:color="auto"/>
              <w:right w:val="single" w:sz="8" w:space="0" w:color="auto"/>
            </w:tcBorders>
            <w:hideMark/>
          </w:tcPr>
          <w:p w:rsidR="00E81C33" w:rsidRDefault="00E81C33" w:rsidP="00BC49F2">
            <w:pPr>
              <w:pStyle w:val="afffff3"/>
              <w:rPr>
                <w:rFonts w:ascii="Times New Roman" w:hAnsi="Times New Roman" w:cs="Times New Roman"/>
              </w:rPr>
            </w:pPr>
            <w:r>
              <w:rPr>
                <w:rFonts w:ascii="Times New Roman" w:hAnsi="Times New Roman" w:cs="Times New Roman"/>
              </w:rPr>
              <w:t>Предоставление коммунальных услуг</w:t>
            </w:r>
          </w:p>
        </w:tc>
        <w:tc>
          <w:tcPr>
            <w:tcW w:w="5101" w:type="dxa"/>
            <w:tcBorders>
              <w:top w:val="single" w:sz="8" w:space="0" w:color="auto"/>
              <w:left w:val="single" w:sz="8" w:space="0" w:color="auto"/>
              <w:bottom w:val="single" w:sz="8" w:space="0" w:color="auto"/>
              <w:right w:val="single" w:sz="8" w:space="0" w:color="auto"/>
            </w:tcBorders>
            <w:hideMark/>
          </w:tcPr>
          <w:p w:rsidR="00E81C33" w:rsidRDefault="00E81C33" w:rsidP="00BC49F2">
            <w:pPr>
              <w:pStyle w:val="afffff2"/>
              <w:rPr>
                <w:rFonts w:ascii="Times New Roman" w:hAnsi="Times New Roman" w:cs="Times New Roman"/>
              </w:rPr>
            </w:pPr>
            <w:r>
              <w:rPr>
                <w:rFonts w:ascii="Times New Roman" w:hAnsi="Times New Roman" w:cs="Times New Roman"/>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5668" w:type="dxa"/>
            <w:tcBorders>
              <w:top w:val="single" w:sz="8" w:space="0" w:color="auto"/>
              <w:left w:val="single" w:sz="8" w:space="0" w:color="auto"/>
              <w:bottom w:val="single" w:sz="8" w:space="0" w:color="auto"/>
              <w:right w:val="single" w:sz="8" w:space="0" w:color="auto"/>
            </w:tcBorders>
          </w:tcPr>
          <w:p w:rsidR="00E81C33" w:rsidRDefault="00E81C33" w:rsidP="00BC49F2">
            <w:pPr>
              <w:spacing w:after="0" w:line="240" w:lineRule="auto"/>
              <w:rPr>
                <w:rFonts w:ascii="Times New Roman" w:hAnsi="Times New Roman"/>
                <w:sz w:val="24"/>
                <w:szCs w:val="24"/>
              </w:rPr>
            </w:pPr>
            <w:r w:rsidRPr="00212C25">
              <w:rPr>
                <w:rFonts w:ascii="Times New Roman" w:hAnsi="Times New Roman"/>
                <w:sz w:val="24"/>
                <w:szCs w:val="24"/>
              </w:rPr>
              <w:t xml:space="preserve">Минимальная площадь земельного участка – </w:t>
            </w:r>
            <w:r w:rsidRPr="00A21CDA">
              <w:rPr>
                <w:rFonts w:ascii="Times New Roman" w:hAnsi="Times New Roman"/>
                <w:sz w:val="24"/>
                <w:szCs w:val="24"/>
              </w:rPr>
              <w:t>0,0</w:t>
            </w:r>
            <w:r>
              <w:rPr>
                <w:rFonts w:ascii="Times New Roman" w:hAnsi="Times New Roman"/>
                <w:sz w:val="24"/>
                <w:szCs w:val="24"/>
              </w:rPr>
              <w:t>0</w:t>
            </w:r>
            <w:r w:rsidRPr="00A21CDA">
              <w:rPr>
                <w:rFonts w:ascii="Times New Roman" w:hAnsi="Times New Roman"/>
                <w:sz w:val="24"/>
                <w:szCs w:val="24"/>
              </w:rPr>
              <w:t>1га</w:t>
            </w:r>
          </w:p>
          <w:p w:rsidR="00E81C33" w:rsidRPr="000240B6" w:rsidRDefault="00E81C33" w:rsidP="00BC49F2">
            <w:pPr>
              <w:spacing w:after="0" w:line="240" w:lineRule="auto"/>
              <w:rPr>
                <w:rFonts w:ascii="Times New Roman" w:hAnsi="Times New Roman"/>
                <w:sz w:val="24"/>
                <w:szCs w:val="24"/>
              </w:rPr>
            </w:pPr>
            <w:r>
              <w:rPr>
                <w:rFonts w:ascii="Times New Roman" w:hAnsi="Times New Roman"/>
                <w:sz w:val="24"/>
                <w:szCs w:val="24"/>
              </w:rPr>
              <w:t>Предельное количество э</w:t>
            </w:r>
            <w:r w:rsidRPr="000240B6">
              <w:rPr>
                <w:rFonts w:ascii="Times New Roman" w:hAnsi="Times New Roman"/>
                <w:sz w:val="24"/>
                <w:szCs w:val="24"/>
              </w:rPr>
              <w:t>таж</w:t>
            </w:r>
            <w:r>
              <w:rPr>
                <w:rFonts w:ascii="Times New Roman" w:hAnsi="Times New Roman"/>
                <w:sz w:val="24"/>
                <w:szCs w:val="24"/>
              </w:rPr>
              <w:t>ей–2 этажа</w:t>
            </w:r>
            <w:r w:rsidRPr="000240B6">
              <w:rPr>
                <w:rFonts w:ascii="Times New Roman" w:hAnsi="Times New Roman"/>
                <w:sz w:val="24"/>
                <w:szCs w:val="24"/>
              </w:rPr>
              <w:t>.</w:t>
            </w:r>
          </w:p>
          <w:p w:rsidR="00E81C33" w:rsidRDefault="00E81C33" w:rsidP="00BC49F2">
            <w:pPr>
              <w:spacing w:after="0" w:line="240" w:lineRule="auto"/>
              <w:rPr>
                <w:rFonts w:ascii="Times New Roman" w:hAnsi="Times New Roman"/>
                <w:sz w:val="24"/>
                <w:szCs w:val="24"/>
              </w:rPr>
            </w:pPr>
          </w:p>
        </w:tc>
        <w:tc>
          <w:tcPr>
            <w:tcW w:w="1983" w:type="dxa"/>
            <w:tcBorders>
              <w:top w:val="single" w:sz="8" w:space="0" w:color="auto"/>
              <w:left w:val="single" w:sz="8" w:space="0" w:color="auto"/>
              <w:bottom w:val="single" w:sz="8" w:space="0" w:color="auto"/>
              <w:right w:val="single" w:sz="8" w:space="0" w:color="auto"/>
            </w:tcBorders>
          </w:tcPr>
          <w:p w:rsidR="00E81C33" w:rsidRDefault="00E81C33" w:rsidP="00BC49F2">
            <w:pPr>
              <w:spacing w:after="0" w:line="240" w:lineRule="auto"/>
              <w:jc w:val="both"/>
              <w:rPr>
                <w:rFonts w:ascii="Times New Roman" w:hAnsi="Times New Roman"/>
                <w:sz w:val="24"/>
                <w:szCs w:val="24"/>
              </w:rPr>
            </w:pPr>
          </w:p>
        </w:tc>
        <w:tc>
          <w:tcPr>
            <w:tcW w:w="851" w:type="dxa"/>
            <w:tcBorders>
              <w:top w:val="single" w:sz="8" w:space="0" w:color="auto"/>
              <w:left w:val="single" w:sz="8" w:space="0" w:color="auto"/>
              <w:bottom w:val="single" w:sz="8" w:space="0" w:color="auto"/>
              <w:right w:val="single" w:sz="8" w:space="0" w:color="auto"/>
            </w:tcBorders>
            <w:hideMark/>
          </w:tcPr>
          <w:p w:rsidR="00E81C33" w:rsidRDefault="00E81C33" w:rsidP="00BC49F2">
            <w:pPr>
              <w:spacing w:after="0" w:line="240" w:lineRule="auto"/>
              <w:rPr>
                <w:rFonts w:ascii="Times New Roman" w:hAnsi="Times New Roman"/>
                <w:sz w:val="24"/>
                <w:szCs w:val="24"/>
              </w:rPr>
            </w:pPr>
            <w:r>
              <w:rPr>
                <w:rFonts w:ascii="Times New Roman" w:hAnsi="Times New Roman"/>
                <w:sz w:val="24"/>
                <w:szCs w:val="24"/>
              </w:rPr>
              <w:t>3.1.1</w:t>
            </w:r>
          </w:p>
        </w:tc>
      </w:tr>
      <w:tr w:rsidR="00E81C33" w:rsidTr="00BC49F2">
        <w:trPr>
          <w:trHeight w:val="552"/>
        </w:trPr>
        <w:tc>
          <w:tcPr>
            <w:tcW w:w="1667" w:type="dxa"/>
            <w:tcBorders>
              <w:top w:val="single" w:sz="8" w:space="0" w:color="auto"/>
              <w:left w:val="single" w:sz="8" w:space="0" w:color="auto"/>
              <w:bottom w:val="single" w:sz="8" w:space="0" w:color="auto"/>
              <w:right w:val="single" w:sz="8" w:space="0" w:color="auto"/>
            </w:tcBorders>
            <w:hideMark/>
          </w:tcPr>
          <w:p w:rsidR="00E81C33" w:rsidRDefault="00E81C33" w:rsidP="00BC49F2">
            <w:pPr>
              <w:pStyle w:val="afffff3"/>
              <w:rPr>
                <w:rFonts w:ascii="Times New Roman" w:hAnsi="Times New Roman" w:cs="Times New Roman"/>
              </w:rPr>
            </w:pPr>
            <w:r>
              <w:rPr>
                <w:rFonts w:ascii="Times New Roman" w:hAnsi="Times New Roman" w:cs="Times New Roman"/>
              </w:rPr>
              <w:t>Улично-дорожная сеть</w:t>
            </w:r>
          </w:p>
        </w:tc>
        <w:tc>
          <w:tcPr>
            <w:tcW w:w="5101" w:type="dxa"/>
            <w:tcBorders>
              <w:top w:val="single" w:sz="8" w:space="0" w:color="auto"/>
              <w:left w:val="single" w:sz="8" w:space="0" w:color="auto"/>
              <w:bottom w:val="single" w:sz="8" w:space="0" w:color="auto"/>
              <w:right w:val="single" w:sz="8" w:space="0" w:color="auto"/>
            </w:tcBorders>
            <w:hideMark/>
          </w:tcPr>
          <w:p w:rsidR="00E81C33" w:rsidRDefault="00E81C33" w:rsidP="00BC49F2">
            <w:pPr>
              <w:pStyle w:val="afffff2"/>
              <w:rPr>
                <w:rFonts w:ascii="Times New Roman" w:hAnsi="Times New Roman" w:cs="Times New Roman"/>
              </w:rPr>
            </w:pPr>
            <w:r>
              <w:rPr>
                <w:rFonts w:ascii="Times New Roman" w:hAnsi="Times New Roman" w:cs="Times New Roman"/>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tc>
        <w:tc>
          <w:tcPr>
            <w:tcW w:w="5668" w:type="dxa"/>
            <w:tcBorders>
              <w:top w:val="single" w:sz="8" w:space="0" w:color="auto"/>
              <w:left w:val="single" w:sz="8" w:space="0" w:color="auto"/>
              <w:bottom w:val="single" w:sz="8" w:space="0" w:color="auto"/>
              <w:right w:val="single" w:sz="8" w:space="0" w:color="auto"/>
            </w:tcBorders>
            <w:hideMark/>
          </w:tcPr>
          <w:p w:rsidR="00E81C33" w:rsidRDefault="00E81C33" w:rsidP="00BC49F2">
            <w:pPr>
              <w:spacing w:after="0" w:line="240" w:lineRule="auto"/>
              <w:rPr>
                <w:rFonts w:ascii="Times New Roman" w:hAnsi="Times New Roman"/>
                <w:sz w:val="24"/>
                <w:szCs w:val="24"/>
              </w:rPr>
            </w:pPr>
            <w:r>
              <w:rPr>
                <w:rFonts w:ascii="Times New Roman" w:hAnsi="Times New Roman"/>
                <w:sz w:val="24"/>
                <w:szCs w:val="24"/>
              </w:rPr>
              <w:t>Градостроительный регламент не распространяется.</w:t>
            </w:r>
          </w:p>
          <w:p w:rsidR="00E81C33" w:rsidRDefault="00E81C33" w:rsidP="00BC49F2">
            <w:pPr>
              <w:spacing w:after="0" w:line="240" w:lineRule="auto"/>
              <w:rPr>
                <w:rFonts w:ascii="Times New Roman" w:hAnsi="Times New Roman"/>
                <w:sz w:val="24"/>
                <w:szCs w:val="24"/>
              </w:rPr>
            </w:pPr>
            <w:r>
              <w:rPr>
                <w:rFonts w:ascii="Times New Roman" w:hAnsi="Times New Roman"/>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1983" w:type="dxa"/>
            <w:tcBorders>
              <w:top w:val="single" w:sz="8" w:space="0" w:color="auto"/>
              <w:left w:val="single" w:sz="8" w:space="0" w:color="auto"/>
              <w:bottom w:val="single" w:sz="8" w:space="0" w:color="auto"/>
              <w:right w:val="single" w:sz="8" w:space="0" w:color="auto"/>
            </w:tcBorders>
          </w:tcPr>
          <w:p w:rsidR="00E81C33" w:rsidRDefault="00E81C33" w:rsidP="00BC49F2">
            <w:pPr>
              <w:spacing w:after="0" w:line="240" w:lineRule="auto"/>
              <w:rPr>
                <w:rFonts w:ascii="Times New Roman" w:hAnsi="Times New Roman"/>
                <w:sz w:val="24"/>
                <w:szCs w:val="24"/>
              </w:rPr>
            </w:pPr>
          </w:p>
        </w:tc>
        <w:tc>
          <w:tcPr>
            <w:tcW w:w="851" w:type="dxa"/>
            <w:tcBorders>
              <w:top w:val="single" w:sz="8" w:space="0" w:color="auto"/>
              <w:left w:val="single" w:sz="8" w:space="0" w:color="auto"/>
              <w:bottom w:val="single" w:sz="8" w:space="0" w:color="auto"/>
              <w:right w:val="single" w:sz="8" w:space="0" w:color="auto"/>
            </w:tcBorders>
            <w:hideMark/>
          </w:tcPr>
          <w:p w:rsidR="00E81C33" w:rsidRDefault="00E81C33" w:rsidP="00BC49F2">
            <w:pPr>
              <w:spacing w:after="0" w:line="240" w:lineRule="auto"/>
              <w:rPr>
                <w:rFonts w:ascii="Times New Roman" w:hAnsi="Times New Roman"/>
                <w:sz w:val="24"/>
                <w:szCs w:val="24"/>
              </w:rPr>
            </w:pPr>
            <w:r>
              <w:rPr>
                <w:rFonts w:ascii="Times New Roman" w:hAnsi="Times New Roman"/>
                <w:sz w:val="24"/>
                <w:szCs w:val="24"/>
              </w:rPr>
              <w:t>12.0.1</w:t>
            </w:r>
          </w:p>
        </w:tc>
      </w:tr>
    </w:tbl>
    <w:p w:rsidR="00E81C33" w:rsidRDefault="00E81C33" w:rsidP="00E81C33">
      <w:pPr>
        <w:pStyle w:val="a9"/>
        <w:spacing w:after="0" w:line="240" w:lineRule="auto"/>
        <w:ind w:left="0"/>
        <w:rPr>
          <w:rFonts w:ascii="Times New Roman" w:hAnsi="Times New Roman"/>
          <w:b/>
          <w:sz w:val="24"/>
          <w:szCs w:val="24"/>
        </w:rPr>
      </w:pPr>
    </w:p>
    <w:p w:rsidR="00E81C33" w:rsidRDefault="00E81C33" w:rsidP="00E81C33">
      <w:pPr>
        <w:pStyle w:val="a9"/>
        <w:spacing w:after="0" w:line="240" w:lineRule="auto"/>
        <w:ind w:left="0"/>
        <w:rPr>
          <w:rFonts w:ascii="Times New Roman" w:hAnsi="Times New Roman"/>
          <w:b/>
          <w:sz w:val="24"/>
          <w:szCs w:val="24"/>
        </w:rPr>
      </w:pPr>
      <w:r>
        <w:rPr>
          <w:rFonts w:ascii="Times New Roman" w:hAnsi="Times New Roman"/>
          <w:b/>
          <w:sz w:val="24"/>
          <w:szCs w:val="24"/>
        </w:rPr>
        <w:t>2.Условно разрешенные виды и параметры использования земельных участков и объектов капитального строительства: нет</w:t>
      </w:r>
    </w:p>
    <w:p w:rsidR="00E81C33" w:rsidRDefault="00E81C33" w:rsidP="00E81C33">
      <w:pPr>
        <w:spacing w:after="0" w:line="240" w:lineRule="auto"/>
        <w:ind w:left="360"/>
        <w:rPr>
          <w:rFonts w:ascii="Times New Roman" w:hAnsi="Times New Roman"/>
          <w:sz w:val="24"/>
          <w:szCs w:val="24"/>
        </w:rPr>
      </w:pPr>
    </w:p>
    <w:p w:rsidR="00E81C33" w:rsidRDefault="00E81C33" w:rsidP="00E81C33">
      <w:pPr>
        <w:spacing w:after="0" w:line="240" w:lineRule="auto"/>
        <w:ind w:right="-172"/>
        <w:rPr>
          <w:rFonts w:ascii="Times New Roman" w:hAnsi="Times New Roman"/>
          <w:b/>
          <w:sz w:val="24"/>
          <w:szCs w:val="24"/>
        </w:rPr>
      </w:pPr>
      <w:r>
        <w:rPr>
          <w:rFonts w:ascii="Times New Roman" w:hAnsi="Times New Roman"/>
          <w:b/>
          <w:sz w:val="24"/>
          <w:szCs w:val="24"/>
        </w:rPr>
        <w:t>3. Вспомогательные виды и параметры разрешенного использования земельных участков и объектов капитального строительства</w:t>
      </w:r>
    </w:p>
    <w:p w:rsidR="00E81C33" w:rsidRDefault="00E81C33" w:rsidP="00E81C33">
      <w:pPr>
        <w:spacing w:after="0" w:line="240" w:lineRule="auto"/>
        <w:ind w:left="360" w:right="-172"/>
        <w:rPr>
          <w:rFonts w:ascii="Times New Roman" w:hAnsi="Times New Roman"/>
          <w:b/>
          <w:sz w:val="24"/>
          <w:szCs w:val="24"/>
        </w:rPr>
      </w:pPr>
    </w:p>
    <w:tbl>
      <w:tblPr>
        <w:tblW w:w="152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667"/>
        <w:gridCol w:w="5101"/>
        <w:gridCol w:w="5668"/>
        <w:gridCol w:w="2125"/>
        <w:gridCol w:w="709"/>
      </w:tblGrid>
      <w:tr w:rsidR="00E81C33" w:rsidTr="00BC49F2">
        <w:trPr>
          <w:trHeight w:val="384"/>
        </w:trPr>
        <w:tc>
          <w:tcPr>
            <w:tcW w:w="1667" w:type="dxa"/>
            <w:tcBorders>
              <w:top w:val="single" w:sz="6" w:space="0" w:color="auto"/>
              <w:left w:val="single" w:sz="6" w:space="0" w:color="auto"/>
              <w:bottom w:val="single" w:sz="6" w:space="0" w:color="auto"/>
              <w:right w:val="single" w:sz="6" w:space="0" w:color="auto"/>
            </w:tcBorders>
            <w:vAlign w:val="center"/>
            <w:hideMark/>
          </w:tcPr>
          <w:p w:rsidR="00E81C33" w:rsidRDefault="00E81C33" w:rsidP="00BC49F2">
            <w:pPr>
              <w:spacing w:after="0" w:line="240" w:lineRule="auto"/>
              <w:ind w:firstLine="34"/>
              <w:jc w:val="center"/>
              <w:rPr>
                <w:b/>
                <w:sz w:val="24"/>
                <w:szCs w:val="24"/>
              </w:rPr>
            </w:pPr>
            <w:r>
              <w:rPr>
                <w:b/>
                <w:sz w:val="24"/>
                <w:szCs w:val="24"/>
              </w:rPr>
              <w:t>Виды использования</w:t>
            </w:r>
          </w:p>
        </w:tc>
        <w:tc>
          <w:tcPr>
            <w:tcW w:w="5101" w:type="dxa"/>
            <w:tcBorders>
              <w:top w:val="single" w:sz="6" w:space="0" w:color="auto"/>
              <w:left w:val="single" w:sz="6" w:space="0" w:color="auto"/>
              <w:bottom w:val="single" w:sz="6" w:space="0" w:color="auto"/>
              <w:right w:val="single" w:sz="6" w:space="0" w:color="auto"/>
            </w:tcBorders>
            <w:vAlign w:val="center"/>
            <w:hideMark/>
          </w:tcPr>
          <w:p w:rsidR="00E81C33" w:rsidRDefault="00E81C33" w:rsidP="00BC49F2">
            <w:pPr>
              <w:spacing w:after="0" w:line="240" w:lineRule="auto"/>
              <w:ind w:firstLine="34"/>
              <w:jc w:val="center"/>
              <w:rPr>
                <w:b/>
                <w:sz w:val="24"/>
                <w:szCs w:val="24"/>
              </w:rPr>
            </w:pPr>
            <w:r>
              <w:rPr>
                <w:b/>
                <w:sz w:val="24"/>
                <w:szCs w:val="24"/>
              </w:rPr>
              <w:t>Описание вида разрешенного использования земельного участка</w:t>
            </w:r>
          </w:p>
        </w:tc>
        <w:tc>
          <w:tcPr>
            <w:tcW w:w="5668" w:type="dxa"/>
            <w:tcBorders>
              <w:top w:val="single" w:sz="6" w:space="0" w:color="auto"/>
              <w:left w:val="single" w:sz="6" w:space="0" w:color="auto"/>
              <w:bottom w:val="single" w:sz="6" w:space="0" w:color="auto"/>
              <w:right w:val="single" w:sz="6" w:space="0" w:color="auto"/>
            </w:tcBorders>
            <w:vAlign w:val="center"/>
            <w:hideMark/>
          </w:tcPr>
          <w:p w:rsidR="00E81C33" w:rsidRDefault="00E81C33" w:rsidP="00BC49F2">
            <w:pPr>
              <w:spacing w:after="0" w:line="240" w:lineRule="auto"/>
              <w:ind w:firstLine="34"/>
              <w:jc w:val="center"/>
              <w:rPr>
                <w:b/>
                <w:sz w:val="24"/>
                <w:szCs w:val="24"/>
              </w:rPr>
            </w:pPr>
            <w:r>
              <w:rPr>
                <w:b/>
                <w:sz w:val="24"/>
                <w:szCs w:val="24"/>
              </w:rPr>
              <w:t>Параметры разрешенного использования</w:t>
            </w:r>
          </w:p>
        </w:tc>
        <w:tc>
          <w:tcPr>
            <w:tcW w:w="2125" w:type="dxa"/>
            <w:tcBorders>
              <w:top w:val="single" w:sz="6" w:space="0" w:color="auto"/>
              <w:left w:val="single" w:sz="6" w:space="0" w:color="auto"/>
              <w:bottom w:val="single" w:sz="6" w:space="0" w:color="auto"/>
              <w:right w:val="single" w:sz="6" w:space="0" w:color="auto"/>
            </w:tcBorders>
            <w:vAlign w:val="center"/>
            <w:hideMark/>
          </w:tcPr>
          <w:p w:rsidR="00E81C33" w:rsidRDefault="00E81C33" w:rsidP="00BC49F2">
            <w:pPr>
              <w:spacing w:after="0" w:line="240" w:lineRule="auto"/>
              <w:ind w:firstLine="34"/>
              <w:jc w:val="center"/>
              <w:rPr>
                <w:b/>
                <w:sz w:val="24"/>
                <w:szCs w:val="24"/>
              </w:rPr>
            </w:pPr>
            <w:r>
              <w:rPr>
                <w:b/>
                <w:sz w:val="24"/>
                <w:szCs w:val="24"/>
              </w:rPr>
              <w:t>Ограничения использования земельных участков и объектов капитального строительства</w:t>
            </w:r>
          </w:p>
        </w:tc>
        <w:tc>
          <w:tcPr>
            <w:tcW w:w="709" w:type="dxa"/>
            <w:tcBorders>
              <w:top w:val="single" w:sz="6" w:space="0" w:color="auto"/>
              <w:left w:val="single" w:sz="6" w:space="0" w:color="auto"/>
              <w:bottom w:val="single" w:sz="6" w:space="0" w:color="auto"/>
              <w:right w:val="single" w:sz="6" w:space="0" w:color="auto"/>
            </w:tcBorders>
          </w:tcPr>
          <w:p w:rsidR="00E81C33" w:rsidRDefault="00E81C33" w:rsidP="00BC49F2">
            <w:pPr>
              <w:spacing w:after="0" w:line="240" w:lineRule="auto"/>
              <w:ind w:firstLine="34"/>
              <w:jc w:val="center"/>
              <w:rPr>
                <w:b/>
                <w:sz w:val="24"/>
                <w:szCs w:val="24"/>
              </w:rPr>
            </w:pPr>
          </w:p>
          <w:p w:rsidR="00E81C33" w:rsidRDefault="00E81C33" w:rsidP="00BC49F2">
            <w:pPr>
              <w:spacing w:after="0" w:line="240" w:lineRule="auto"/>
              <w:ind w:firstLine="34"/>
              <w:jc w:val="center"/>
              <w:rPr>
                <w:b/>
                <w:sz w:val="24"/>
                <w:szCs w:val="24"/>
              </w:rPr>
            </w:pPr>
            <w:r>
              <w:rPr>
                <w:b/>
                <w:sz w:val="24"/>
                <w:szCs w:val="24"/>
              </w:rPr>
              <w:t xml:space="preserve">Код </w:t>
            </w:r>
          </w:p>
          <w:p w:rsidR="00E81C33" w:rsidRDefault="00E81C33" w:rsidP="00BC49F2">
            <w:pPr>
              <w:spacing w:after="0" w:line="240" w:lineRule="auto"/>
              <w:ind w:firstLine="34"/>
              <w:jc w:val="center"/>
              <w:rPr>
                <w:b/>
                <w:sz w:val="24"/>
                <w:szCs w:val="24"/>
              </w:rPr>
            </w:pPr>
          </w:p>
        </w:tc>
      </w:tr>
      <w:tr w:rsidR="00E81C33" w:rsidTr="00BC49F2">
        <w:trPr>
          <w:trHeight w:val="206"/>
        </w:trPr>
        <w:tc>
          <w:tcPr>
            <w:tcW w:w="1667" w:type="dxa"/>
            <w:tcBorders>
              <w:top w:val="single" w:sz="6" w:space="0" w:color="auto"/>
              <w:left w:val="single" w:sz="6" w:space="0" w:color="auto"/>
              <w:bottom w:val="single" w:sz="6" w:space="0" w:color="auto"/>
              <w:right w:val="single" w:sz="6" w:space="0" w:color="auto"/>
            </w:tcBorders>
            <w:hideMark/>
          </w:tcPr>
          <w:p w:rsidR="00E81C33" w:rsidRDefault="00E81C33" w:rsidP="00BC49F2">
            <w:pPr>
              <w:pStyle w:val="afffff3"/>
              <w:rPr>
                <w:rFonts w:ascii="Times New Roman" w:hAnsi="Times New Roman" w:cs="Times New Roman"/>
              </w:rPr>
            </w:pPr>
            <w:r>
              <w:rPr>
                <w:rFonts w:ascii="Times New Roman" w:hAnsi="Times New Roman" w:cs="Times New Roman"/>
              </w:rPr>
              <w:t>Улично-дорожная сеть</w:t>
            </w:r>
          </w:p>
        </w:tc>
        <w:tc>
          <w:tcPr>
            <w:tcW w:w="5101" w:type="dxa"/>
            <w:tcBorders>
              <w:top w:val="single" w:sz="6" w:space="0" w:color="auto"/>
              <w:left w:val="single" w:sz="6" w:space="0" w:color="auto"/>
              <w:bottom w:val="single" w:sz="6" w:space="0" w:color="auto"/>
              <w:right w:val="single" w:sz="6" w:space="0" w:color="auto"/>
            </w:tcBorders>
            <w:hideMark/>
          </w:tcPr>
          <w:p w:rsidR="00E81C33" w:rsidRDefault="00E81C33" w:rsidP="00BC49F2">
            <w:pPr>
              <w:pStyle w:val="afffff2"/>
              <w:rPr>
                <w:rFonts w:ascii="Times New Roman" w:hAnsi="Times New Roman" w:cs="Times New Roman"/>
              </w:rPr>
            </w:pPr>
            <w:r>
              <w:rPr>
                <w:rFonts w:ascii="Times New Roman" w:hAnsi="Times New Roman" w:cs="Times New Roman"/>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tc>
        <w:tc>
          <w:tcPr>
            <w:tcW w:w="5668" w:type="dxa"/>
            <w:tcBorders>
              <w:top w:val="single" w:sz="6" w:space="0" w:color="auto"/>
              <w:left w:val="single" w:sz="6" w:space="0" w:color="auto"/>
              <w:bottom w:val="single" w:sz="6" w:space="0" w:color="auto"/>
              <w:right w:val="single" w:sz="6" w:space="0" w:color="auto"/>
            </w:tcBorders>
            <w:hideMark/>
          </w:tcPr>
          <w:p w:rsidR="00E81C33" w:rsidRDefault="00E81C33" w:rsidP="00BC49F2">
            <w:pPr>
              <w:spacing w:after="0" w:line="240" w:lineRule="auto"/>
              <w:rPr>
                <w:rFonts w:ascii="Times New Roman" w:hAnsi="Times New Roman"/>
                <w:sz w:val="24"/>
                <w:szCs w:val="24"/>
              </w:rPr>
            </w:pPr>
            <w:r>
              <w:rPr>
                <w:rFonts w:ascii="Times New Roman" w:hAnsi="Times New Roman"/>
                <w:sz w:val="24"/>
                <w:szCs w:val="24"/>
              </w:rPr>
              <w:t>Градостроительный регламент не распространяется.</w:t>
            </w:r>
          </w:p>
          <w:p w:rsidR="00E81C33" w:rsidRDefault="00E81C33" w:rsidP="00BC49F2">
            <w:pPr>
              <w:spacing w:after="0" w:line="240" w:lineRule="auto"/>
              <w:rPr>
                <w:rFonts w:ascii="Times New Roman" w:hAnsi="Times New Roman"/>
                <w:sz w:val="24"/>
                <w:szCs w:val="24"/>
              </w:rPr>
            </w:pPr>
            <w:r>
              <w:rPr>
                <w:rFonts w:ascii="Times New Roman" w:hAnsi="Times New Roman"/>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2125" w:type="dxa"/>
            <w:tcBorders>
              <w:top w:val="single" w:sz="6" w:space="0" w:color="auto"/>
              <w:left w:val="single" w:sz="6" w:space="0" w:color="auto"/>
              <w:bottom w:val="single" w:sz="6" w:space="0" w:color="auto"/>
              <w:right w:val="single" w:sz="6" w:space="0" w:color="auto"/>
            </w:tcBorders>
          </w:tcPr>
          <w:p w:rsidR="00E81C33" w:rsidRDefault="00E81C33" w:rsidP="00BC49F2">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81C33" w:rsidRDefault="00E81C33" w:rsidP="00BC49F2">
            <w:pPr>
              <w:spacing w:after="0" w:line="240" w:lineRule="auto"/>
              <w:rPr>
                <w:rFonts w:ascii="Times New Roman" w:hAnsi="Times New Roman"/>
                <w:sz w:val="24"/>
                <w:szCs w:val="24"/>
              </w:rPr>
            </w:pPr>
            <w:r>
              <w:rPr>
                <w:rFonts w:ascii="Times New Roman" w:hAnsi="Times New Roman"/>
                <w:sz w:val="24"/>
                <w:szCs w:val="24"/>
              </w:rPr>
              <w:t>12.0.1</w:t>
            </w:r>
          </w:p>
        </w:tc>
      </w:tr>
    </w:tbl>
    <w:p w:rsidR="00E81C33" w:rsidRDefault="00E81C33" w:rsidP="00E977CF">
      <w:pPr>
        <w:spacing w:after="0" w:line="240" w:lineRule="auto"/>
        <w:ind w:right="-172"/>
        <w:jc w:val="center"/>
        <w:rPr>
          <w:rFonts w:ascii="Times New Roman" w:hAnsi="Times New Roman"/>
          <w:b/>
          <w:sz w:val="28"/>
          <w:szCs w:val="28"/>
          <w:u w:val="single"/>
        </w:rPr>
      </w:pPr>
    </w:p>
    <w:p w:rsidR="00E977CF" w:rsidRDefault="003C5574" w:rsidP="00E977CF">
      <w:pPr>
        <w:spacing w:after="0" w:line="240" w:lineRule="auto"/>
        <w:ind w:right="-172"/>
        <w:jc w:val="center"/>
        <w:rPr>
          <w:rFonts w:ascii="Times New Roman" w:hAnsi="Times New Roman"/>
          <w:b/>
          <w:sz w:val="28"/>
          <w:szCs w:val="28"/>
          <w:u w:val="single"/>
        </w:rPr>
      </w:pPr>
      <w:r>
        <w:rPr>
          <w:rFonts w:ascii="Times New Roman" w:hAnsi="Times New Roman"/>
          <w:b/>
          <w:sz w:val="28"/>
          <w:szCs w:val="28"/>
          <w:u w:val="single"/>
        </w:rPr>
        <w:t xml:space="preserve">ЗОНА </w:t>
      </w:r>
      <w:r w:rsidR="00E977CF">
        <w:rPr>
          <w:rFonts w:ascii="Times New Roman" w:hAnsi="Times New Roman"/>
          <w:b/>
          <w:sz w:val="28"/>
          <w:szCs w:val="28"/>
          <w:u w:val="single"/>
        </w:rPr>
        <w:t>КОММУНАЛЬН</w:t>
      </w:r>
      <w:r>
        <w:rPr>
          <w:rFonts w:ascii="Times New Roman" w:hAnsi="Times New Roman"/>
          <w:b/>
          <w:sz w:val="28"/>
          <w:szCs w:val="28"/>
          <w:u w:val="single"/>
        </w:rPr>
        <w:t>О-СКЛАДСКОГО НАЗНАЧЕНИЯ</w:t>
      </w:r>
    </w:p>
    <w:p w:rsidR="00E977CF" w:rsidRDefault="00E977CF" w:rsidP="00E977CF">
      <w:pPr>
        <w:spacing w:after="0" w:line="240" w:lineRule="auto"/>
        <w:jc w:val="center"/>
        <w:rPr>
          <w:rFonts w:ascii="Times New Roman" w:hAnsi="Times New Roman"/>
          <w:b/>
          <w:sz w:val="24"/>
          <w:szCs w:val="24"/>
        </w:rPr>
      </w:pPr>
    </w:p>
    <w:p w:rsidR="00E977CF" w:rsidRDefault="003C5574" w:rsidP="00E977CF">
      <w:pPr>
        <w:spacing w:after="0" w:line="240" w:lineRule="auto"/>
        <w:ind w:right="-172"/>
        <w:jc w:val="center"/>
        <w:rPr>
          <w:rFonts w:ascii="Times New Roman" w:hAnsi="Times New Roman"/>
          <w:b/>
          <w:sz w:val="24"/>
          <w:szCs w:val="24"/>
        </w:rPr>
      </w:pPr>
      <w:r>
        <w:rPr>
          <w:rFonts w:ascii="Times New Roman" w:hAnsi="Times New Roman"/>
          <w:b/>
          <w:sz w:val="24"/>
          <w:szCs w:val="24"/>
        </w:rPr>
        <w:t>К.</w:t>
      </w:r>
      <w:r w:rsidR="00E977CF">
        <w:rPr>
          <w:rFonts w:ascii="Times New Roman" w:hAnsi="Times New Roman"/>
          <w:b/>
          <w:sz w:val="24"/>
          <w:szCs w:val="24"/>
        </w:rPr>
        <w:t xml:space="preserve">    ЗОНА КОММУНАЛЬН</w:t>
      </w:r>
      <w:r>
        <w:rPr>
          <w:rFonts w:ascii="Times New Roman" w:hAnsi="Times New Roman"/>
          <w:b/>
          <w:sz w:val="24"/>
          <w:szCs w:val="24"/>
        </w:rPr>
        <w:t>О-СКЛАДСКОГО НАЗНАЧЕНИЯ</w:t>
      </w:r>
    </w:p>
    <w:p w:rsidR="00E977CF" w:rsidRDefault="00E977CF" w:rsidP="00E977CF">
      <w:pPr>
        <w:spacing w:after="0" w:line="240" w:lineRule="auto"/>
        <w:ind w:left="360" w:hanging="360"/>
        <w:rPr>
          <w:rFonts w:ascii="Times New Roman" w:hAnsi="Times New Roman"/>
          <w:b/>
          <w:sz w:val="24"/>
          <w:szCs w:val="24"/>
        </w:rPr>
      </w:pPr>
    </w:p>
    <w:p w:rsidR="00E977CF" w:rsidRDefault="00E977CF" w:rsidP="00B445DD">
      <w:pPr>
        <w:pStyle w:val="a9"/>
        <w:numPr>
          <w:ilvl w:val="0"/>
          <w:numId w:val="21"/>
        </w:numPr>
        <w:spacing w:after="0" w:line="240" w:lineRule="auto"/>
        <w:ind w:left="0" w:firstLine="0"/>
        <w:rPr>
          <w:rFonts w:ascii="Times New Roman" w:hAnsi="Times New Roman"/>
          <w:b/>
          <w:sz w:val="24"/>
          <w:szCs w:val="24"/>
        </w:rPr>
      </w:pPr>
      <w:r>
        <w:rPr>
          <w:rFonts w:ascii="Times New Roman" w:hAnsi="Times New Roman"/>
          <w:b/>
          <w:sz w:val="24"/>
          <w:szCs w:val="24"/>
        </w:rPr>
        <w:t>Основные виды и параметры разрешенного использования земельных участков и объектов капитального строительства</w:t>
      </w:r>
    </w:p>
    <w:p w:rsidR="00E977CF" w:rsidRDefault="00E977CF" w:rsidP="00E977CF">
      <w:pPr>
        <w:spacing w:after="0" w:line="240" w:lineRule="auto"/>
        <w:ind w:left="360"/>
        <w:rPr>
          <w:rFonts w:ascii="Times New Roman" w:hAnsi="Times New Roman"/>
          <w:b/>
          <w:sz w:val="24"/>
          <w:szCs w:val="24"/>
        </w:rPr>
      </w:pPr>
    </w:p>
    <w:tbl>
      <w:tblPr>
        <w:tblW w:w="152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tblPr>
      <w:tblGrid>
        <w:gridCol w:w="1667"/>
        <w:gridCol w:w="5101"/>
        <w:gridCol w:w="5668"/>
        <w:gridCol w:w="2125"/>
        <w:gridCol w:w="709"/>
      </w:tblGrid>
      <w:tr w:rsidR="00E977CF" w:rsidTr="0012697E">
        <w:trPr>
          <w:trHeight w:val="552"/>
        </w:trPr>
        <w:tc>
          <w:tcPr>
            <w:tcW w:w="1667"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Виды использования</w:t>
            </w:r>
          </w:p>
        </w:tc>
        <w:tc>
          <w:tcPr>
            <w:tcW w:w="5101"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Описание вида разрешенного использования земельного участка</w:t>
            </w:r>
          </w:p>
        </w:tc>
        <w:tc>
          <w:tcPr>
            <w:tcW w:w="5668"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Параметры разрешенного использования</w:t>
            </w:r>
          </w:p>
        </w:tc>
        <w:tc>
          <w:tcPr>
            <w:tcW w:w="2125"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Ограничения использования земельных участков и объектов капитального строительства</w:t>
            </w:r>
          </w:p>
        </w:tc>
        <w:tc>
          <w:tcPr>
            <w:tcW w:w="709"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jc w:val="center"/>
              <w:rPr>
                <w:b/>
                <w:sz w:val="24"/>
                <w:szCs w:val="24"/>
              </w:rPr>
            </w:pPr>
          </w:p>
          <w:p w:rsidR="00E977CF" w:rsidRDefault="00E977CF">
            <w:pPr>
              <w:spacing w:after="0" w:line="240" w:lineRule="auto"/>
              <w:jc w:val="center"/>
              <w:rPr>
                <w:b/>
                <w:sz w:val="24"/>
                <w:szCs w:val="24"/>
              </w:rPr>
            </w:pPr>
          </w:p>
          <w:p w:rsidR="00E977CF" w:rsidRDefault="00E977CF">
            <w:pPr>
              <w:spacing w:after="0" w:line="240" w:lineRule="auto"/>
              <w:jc w:val="center"/>
              <w:rPr>
                <w:b/>
                <w:sz w:val="24"/>
                <w:szCs w:val="24"/>
              </w:rPr>
            </w:pPr>
            <w:r>
              <w:rPr>
                <w:b/>
                <w:sz w:val="24"/>
                <w:szCs w:val="24"/>
              </w:rPr>
              <w:t xml:space="preserve">Код </w:t>
            </w:r>
          </w:p>
        </w:tc>
      </w:tr>
      <w:tr w:rsidR="00E977CF" w:rsidTr="0012697E">
        <w:trPr>
          <w:trHeight w:val="661"/>
        </w:trPr>
        <w:tc>
          <w:tcPr>
            <w:tcW w:w="1667" w:type="dxa"/>
            <w:tcBorders>
              <w:top w:val="single" w:sz="8" w:space="0" w:color="auto"/>
              <w:left w:val="single" w:sz="8" w:space="0" w:color="auto"/>
              <w:bottom w:val="single" w:sz="8" w:space="0" w:color="auto"/>
              <w:right w:val="single" w:sz="8" w:space="0" w:color="auto"/>
            </w:tcBorders>
            <w:hideMark/>
          </w:tcPr>
          <w:p w:rsidR="00E977CF" w:rsidRDefault="00E977CF">
            <w:pPr>
              <w:pStyle w:val="afffff3"/>
              <w:rPr>
                <w:rFonts w:ascii="Times New Roman" w:hAnsi="Times New Roman" w:cs="Times New Roman"/>
              </w:rPr>
            </w:pPr>
            <w:r>
              <w:rPr>
                <w:rFonts w:ascii="Times New Roman" w:hAnsi="Times New Roman" w:cs="Times New Roman"/>
              </w:rPr>
              <w:t>Предоставление коммунальных услуг</w:t>
            </w:r>
          </w:p>
        </w:tc>
        <w:tc>
          <w:tcPr>
            <w:tcW w:w="5101"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5668"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0,001га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2 этажа.</w:t>
            </w:r>
          </w:p>
          <w:p w:rsidR="00E977CF" w:rsidRDefault="00E977CF">
            <w:pPr>
              <w:spacing w:after="0" w:line="240" w:lineRule="auto"/>
              <w:rPr>
                <w:rFonts w:ascii="Times New Roman" w:hAnsi="Times New Roman"/>
                <w:sz w:val="24"/>
                <w:szCs w:val="24"/>
              </w:rPr>
            </w:pPr>
          </w:p>
        </w:tc>
        <w:tc>
          <w:tcPr>
            <w:tcW w:w="2125"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rFonts w:ascii="Times New Roman" w:hAnsi="Times New Roman"/>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3.1.1</w:t>
            </w:r>
          </w:p>
        </w:tc>
      </w:tr>
      <w:tr w:rsidR="00E977CF" w:rsidTr="0012697E">
        <w:trPr>
          <w:trHeight w:val="661"/>
        </w:trPr>
        <w:tc>
          <w:tcPr>
            <w:tcW w:w="1667" w:type="dxa"/>
            <w:tcBorders>
              <w:top w:val="single" w:sz="8" w:space="0" w:color="auto"/>
              <w:left w:val="single" w:sz="8" w:space="0" w:color="auto"/>
              <w:bottom w:val="single" w:sz="8" w:space="0" w:color="auto"/>
              <w:right w:val="single" w:sz="8" w:space="0" w:color="auto"/>
            </w:tcBorders>
            <w:hideMark/>
          </w:tcPr>
          <w:p w:rsidR="00E977CF" w:rsidRDefault="00E977CF">
            <w:pPr>
              <w:pStyle w:val="afffff3"/>
              <w:rPr>
                <w:rFonts w:ascii="Times New Roman" w:hAnsi="Times New Roman" w:cs="Times New Roman"/>
              </w:rPr>
            </w:pPr>
            <w:r>
              <w:rPr>
                <w:rFonts w:ascii="Times New Roman" w:hAnsi="Times New Roman" w:cs="Times New Roman"/>
              </w:rPr>
              <w:t>Улично-дорожная сеть</w:t>
            </w:r>
          </w:p>
        </w:tc>
        <w:tc>
          <w:tcPr>
            <w:tcW w:w="5101"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tc>
        <w:tc>
          <w:tcPr>
            <w:tcW w:w="5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Градостроительный регламент не распространяется.</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2125"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rPr>
                <w:rFonts w:ascii="Times New Roman" w:hAnsi="Times New Roman"/>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12.0.1</w:t>
            </w:r>
          </w:p>
        </w:tc>
      </w:tr>
    </w:tbl>
    <w:p w:rsidR="00E977CF" w:rsidRDefault="00E977CF" w:rsidP="00B445DD">
      <w:pPr>
        <w:pStyle w:val="a9"/>
        <w:numPr>
          <w:ilvl w:val="0"/>
          <w:numId w:val="21"/>
        </w:numPr>
        <w:spacing w:after="0" w:line="240" w:lineRule="auto"/>
        <w:ind w:left="0" w:firstLine="284"/>
        <w:rPr>
          <w:rFonts w:ascii="Times New Roman" w:hAnsi="Times New Roman"/>
          <w:b/>
          <w:sz w:val="24"/>
          <w:szCs w:val="24"/>
        </w:rPr>
      </w:pPr>
      <w:r>
        <w:rPr>
          <w:rFonts w:ascii="Times New Roman" w:hAnsi="Times New Roman"/>
          <w:b/>
          <w:sz w:val="24"/>
          <w:szCs w:val="24"/>
        </w:rPr>
        <w:t xml:space="preserve"> Условно разрешенные виды и параметры использования земельных участков и объектов капитального строительства: </w:t>
      </w:r>
      <w:r>
        <w:rPr>
          <w:rFonts w:ascii="Times New Roman" w:hAnsi="Times New Roman"/>
          <w:sz w:val="24"/>
          <w:szCs w:val="24"/>
        </w:rPr>
        <w:t>нет</w:t>
      </w:r>
    </w:p>
    <w:p w:rsidR="00E977CF" w:rsidRDefault="00E977CF" w:rsidP="00E977CF">
      <w:pPr>
        <w:spacing w:after="0" w:line="240" w:lineRule="auto"/>
        <w:ind w:left="360" w:firstLine="284"/>
        <w:rPr>
          <w:rFonts w:ascii="Times New Roman" w:hAnsi="Times New Roman"/>
          <w:sz w:val="24"/>
          <w:szCs w:val="24"/>
        </w:rPr>
      </w:pPr>
    </w:p>
    <w:p w:rsidR="00E977CF" w:rsidRDefault="00E977CF" w:rsidP="00B445DD">
      <w:pPr>
        <w:numPr>
          <w:ilvl w:val="0"/>
          <w:numId w:val="21"/>
        </w:numPr>
        <w:spacing w:after="0" w:line="240" w:lineRule="auto"/>
        <w:ind w:right="-170" w:hanging="436"/>
        <w:rPr>
          <w:rFonts w:ascii="Times New Roman" w:hAnsi="Times New Roman"/>
          <w:b/>
          <w:sz w:val="24"/>
          <w:szCs w:val="24"/>
        </w:rPr>
      </w:pPr>
      <w:r>
        <w:rPr>
          <w:rFonts w:ascii="Times New Roman" w:hAnsi="Times New Roman"/>
          <w:b/>
          <w:sz w:val="24"/>
          <w:szCs w:val="24"/>
        </w:rPr>
        <w:t xml:space="preserve"> Вспомогательные виды и параметры разрешенного использования земельных участков и объектов капитального строительства</w:t>
      </w:r>
    </w:p>
    <w:p w:rsidR="00E977CF" w:rsidRDefault="00E977CF" w:rsidP="00E977CF">
      <w:pPr>
        <w:spacing w:after="0" w:line="240" w:lineRule="auto"/>
        <w:ind w:left="284" w:right="-170"/>
        <w:rPr>
          <w:rFonts w:ascii="Times New Roman" w:hAnsi="Times New Roman"/>
          <w:b/>
          <w:sz w:val="24"/>
          <w:szCs w:val="24"/>
        </w:rPr>
      </w:pPr>
    </w:p>
    <w:tbl>
      <w:tblPr>
        <w:tblW w:w="152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667"/>
        <w:gridCol w:w="5101"/>
        <w:gridCol w:w="5668"/>
        <w:gridCol w:w="2125"/>
        <w:gridCol w:w="709"/>
      </w:tblGrid>
      <w:tr w:rsidR="00E977CF" w:rsidTr="00E977CF">
        <w:trPr>
          <w:trHeight w:val="384"/>
        </w:trPr>
        <w:tc>
          <w:tcPr>
            <w:tcW w:w="1668" w:type="dxa"/>
            <w:tcBorders>
              <w:top w:val="single" w:sz="6" w:space="0" w:color="auto"/>
              <w:left w:val="single" w:sz="6" w:space="0" w:color="auto"/>
              <w:bottom w:val="single" w:sz="6" w:space="0" w:color="auto"/>
              <w:right w:val="single" w:sz="6" w:space="0" w:color="auto"/>
            </w:tcBorders>
            <w:vAlign w:val="center"/>
          </w:tcPr>
          <w:p w:rsidR="00E977CF" w:rsidRDefault="00E977CF">
            <w:pPr>
              <w:pStyle w:val="a9"/>
              <w:rPr>
                <w:b/>
                <w:sz w:val="24"/>
                <w:szCs w:val="24"/>
              </w:rPr>
            </w:pPr>
          </w:p>
          <w:p w:rsidR="00E977CF" w:rsidRDefault="00E977CF">
            <w:pPr>
              <w:spacing w:after="0" w:line="240" w:lineRule="auto"/>
              <w:jc w:val="center"/>
              <w:rPr>
                <w:b/>
                <w:sz w:val="24"/>
                <w:szCs w:val="24"/>
              </w:rPr>
            </w:pPr>
            <w:r>
              <w:rPr>
                <w:b/>
                <w:sz w:val="24"/>
                <w:szCs w:val="24"/>
              </w:rPr>
              <w:t>Виды использования</w:t>
            </w:r>
          </w:p>
        </w:tc>
        <w:tc>
          <w:tcPr>
            <w:tcW w:w="5103"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Описание вида разрешенного использования земельного участка</w:t>
            </w:r>
          </w:p>
        </w:tc>
        <w:tc>
          <w:tcPr>
            <w:tcW w:w="5670"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Параметры разрешенного использования</w:t>
            </w:r>
          </w:p>
        </w:tc>
        <w:tc>
          <w:tcPr>
            <w:tcW w:w="2126"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Ограничения использования земельных участков и объектов капитального строительства</w:t>
            </w:r>
          </w:p>
        </w:tc>
        <w:tc>
          <w:tcPr>
            <w:tcW w:w="709"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jc w:val="center"/>
              <w:rPr>
                <w:b/>
                <w:sz w:val="24"/>
                <w:szCs w:val="24"/>
              </w:rPr>
            </w:pPr>
          </w:p>
          <w:p w:rsidR="00E977CF" w:rsidRDefault="00E977CF">
            <w:pPr>
              <w:spacing w:after="0" w:line="240" w:lineRule="auto"/>
              <w:jc w:val="center"/>
              <w:rPr>
                <w:b/>
                <w:sz w:val="24"/>
                <w:szCs w:val="24"/>
              </w:rPr>
            </w:pPr>
          </w:p>
          <w:p w:rsidR="00E977CF" w:rsidRDefault="00E977CF">
            <w:pPr>
              <w:spacing w:after="0" w:line="240" w:lineRule="auto"/>
              <w:jc w:val="center"/>
              <w:rPr>
                <w:b/>
                <w:sz w:val="24"/>
                <w:szCs w:val="24"/>
              </w:rPr>
            </w:pPr>
            <w:r>
              <w:rPr>
                <w:b/>
                <w:sz w:val="24"/>
                <w:szCs w:val="24"/>
              </w:rPr>
              <w:t xml:space="preserve">Код </w:t>
            </w:r>
          </w:p>
        </w:tc>
      </w:tr>
      <w:tr w:rsidR="00E977CF" w:rsidTr="00E977CF">
        <w:trPr>
          <w:trHeight w:val="384"/>
        </w:trPr>
        <w:tc>
          <w:tcPr>
            <w:tcW w:w="1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eastAsia="Calibri" w:hAnsi="Times New Roman"/>
                <w:sz w:val="24"/>
                <w:szCs w:val="24"/>
              </w:rPr>
              <w:t xml:space="preserve">Деловое управление </w:t>
            </w:r>
          </w:p>
        </w:tc>
        <w:tc>
          <w:tcPr>
            <w:tcW w:w="5103"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объектов капитального строительства с целью: размещения органов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670"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1 эт.</w:t>
            </w:r>
          </w:p>
          <w:p w:rsidR="00E977CF" w:rsidRDefault="00E977CF">
            <w:pPr>
              <w:spacing w:after="0" w:line="240" w:lineRule="auto"/>
              <w:rPr>
                <w:b/>
                <w:sz w:val="24"/>
                <w:szCs w:val="24"/>
              </w:rPr>
            </w:pPr>
          </w:p>
        </w:tc>
        <w:tc>
          <w:tcPr>
            <w:tcW w:w="2126" w:type="dxa"/>
            <w:tcBorders>
              <w:top w:val="single" w:sz="6" w:space="0" w:color="auto"/>
              <w:left w:val="single" w:sz="6" w:space="0" w:color="auto"/>
              <w:bottom w:val="single" w:sz="6" w:space="0" w:color="auto"/>
              <w:right w:val="single" w:sz="6" w:space="0" w:color="auto"/>
            </w:tcBorders>
            <w:vAlign w:val="center"/>
          </w:tcPr>
          <w:p w:rsidR="00E977CF" w:rsidRDefault="00E977CF">
            <w:pPr>
              <w:spacing w:after="0" w:line="240" w:lineRule="auto"/>
              <w:jc w:val="center"/>
              <w:rPr>
                <w:b/>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jc w:val="center"/>
              <w:rPr>
                <w:sz w:val="24"/>
                <w:szCs w:val="24"/>
              </w:rPr>
            </w:pPr>
            <w:r>
              <w:rPr>
                <w:sz w:val="24"/>
                <w:szCs w:val="24"/>
              </w:rPr>
              <w:t>4.1</w:t>
            </w:r>
          </w:p>
        </w:tc>
      </w:tr>
      <w:tr w:rsidR="00E977CF" w:rsidTr="00E977CF">
        <w:trPr>
          <w:trHeight w:val="206"/>
        </w:trPr>
        <w:tc>
          <w:tcPr>
            <w:tcW w:w="1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Земельные участки (территории) общего пользования </w:t>
            </w:r>
          </w:p>
        </w:tc>
        <w:tc>
          <w:tcPr>
            <w:tcW w:w="5103"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Земельные участки общего пользования.</w:t>
            </w:r>
          </w:p>
          <w:p w:rsidR="00E977CF" w:rsidRDefault="00E977CF">
            <w:pPr>
              <w:spacing w:after="0" w:line="240" w:lineRule="auto"/>
              <w:rPr>
                <w:rFonts w:ascii="Times New Roman" w:hAnsi="Times New Roman"/>
                <w:sz w:val="24"/>
                <w:szCs w:val="24"/>
              </w:rPr>
            </w:pPr>
            <w:r>
              <w:rPr>
                <w:rFonts w:ascii="Times New Roman" w:hAnsi="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42" w:anchor="sub_11201" w:history="1">
              <w:r>
                <w:rPr>
                  <w:rStyle w:val="afffff6"/>
                  <w:sz w:val="24"/>
                  <w:szCs w:val="24"/>
                </w:rPr>
                <w:t>кодами 12.0.1 - 12.0.2</w:t>
              </w:r>
            </w:hyperlink>
          </w:p>
        </w:tc>
        <w:tc>
          <w:tcPr>
            <w:tcW w:w="5670"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Градостроительный регламент не распространяется.</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2126"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12.0</w:t>
            </w:r>
          </w:p>
        </w:tc>
      </w:tr>
    </w:tbl>
    <w:p w:rsidR="00E977CF" w:rsidRDefault="00E977CF" w:rsidP="00E977CF">
      <w:pPr>
        <w:spacing w:after="0" w:line="240" w:lineRule="auto"/>
        <w:jc w:val="center"/>
        <w:rPr>
          <w:rFonts w:ascii="Times New Roman" w:hAnsi="Times New Roman"/>
          <w:b/>
          <w:sz w:val="28"/>
          <w:szCs w:val="28"/>
          <w:u w:val="single"/>
        </w:rPr>
      </w:pPr>
    </w:p>
    <w:p w:rsidR="00361A84" w:rsidRDefault="00361A84" w:rsidP="00E977CF">
      <w:pPr>
        <w:spacing w:after="0" w:line="240" w:lineRule="auto"/>
        <w:jc w:val="center"/>
        <w:rPr>
          <w:rFonts w:ascii="Times New Roman" w:hAnsi="Times New Roman"/>
          <w:b/>
          <w:sz w:val="28"/>
          <w:szCs w:val="28"/>
          <w:u w:val="single"/>
        </w:rPr>
      </w:pPr>
    </w:p>
    <w:p w:rsidR="00E977CF" w:rsidRDefault="00E977CF" w:rsidP="00E977CF">
      <w:pPr>
        <w:spacing w:after="0" w:line="240" w:lineRule="auto"/>
        <w:jc w:val="center"/>
        <w:rPr>
          <w:rFonts w:ascii="Times New Roman" w:hAnsi="Times New Roman"/>
          <w:b/>
          <w:sz w:val="28"/>
          <w:szCs w:val="28"/>
          <w:u w:val="single"/>
        </w:rPr>
      </w:pPr>
      <w:r>
        <w:rPr>
          <w:rFonts w:ascii="Times New Roman" w:hAnsi="Times New Roman"/>
          <w:b/>
          <w:sz w:val="28"/>
          <w:szCs w:val="28"/>
          <w:u w:val="single"/>
        </w:rPr>
        <w:t>ЗОН</w:t>
      </w:r>
      <w:r w:rsidR="0004107B">
        <w:rPr>
          <w:rFonts w:ascii="Times New Roman" w:hAnsi="Times New Roman"/>
          <w:b/>
          <w:sz w:val="28"/>
          <w:szCs w:val="28"/>
          <w:u w:val="single"/>
        </w:rPr>
        <w:t>А</w:t>
      </w:r>
      <w:r>
        <w:rPr>
          <w:rFonts w:ascii="Times New Roman" w:hAnsi="Times New Roman"/>
          <w:b/>
          <w:sz w:val="28"/>
          <w:szCs w:val="28"/>
          <w:u w:val="single"/>
        </w:rPr>
        <w:t xml:space="preserve"> СЕЛЬСКОХОЗЯЙСТВЕННОГО ИСПОЛЬЗОВАНИЯ</w:t>
      </w:r>
    </w:p>
    <w:p w:rsidR="00E977CF" w:rsidRDefault="00E977CF" w:rsidP="00E977CF">
      <w:pPr>
        <w:spacing w:after="0" w:line="240" w:lineRule="auto"/>
        <w:jc w:val="center"/>
        <w:rPr>
          <w:rFonts w:ascii="Times New Roman" w:hAnsi="Times New Roman"/>
          <w:b/>
          <w:sz w:val="28"/>
          <w:szCs w:val="28"/>
          <w:u w:val="single"/>
        </w:rPr>
      </w:pPr>
    </w:p>
    <w:p w:rsidR="00E977CF" w:rsidRDefault="00E977CF" w:rsidP="00E977CF">
      <w:pPr>
        <w:spacing w:after="0" w:line="240" w:lineRule="auto"/>
        <w:jc w:val="center"/>
        <w:rPr>
          <w:rFonts w:ascii="Times New Roman" w:hAnsi="Times New Roman"/>
          <w:b/>
          <w:sz w:val="24"/>
          <w:szCs w:val="24"/>
        </w:rPr>
      </w:pPr>
      <w:r>
        <w:rPr>
          <w:rFonts w:ascii="Times New Roman" w:hAnsi="Times New Roman"/>
          <w:b/>
          <w:sz w:val="24"/>
          <w:szCs w:val="24"/>
        </w:rPr>
        <w:t>СХ1.   ЗОНА СЕЛЬСКОХОЗЯЙСТВЕНН</w:t>
      </w:r>
      <w:r w:rsidR="0004107B">
        <w:rPr>
          <w:rFonts w:ascii="Times New Roman" w:hAnsi="Times New Roman"/>
          <w:b/>
          <w:sz w:val="24"/>
          <w:szCs w:val="24"/>
        </w:rPr>
        <w:t>ОГОИСПОЛЬЗОВАНИЯ</w:t>
      </w:r>
    </w:p>
    <w:p w:rsidR="00E977CF" w:rsidRDefault="00E977CF" w:rsidP="00E977CF">
      <w:pPr>
        <w:spacing w:after="0" w:line="240" w:lineRule="auto"/>
        <w:jc w:val="center"/>
        <w:rPr>
          <w:rFonts w:ascii="Times New Roman" w:hAnsi="Times New Roman"/>
          <w:b/>
          <w:sz w:val="24"/>
          <w:szCs w:val="24"/>
        </w:rPr>
      </w:pPr>
    </w:p>
    <w:p w:rsidR="00E977CF" w:rsidRDefault="00E977CF" w:rsidP="00B445DD">
      <w:pPr>
        <w:pStyle w:val="a9"/>
        <w:numPr>
          <w:ilvl w:val="0"/>
          <w:numId w:val="23"/>
        </w:numPr>
        <w:spacing w:after="0" w:line="240" w:lineRule="auto"/>
        <w:ind w:left="360"/>
        <w:rPr>
          <w:rFonts w:ascii="Times New Roman" w:hAnsi="Times New Roman"/>
          <w:b/>
          <w:sz w:val="24"/>
          <w:szCs w:val="24"/>
        </w:rPr>
      </w:pPr>
      <w:r>
        <w:rPr>
          <w:rFonts w:ascii="Times New Roman" w:hAnsi="Times New Roman"/>
          <w:b/>
          <w:sz w:val="24"/>
          <w:szCs w:val="24"/>
        </w:rPr>
        <w:t>Основные виды и параметры разрешенного использования земельных участков и объектов капитального строительства</w:t>
      </w:r>
    </w:p>
    <w:p w:rsidR="00E977CF" w:rsidRDefault="00E977CF" w:rsidP="00E977CF">
      <w:pPr>
        <w:pStyle w:val="a9"/>
        <w:spacing w:after="0" w:line="240" w:lineRule="auto"/>
        <w:ind w:left="0"/>
        <w:rPr>
          <w:rFonts w:ascii="Times New Roman" w:hAnsi="Times New Roman"/>
          <w:b/>
          <w:sz w:val="24"/>
          <w:szCs w:val="24"/>
        </w:rPr>
      </w:pPr>
    </w:p>
    <w:tbl>
      <w:tblPr>
        <w:tblW w:w="152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667"/>
        <w:gridCol w:w="5101"/>
        <w:gridCol w:w="5668"/>
        <w:gridCol w:w="2125"/>
        <w:gridCol w:w="709"/>
      </w:tblGrid>
      <w:tr w:rsidR="00E977CF" w:rsidTr="004C3945">
        <w:trPr>
          <w:trHeight w:val="552"/>
        </w:trPr>
        <w:tc>
          <w:tcPr>
            <w:tcW w:w="1667"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Виды использования</w:t>
            </w:r>
          </w:p>
        </w:tc>
        <w:tc>
          <w:tcPr>
            <w:tcW w:w="5101"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Описание вида разрешенного использования земельного участка</w:t>
            </w:r>
          </w:p>
        </w:tc>
        <w:tc>
          <w:tcPr>
            <w:tcW w:w="5668"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Параметры разрешенного использования</w:t>
            </w:r>
          </w:p>
        </w:tc>
        <w:tc>
          <w:tcPr>
            <w:tcW w:w="2125"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Ограничения использования земельных участков и объектов капитального строительства</w:t>
            </w:r>
          </w:p>
        </w:tc>
        <w:tc>
          <w:tcPr>
            <w:tcW w:w="709"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jc w:val="center"/>
              <w:rPr>
                <w:b/>
                <w:sz w:val="24"/>
                <w:szCs w:val="24"/>
              </w:rPr>
            </w:pPr>
          </w:p>
          <w:p w:rsidR="00E977CF" w:rsidRDefault="00E977CF">
            <w:pPr>
              <w:spacing w:after="0" w:line="240" w:lineRule="auto"/>
              <w:jc w:val="center"/>
              <w:rPr>
                <w:b/>
                <w:sz w:val="24"/>
                <w:szCs w:val="24"/>
              </w:rPr>
            </w:pPr>
            <w:r>
              <w:rPr>
                <w:b/>
                <w:sz w:val="24"/>
                <w:szCs w:val="24"/>
              </w:rPr>
              <w:t xml:space="preserve">Код </w:t>
            </w:r>
          </w:p>
        </w:tc>
      </w:tr>
      <w:tr w:rsidR="00FE039D" w:rsidTr="004C3945">
        <w:trPr>
          <w:trHeight w:val="164"/>
        </w:trPr>
        <w:tc>
          <w:tcPr>
            <w:tcW w:w="1667" w:type="dxa"/>
            <w:tcBorders>
              <w:top w:val="single" w:sz="6" w:space="0" w:color="auto"/>
              <w:left w:val="single" w:sz="6" w:space="0" w:color="auto"/>
              <w:bottom w:val="single" w:sz="6" w:space="0" w:color="auto"/>
              <w:right w:val="single" w:sz="6" w:space="0" w:color="auto"/>
            </w:tcBorders>
            <w:hideMark/>
          </w:tcPr>
          <w:p w:rsidR="00FE039D" w:rsidRPr="004C3945" w:rsidRDefault="00FE039D" w:rsidP="00BC49F2">
            <w:pPr>
              <w:pStyle w:val="afffff3"/>
              <w:rPr>
                <w:rFonts w:ascii="Times New Roman" w:hAnsi="Times New Roman" w:cs="Times New Roman"/>
              </w:rPr>
            </w:pPr>
            <w:bookmarkStart w:id="23" w:name="sub_1119"/>
            <w:r w:rsidRPr="004C3945">
              <w:rPr>
                <w:rFonts w:ascii="Times New Roman" w:hAnsi="Times New Roman" w:cs="Times New Roman"/>
              </w:rPr>
              <w:t>Сенокошение</w:t>
            </w:r>
            <w:bookmarkEnd w:id="23"/>
          </w:p>
        </w:tc>
        <w:tc>
          <w:tcPr>
            <w:tcW w:w="5101" w:type="dxa"/>
            <w:tcBorders>
              <w:top w:val="single" w:sz="6" w:space="0" w:color="auto"/>
              <w:left w:val="single" w:sz="6" w:space="0" w:color="auto"/>
              <w:bottom w:val="single" w:sz="6" w:space="0" w:color="auto"/>
              <w:right w:val="single" w:sz="6" w:space="0" w:color="auto"/>
            </w:tcBorders>
            <w:hideMark/>
          </w:tcPr>
          <w:p w:rsidR="00FE039D" w:rsidRPr="004C3945" w:rsidRDefault="00FE039D" w:rsidP="00BC49F2">
            <w:pPr>
              <w:pStyle w:val="afffff3"/>
              <w:rPr>
                <w:rFonts w:ascii="Times New Roman" w:hAnsi="Times New Roman" w:cs="Times New Roman"/>
              </w:rPr>
            </w:pPr>
            <w:r w:rsidRPr="004C3945">
              <w:rPr>
                <w:rFonts w:ascii="Times New Roman" w:hAnsi="Times New Roman" w:cs="Times New Roman"/>
              </w:rPr>
              <w:t>Кошение трав, сбор и заготовка сена</w:t>
            </w:r>
          </w:p>
        </w:tc>
        <w:tc>
          <w:tcPr>
            <w:tcW w:w="5668" w:type="dxa"/>
            <w:tcBorders>
              <w:top w:val="single" w:sz="6" w:space="0" w:color="auto"/>
              <w:left w:val="single" w:sz="6" w:space="0" w:color="auto"/>
              <w:bottom w:val="single" w:sz="6" w:space="0" w:color="auto"/>
              <w:right w:val="single" w:sz="6" w:space="0" w:color="auto"/>
            </w:tcBorders>
            <w:hideMark/>
          </w:tcPr>
          <w:p w:rsidR="00FE039D" w:rsidRPr="00FE039D" w:rsidRDefault="00FE039D" w:rsidP="00FE039D">
            <w:pPr>
              <w:spacing w:after="0" w:line="240" w:lineRule="auto"/>
              <w:rPr>
                <w:rFonts w:ascii="Times New Roman" w:hAnsi="Times New Roman"/>
                <w:sz w:val="24"/>
                <w:szCs w:val="24"/>
              </w:rPr>
            </w:pPr>
            <w:r w:rsidRPr="00FE039D">
              <w:rPr>
                <w:rFonts w:ascii="Times New Roman" w:hAnsi="Times New Roman"/>
                <w:sz w:val="24"/>
                <w:szCs w:val="24"/>
              </w:rPr>
              <w:t>Минимальная площадь земельного участка – 0,04га.</w:t>
            </w:r>
          </w:p>
          <w:p w:rsidR="00FE039D" w:rsidRPr="00FE039D" w:rsidRDefault="00FE039D" w:rsidP="00FE039D">
            <w:pPr>
              <w:pStyle w:val="ConsPlusNormal"/>
              <w:ind w:firstLine="34"/>
              <w:jc w:val="both"/>
              <w:rPr>
                <w:rFonts w:ascii="Times New Roman" w:hAnsi="Times New Roman" w:cs="Times New Roman"/>
                <w:sz w:val="24"/>
                <w:szCs w:val="24"/>
              </w:rPr>
            </w:pPr>
            <w:r w:rsidRPr="00FE039D">
              <w:rPr>
                <w:rFonts w:ascii="Times New Roman" w:hAnsi="Times New Roman" w:cs="Times New Roman"/>
                <w:sz w:val="24"/>
                <w:szCs w:val="24"/>
              </w:rPr>
              <w:t>Без права возведение объектов капитального строительства.</w:t>
            </w:r>
          </w:p>
          <w:p w:rsidR="00FE039D" w:rsidRPr="00FE039D" w:rsidRDefault="00FE039D" w:rsidP="00FE039D">
            <w:pPr>
              <w:spacing w:after="0" w:line="240" w:lineRule="auto"/>
              <w:rPr>
                <w:rFonts w:ascii="Times New Roman" w:hAnsi="Times New Roman"/>
                <w:sz w:val="24"/>
                <w:szCs w:val="24"/>
              </w:rPr>
            </w:pPr>
            <w:r w:rsidRPr="00FE039D">
              <w:rPr>
                <w:rFonts w:ascii="Times New Roman" w:hAnsi="Times New Roman"/>
                <w:sz w:val="24"/>
                <w:szCs w:val="24"/>
              </w:rPr>
              <w:t>Предельные параметры разрешенного строительства, реконструкции объектов капитального строительства не подлежат установлению.</w:t>
            </w:r>
          </w:p>
        </w:tc>
        <w:tc>
          <w:tcPr>
            <w:tcW w:w="2125" w:type="dxa"/>
            <w:vMerge w:val="restart"/>
            <w:tcBorders>
              <w:top w:val="single" w:sz="6" w:space="0" w:color="auto"/>
              <w:left w:val="single" w:sz="6" w:space="0" w:color="auto"/>
              <w:bottom w:val="single" w:sz="6" w:space="0" w:color="auto"/>
              <w:right w:val="single" w:sz="6" w:space="0" w:color="auto"/>
            </w:tcBorders>
            <w:hideMark/>
          </w:tcPr>
          <w:p w:rsidR="00FE039D" w:rsidRDefault="00FE039D">
            <w:pPr>
              <w:spacing w:after="0" w:line="240" w:lineRule="auto"/>
              <w:rPr>
                <w:rFonts w:ascii="Times New Roman" w:hAnsi="Times New Roman"/>
                <w:sz w:val="24"/>
                <w:szCs w:val="24"/>
              </w:rPr>
            </w:pPr>
            <w:r>
              <w:rPr>
                <w:rFonts w:ascii="Times New Roman" w:hAnsi="Times New Roman"/>
                <w:sz w:val="24"/>
                <w:szCs w:val="24"/>
              </w:rPr>
              <w:t>Не допускается размещение объектов капитального строительства</w:t>
            </w:r>
          </w:p>
          <w:p w:rsidR="00FE039D" w:rsidRDefault="00FE039D">
            <w:pPr>
              <w:spacing w:after="0" w:line="240" w:lineRule="auto"/>
              <w:rPr>
                <w:rFonts w:ascii="Times New Roman" w:hAnsi="Times New Roman"/>
                <w:sz w:val="24"/>
                <w:szCs w:val="24"/>
              </w:rPr>
            </w:pPr>
            <w:r>
              <w:rPr>
                <w:rFonts w:ascii="Times New Roman" w:hAnsi="Times New Roman"/>
                <w:sz w:val="24"/>
                <w:szCs w:val="24"/>
              </w:rPr>
              <w:t xml:space="preserve">Ограничения использования (хозяйственной деятельности) земель в границах охранных зон линейных объектов электросетевого хозяйства,  газораспределительных сетей и земельных участков с особыми условиями использования </w:t>
            </w:r>
          </w:p>
        </w:tc>
        <w:tc>
          <w:tcPr>
            <w:tcW w:w="709" w:type="dxa"/>
            <w:tcBorders>
              <w:top w:val="single" w:sz="6" w:space="0" w:color="auto"/>
              <w:left w:val="single" w:sz="6" w:space="0" w:color="auto"/>
              <w:bottom w:val="single" w:sz="6" w:space="0" w:color="auto"/>
              <w:right w:val="single" w:sz="6" w:space="0" w:color="auto"/>
            </w:tcBorders>
            <w:hideMark/>
          </w:tcPr>
          <w:p w:rsidR="00FE039D" w:rsidRDefault="00FE039D" w:rsidP="004C3945">
            <w:pPr>
              <w:spacing w:after="0" w:line="240" w:lineRule="auto"/>
              <w:jc w:val="center"/>
              <w:rPr>
                <w:rFonts w:ascii="Times New Roman" w:hAnsi="Times New Roman"/>
                <w:sz w:val="24"/>
                <w:szCs w:val="24"/>
              </w:rPr>
            </w:pPr>
            <w:r>
              <w:rPr>
                <w:rFonts w:ascii="Times New Roman" w:hAnsi="Times New Roman"/>
                <w:sz w:val="24"/>
                <w:szCs w:val="24"/>
              </w:rPr>
              <w:t>1.19</w:t>
            </w:r>
          </w:p>
        </w:tc>
      </w:tr>
      <w:tr w:rsidR="00FE039D" w:rsidTr="004C3945">
        <w:trPr>
          <w:trHeight w:val="164"/>
        </w:trPr>
        <w:tc>
          <w:tcPr>
            <w:tcW w:w="1667" w:type="dxa"/>
            <w:tcBorders>
              <w:top w:val="single" w:sz="6" w:space="0" w:color="auto"/>
              <w:left w:val="single" w:sz="6" w:space="0" w:color="auto"/>
              <w:bottom w:val="single" w:sz="6" w:space="0" w:color="auto"/>
              <w:right w:val="single" w:sz="6" w:space="0" w:color="auto"/>
            </w:tcBorders>
            <w:hideMark/>
          </w:tcPr>
          <w:p w:rsidR="00FE039D" w:rsidRPr="004C3945" w:rsidRDefault="00FE039D" w:rsidP="00BC49F2">
            <w:pPr>
              <w:pStyle w:val="afffff3"/>
              <w:rPr>
                <w:rFonts w:ascii="Times New Roman" w:hAnsi="Times New Roman" w:cs="Times New Roman"/>
              </w:rPr>
            </w:pPr>
            <w:bookmarkStart w:id="24" w:name="sub_1120"/>
            <w:r w:rsidRPr="004C3945">
              <w:rPr>
                <w:rFonts w:ascii="Times New Roman" w:hAnsi="Times New Roman" w:cs="Times New Roman"/>
              </w:rPr>
              <w:t>Выпас</w:t>
            </w:r>
            <w:bookmarkEnd w:id="24"/>
          </w:p>
          <w:p w:rsidR="00FE039D" w:rsidRPr="004C3945" w:rsidRDefault="00FE039D" w:rsidP="00BC49F2">
            <w:pPr>
              <w:pStyle w:val="afffff3"/>
              <w:rPr>
                <w:rFonts w:ascii="Times New Roman" w:hAnsi="Times New Roman" w:cs="Times New Roman"/>
              </w:rPr>
            </w:pPr>
            <w:r w:rsidRPr="004C3945">
              <w:rPr>
                <w:rFonts w:ascii="Times New Roman" w:hAnsi="Times New Roman" w:cs="Times New Roman"/>
              </w:rPr>
              <w:t>сельскохозяйственных</w:t>
            </w:r>
          </w:p>
          <w:p w:rsidR="00FE039D" w:rsidRPr="004C3945" w:rsidRDefault="00FE039D" w:rsidP="00BC49F2">
            <w:pPr>
              <w:pStyle w:val="afffff3"/>
              <w:rPr>
                <w:rFonts w:ascii="Times New Roman" w:hAnsi="Times New Roman" w:cs="Times New Roman"/>
              </w:rPr>
            </w:pPr>
            <w:r w:rsidRPr="004C3945">
              <w:rPr>
                <w:rFonts w:ascii="Times New Roman" w:hAnsi="Times New Roman" w:cs="Times New Roman"/>
              </w:rPr>
              <w:t>животных</w:t>
            </w:r>
          </w:p>
        </w:tc>
        <w:tc>
          <w:tcPr>
            <w:tcW w:w="5101" w:type="dxa"/>
            <w:tcBorders>
              <w:top w:val="single" w:sz="6" w:space="0" w:color="auto"/>
              <w:left w:val="single" w:sz="6" w:space="0" w:color="auto"/>
              <w:bottom w:val="single" w:sz="6" w:space="0" w:color="auto"/>
              <w:right w:val="single" w:sz="6" w:space="0" w:color="auto"/>
            </w:tcBorders>
            <w:hideMark/>
          </w:tcPr>
          <w:p w:rsidR="00FE039D" w:rsidRPr="004C3945" w:rsidRDefault="00FE039D" w:rsidP="00BC49F2">
            <w:pPr>
              <w:pStyle w:val="afffff3"/>
              <w:rPr>
                <w:rFonts w:ascii="Times New Roman" w:hAnsi="Times New Roman" w:cs="Times New Roman"/>
              </w:rPr>
            </w:pPr>
            <w:r w:rsidRPr="004C3945">
              <w:rPr>
                <w:rFonts w:ascii="Times New Roman" w:hAnsi="Times New Roman" w:cs="Times New Roman"/>
              </w:rPr>
              <w:t>Выпас сельскохозяйственных животных</w:t>
            </w:r>
          </w:p>
        </w:tc>
        <w:tc>
          <w:tcPr>
            <w:tcW w:w="5668" w:type="dxa"/>
            <w:tcBorders>
              <w:top w:val="single" w:sz="6" w:space="0" w:color="auto"/>
              <w:left w:val="single" w:sz="6" w:space="0" w:color="auto"/>
              <w:bottom w:val="single" w:sz="6" w:space="0" w:color="auto"/>
              <w:right w:val="single" w:sz="6" w:space="0" w:color="auto"/>
            </w:tcBorders>
            <w:hideMark/>
          </w:tcPr>
          <w:p w:rsidR="00FE039D" w:rsidRPr="00FE039D" w:rsidRDefault="00FE039D" w:rsidP="00FE039D">
            <w:pPr>
              <w:spacing w:after="0" w:line="240" w:lineRule="auto"/>
              <w:rPr>
                <w:rFonts w:ascii="Times New Roman" w:hAnsi="Times New Roman"/>
                <w:sz w:val="24"/>
                <w:szCs w:val="24"/>
              </w:rPr>
            </w:pPr>
            <w:r w:rsidRPr="00FE039D">
              <w:rPr>
                <w:rFonts w:ascii="Times New Roman" w:hAnsi="Times New Roman"/>
                <w:sz w:val="24"/>
                <w:szCs w:val="24"/>
              </w:rPr>
              <w:t>Минимальная площадь земельного участка – 0,04га.</w:t>
            </w:r>
          </w:p>
          <w:p w:rsidR="00FE039D" w:rsidRPr="00FE039D" w:rsidRDefault="00FE039D" w:rsidP="00FE039D">
            <w:pPr>
              <w:pStyle w:val="ConsPlusNormal"/>
              <w:ind w:firstLine="34"/>
              <w:jc w:val="both"/>
              <w:rPr>
                <w:rFonts w:ascii="Times New Roman" w:hAnsi="Times New Roman" w:cs="Times New Roman"/>
                <w:sz w:val="24"/>
                <w:szCs w:val="24"/>
              </w:rPr>
            </w:pPr>
            <w:r w:rsidRPr="00FE039D">
              <w:rPr>
                <w:rFonts w:ascii="Times New Roman" w:hAnsi="Times New Roman" w:cs="Times New Roman"/>
                <w:sz w:val="24"/>
                <w:szCs w:val="24"/>
              </w:rPr>
              <w:t>Без права возведение объектов капитального строительства.</w:t>
            </w:r>
          </w:p>
          <w:p w:rsidR="00FE039D" w:rsidRPr="00FE039D" w:rsidRDefault="00FE039D" w:rsidP="00FE039D">
            <w:pPr>
              <w:pStyle w:val="ConsPlusNormal"/>
              <w:ind w:firstLine="36"/>
              <w:jc w:val="both"/>
              <w:rPr>
                <w:rFonts w:ascii="Times New Roman" w:hAnsi="Times New Roman" w:cs="Times New Roman"/>
                <w:sz w:val="24"/>
                <w:szCs w:val="24"/>
              </w:rPr>
            </w:pPr>
            <w:r w:rsidRPr="00FE039D">
              <w:rPr>
                <w:rFonts w:ascii="Times New Roman" w:hAnsi="Times New Roman" w:cs="Times New Roman"/>
                <w:sz w:val="24"/>
                <w:szCs w:val="24"/>
              </w:rPr>
              <w:t>Предельные параметры разрешенного строительства, реконструкции объектов капитального строительства не подлежат установлению.</w:t>
            </w:r>
          </w:p>
        </w:tc>
        <w:tc>
          <w:tcPr>
            <w:tcW w:w="2125" w:type="dxa"/>
            <w:vMerge/>
            <w:tcBorders>
              <w:top w:val="single" w:sz="6" w:space="0" w:color="auto"/>
              <w:left w:val="single" w:sz="6" w:space="0" w:color="auto"/>
              <w:bottom w:val="single" w:sz="6" w:space="0" w:color="auto"/>
              <w:right w:val="single" w:sz="6" w:space="0" w:color="auto"/>
            </w:tcBorders>
            <w:hideMark/>
          </w:tcPr>
          <w:p w:rsidR="00FE039D" w:rsidRDefault="00FE039D">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FE039D" w:rsidRDefault="00FE039D">
            <w:pPr>
              <w:spacing w:after="0" w:line="240" w:lineRule="auto"/>
              <w:jc w:val="center"/>
              <w:rPr>
                <w:rFonts w:ascii="Times New Roman" w:hAnsi="Times New Roman"/>
                <w:sz w:val="24"/>
                <w:szCs w:val="24"/>
              </w:rPr>
            </w:pPr>
            <w:r>
              <w:rPr>
                <w:rFonts w:ascii="Times New Roman" w:hAnsi="Times New Roman"/>
                <w:sz w:val="24"/>
                <w:szCs w:val="24"/>
              </w:rPr>
              <w:t>1.20</w:t>
            </w:r>
          </w:p>
        </w:tc>
      </w:tr>
      <w:tr w:rsidR="004C3945" w:rsidTr="004C3945">
        <w:trPr>
          <w:trHeight w:val="164"/>
        </w:trPr>
        <w:tc>
          <w:tcPr>
            <w:tcW w:w="1667" w:type="dxa"/>
            <w:tcBorders>
              <w:top w:val="single" w:sz="6" w:space="0" w:color="auto"/>
              <w:left w:val="single" w:sz="6" w:space="0" w:color="auto"/>
              <w:bottom w:val="single" w:sz="6" w:space="0" w:color="auto"/>
              <w:right w:val="single" w:sz="6" w:space="0" w:color="auto"/>
            </w:tcBorders>
            <w:hideMark/>
          </w:tcPr>
          <w:p w:rsidR="004C3945" w:rsidRDefault="004C3945">
            <w:pPr>
              <w:spacing w:after="0" w:line="240" w:lineRule="auto"/>
              <w:ind w:right="34"/>
              <w:rPr>
                <w:rFonts w:ascii="Times New Roman" w:hAnsi="Times New Roman"/>
                <w:sz w:val="24"/>
                <w:szCs w:val="24"/>
              </w:rPr>
            </w:pPr>
            <w:r>
              <w:rPr>
                <w:rFonts w:ascii="Times New Roman" w:hAnsi="Times New Roman"/>
                <w:sz w:val="24"/>
                <w:szCs w:val="24"/>
              </w:rPr>
              <w:t>Ведение огородничества</w:t>
            </w:r>
          </w:p>
        </w:tc>
        <w:tc>
          <w:tcPr>
            <w:tcW w:w="5101" w:type="dxa"/>
            <w:tcBorders>
              <w:top w:val="single" w:sz="6" w:space="0" w:color="auto"/>
              <w:left w:val="single" w:sz="6" w:space="0" w:color="auto"/>
              <w:bottom w:val="single" w:sz="6" w:space="0" w:color="auto"/>
              <w:right w:val="single" w:sz="6" w:space="0" w:color="auto"/>
            </w:tcBorders>
            <w:hideMark/>
          </w:tcPr>
          <w:p w:rsidR="004C3945" w:rsidRDefault="004C3945">
            <w:pPr>
              <w:pStyle w:val="afffff2"/>
              <w:rPr>
                <w:rFonts w:ascii="Times New Roman" w:hAnsi="Times New Roman" w:cs="Times New Roman"/>
              </w:rPr>
            </w:pPr>
            <w:r>
              <w:rPr>
                <w:rFonts w:ascii="Times New Roman" w:hAnsi="Times New Roman" w:cs="Times New Roman"/>
              </w:rPr>
              <w:t>Осуществление деятельности, связанной с выращиванием ягодных, овощных, бахчевых или иных сельскохозяйственных культур и картофеля;</w:t>
            </w:r>
          </w:p>
          <w:p w:rsidR="004C3945" w:rsidRDefault="004C3945">
            <w:pPr>
              <w:pStyle w:val="afffff2"/>
              <w:rPr>
                <w:rFonts w:ascii="Times New Roman" w:hAnsi="Times New Roman" w:cs="Times New Roman"/>
              </w:rPr>
            </w:pPr>
            <w:r>
              <w:rPr>
                <w:rFonts w:ascii="Times New Roman" w:hAnsi="Times New Roman"/>
              </w:rPr>
              <w:t>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5668" w:type="dxa"/>
            <w:tcBorders>
              <w:top w:val="single" w:sz="6" w:space="0" w:color="auto"/>
              <w:left w:val="single" w:sz="6" w:space="0" w:color="auto"/>
              <w:bottom w:val="single" w:sz="6" w:space="0" w:color="auto"/>
              <w:right w:val="single" w:sz="6" w:space="0" w:color="auto"/>
            </w:tcBorders>
          </w:tcPr>
          <w:p w:rsidR="004C3945" w:rsidRDefault="004C3945">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земельных участков - 0,02га.</w:t>
            </w:r>
          </w:p>
          <w:p w:rsidR="004C3945" w:rsidRDefault="004C3945">
            <w:pPr>
              <w:spacing w:after="0" w:line="240" w:lineRule="auto"/>
              <w:rPr>
                <w:rFonts w:ascii="Times New Roman" w:hAnsi="Times New Roman"/>
                <w:sz w:val="24"/>
                <w:szCs w:val="24"/>
              </w:rPr>
            </w:pPr>
            <w:r>
              <w:rPr>
                <w:rFonts w:ascii="Times New Roman" w:hAnsi="Times New Roman"/>
                <w:sz w:val="24"/>
                <w:szCs w:val="24"/>
              </w:rPr>
              <w:t>Максимальная площадь земельных участков -0,15га.</w:t>
            </w:r>
          </w:p>
          <w:p w:rsidR="004C3945" w:rsidRDefault="004C3945">
            <w:pPr>
              <w:pStyle w:val="ConsPlusNormal"/>
              <w:ind w:firstLine="34"/>
              <w:jc w:val="both"/>
              <w:rPr>
                <w:rFonts w:ascii="Times New Roman" w:hAnsi="Times New Roman" w:cs="Times New Roman"/>
                <w:sz w:val="24"/>
                <w:szCs w:val="24"/>
              </w:rPr>
            </w:pPr>
            <w:r>
              <w:rPr>
                <w:rFonts w:ascii="Times New Roman" w:hAnsi="Times New Roman" w:cs="Times New Roman"/>
                <w:sz w:val="24"/>
                <w:szCs w:val="24"/>
              </w:rPr>
              <w:t>Без права возведение объектов капитального строительства.</w:t>
            </w:r>
          </w:p>
          <w:p w:rsidR="004C3945" w:rsidRDefault="004C3945">
            <w:pPr>
              <w:pStyle w:val="ConsPlusNormal"/>
              <w:ind w:firstLine="34"/>
              <w:jc w:val="both"/>
              <w:rPr>
                <w:rFonts w:ascii="Times New Roman" w:hAnsi="Times New Roman" w:cs="Times New Roman"/>
                <w:sz w:val="24"/>
                <w:szCs w:val="24"/>
              </w:rPr>
            </w:pPr>
            <w:r>
              <w:rPr>
                <w:rFonts w:ascii="Times New Roman" w:hAnsi="Times New Roman" w:cs="Times New Roman"/>
                <w:sz w:val="24"/>
                <w:szCs w:val="24"/>
              </w:rPr>
              <w:t>Предельные параметры разрешенного строительства, реконструкции объектов капитального строительства не подлежат установлению.</w:t>
            </w:r>
          </w:p>
          <w:p w:rsidR="004C3945" w:rsidRDefault="004C3945">
            <w:pPr>
              <w:spacing w:after="0" w:line="240" w:lineRule="auto"/>
              <w:rPr>
                <w:rFonts w:ascii="Times New Roman" w:hAnsi="Times New Roman"/>
                <w:sz w:val="24"/>
                <w:szCs w:val="24"/>
              </w:rPr>
            </w:pPr>
          </w:p>
        </w:tc>
        <w:tc>
          <w:tcPr>
            <w:tcW w:w="2125" w:type="dxa"/>
            <w:vMerge/>
            <w:tcBorders>
              <w:top w:val="single" w:sz="6" w:space="0" w:color="auto"/>
              <w:left w:val="single" w:sz="6" w:space="0" w:color="auto"/>
              <w:bottom w:val="single" w:sz="6" w:space="0" w:color="auto"/>
              <w:right w:val="single" w:sz="6" w:space="0" w:color="auto"/>
            </w:tcBorders>
            <w:vAlign w:val="center"/>
            <w:hideMark/>
          </w:tcPr>
          <w:p w:rsidR="004C3945" w:rsidRDefault="004C3945">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4C3945" w:rsidRDefault="004C3945">
            <w:pPr>
              <w:spacing w:after="0" w:line="240" w:lineRule="auto"/>
              <w:jc w:val="center"/>
              <w:rPr>
                <w:rFonts w:ascii="Times New Roman" w:hAnsi="Times New Roman"/>
                <w:sz w:val="24"/>
                <w:szCs w:val="24"/>
              </w:rPr>
            </w:pPr>
            <w:r>
              <w:rPr>
                <w:rFonts w:ascii="Times New Roman" w:hAnsi="Times New Roman"/>
                <w:sz w:val="24"/>
                <w:szCs w:val="24"/>
              </w:rPr>
              <w:t>13.1</w:t>
            </w:r>
          </w:p>
        </w:tc>
      </w:tr>
      <w:tr w:rsidR="004C3945" w:rsidTr="004C3945">
        <w:trPr>
          <w:trHeight w:val="164"/>
        </w:trPr>
        <w:tc>
          <w:tcPr>
            <w:tcW w:w="1667" w:type="dxa"/>
            <w:tcBorders>
              <w:top w:val="single" w:sz="6" w:space="0" w:color="auto"/>
              <w:left w:val="single" w:sz="6" w:space="0" w:color="auto"/>
              <w:bottom w:val="single" w:sz="6" w:space="0" w:color="auto"/>
              <w:right w:val="single" w:sz="6" w:space="0" w:color="auto"/>
            </w:tcBorders>
            <w:hideMark/>
          </w:tcPr>
          <w:p w:rsidR="004C3945" w:rsidRDefault="004C3945">
            <w:pPr>
              <w:spacing w:after="0" w:line="240" w:lineRule="auto"/>
              <w:rPr>
                <w:rFonts w:ascii="Times New Roman" w:hAnsi="Times New Roman"/>
                <w:sz w:val="24"/>
                <w:szCs w:val="24"/>
              </w:rPr>
            </w:pPr>
            <w:r>
              <w:rPr>
                <w:rFonts w:ascii="Times New Roman" w:hAnsi="Times New Roman"/>
                <w:sz w:val="24"/>
                <w:szCs w:val="24"/>
              </w:rPr>
              <w:t>Ведение личного подсобного хозяйства на полевых участках</w:t>
            </w:r>
          </w:p>
        </w:tc>
        <w:tc>
          <w:tcPr>
            <w:tcW w:w="5101" w:type="dxa"/>
            <w:tcBorders>
              <w:top w:val="single" w:sz="6" w:space="0" w:color="auto"/>
              <w:left w:val="single" w:sz="6" w:space="0" w:color="auto"/>
              <w:bottom w:val="single" w:sz="6" w:space="0" w:color="auto"/>
              <w:right w:val="single" w:sz="6" w:space="0" w:color="auto"/>
            </w:tcBorders>
            <w:hideMark/>
          </w:tcPr>
          <w:p w:rsidR="004C3945" w:rsidRDefault="004C3945">
            <w:pPr>
              <w:pStyle w:val="afffff2"/>
              <w:rPr>
                <w:rFonts w:ascii="Times New Roman" w:hAnsi="Times New Roman" w:cs="Times New Roman"/>
              </w:rPr>
            </w:pPr>
            <w:r>
              <w:rPr>
                <w:rFonts w:ascii="Times New Roman" w:hAnsi="Times New Roman" w:cs="Times New Roman"/>
              </w:rPr>
              <w:t>Производство сельскохозяйственной продукции без права возведения объектов капитального строительства</w:t>
            </w:r>
          </w:p>
        </w:tc>
        <w:tc>
          <w:tcPr>
            <w:tcW w:w="5668" w:type="dxa"/>
            <w:tcBorders>
              <w:top w:val="single" w:sz="6" w:space="0" w:color="auto"/>
              <w:left w:val="single" w:sz="6" w:space="0" w:color="auto"/>
              <w:bottom w:val="single" w:sz="6" w:space="0" w:color="auto"/>
              <w:right w:val="single" w:sz="6" w:space="0" w:color="auto"/>
            </w:tcBorders>
            <w:hideMark/>
          </w:tcPr>
          <w:p w:rsidR="004C3945" w:rsidRDefault="004C3945">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земельных участков -0,04га.</w:t>
            </w:r>
          </w:p>
          <w:p w:rsidR="004C3945" w:rsidRDefault="004C3945">
            <w:pPr>
              <w:spacing w:after="0" w:line="240" w:lineRule="auto"/>
              <w:rPr>
                <w:rFonts w:ascii="Times New Roman" w:hAnsi="Times New Roman"/>
                <w:sz w:val="24"/>
                <w:szCs w:val="24"/>
              </w:rPr>
            </w:pPr>
            <w:r>
              <w:rPr>
                <w:rFonts w:ascii="Times New Roman" w:hAnsi="Times New Roman"/>
                <w:sz w:val="24"/>
                <w:szCs w:val="24"/>
              </w:rPr>
              <w:t>Максимальная площадь земельных участков -0,15га.</w:t>
            </w:r>
          </w:p>
          <w:p w:rsidR="004C3945" w:rsidRDefault="004C3945">
            <w:pPr>
              <w:pStyle w:val="ConsPlusNormal"/>
              <w:ind w:firstLine="34"/>
              <w:jc w:val="both"/>
              <w:rPr>
                <w:rFonts w:ascii="Times New Roman" w:hAnsi="Times New Roman" w:cs="Times New Roman"/>
                <w:sz w:val="24"/>
                <w:szCs w:val="24"/>
              </w:rPr>
            </w:pPr>
            <w:r>
              <w:rPr>
                <w:rFonts w:ascii="Times New Roman" w:hAnsi="Times New Roman" w:cs="Times New Roman"/>
                <w:sz w:val="24"/>
                <w:szCs w:val="24"/>
              </w:rPr>
              <w:t>Без права возведение объектов капитального строительства.</w:t>
            </w:r>
          </w:p>
          <w:p w:rsidR="004C3945" w:rsidRDefault="004C3945">
            <w:pPr>
              <w:pStyle w:val="ConsPlusNormal"/>
              <w:ind w:firstLine="34"/>
              <w:jc w:val="both"/>
              <w:rPr>
                <w:rFonts w:ascii="Times New Roman" w:hAnsi="Times New Roman"/>
                <w:sz w:val="24"/>
                <w:szCs w:val="24"/>
              </w:rPr>
            </w:pPr>
            <w:r>
              <w:rPr>
                <w:rFonts w:ascii="Times New Roman" w:hAnsi="Times New Roman" w:cs="Times New Roman"/>
                <w:sz w:val="24"/>
                <w:szCs w:val="24"/>
              </w:rPr>
              <w:t>Предельные параметры разрешенного строительства, реконструкции объектов капитального строительства не подлежат установлению.</w:t>
            </w:r>
          </w:p>
        </w:tc>
        <w:tc>
          <w:tcPr>
            <w:tcW w:w="2125" w:type="dxa"/>
            <w:vMerge/>
            <w:tcBorders>
              <w:top w:val="single" w:sz="6" w:space="0" w:color="auto"/>
              <w:left w:val="single" w:sz="6" w:space="0" w:color="auto"/>
              <w:bottom w:val="single" w:sz="6" w:space="0" w:color="auto"/>
              <w:right w:val="single" w:sz="6" w:space="0" w:color="auto"/>
            </w:tcBorders>
            <w:vAlign w:val="center"/>
            <w:hideMark/>
          </w:tcPr>
          <w:p w:rsidR="004C3945" w:rsidRDefault="004C3945">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4C3945" w:rsidRDefault="004C3945">
            <w:pPr>
              <w:spacing w:after="0" w:line="240" w:lineRule="auto"/>
              <w:jc w:val="center"/>
              <w:rPr>
                <w:rFonts w:ascii="Times New Roman" w:hAnsi="Times New Roman"/>
                <w:sz w:val="24"/>
                <w:szCs w:val="24"/>
              </w:rPr>
            </w:pPr>
            <w:r>
              <w:rPr>
                <w:rFonts w:ascii="Times New Roman" w:hAnsi="Times New Roman"/>
                <w:sz w:val="24"/>
                <w:szCs w:val="24"/>
              </w:rPr>
              <w:t>1.16</w:t>
            </w:r>
          </w:p>
        </w:tc>
      </w:tr>
      <w:tr w:rsidR="004C3945" w:rsidTr="004C3945">
        <w:trPr>
          <w:trHeight w:val="164"/>
        </w:trPr>
        <w:tc>
          <w:tcPr>
            <w:tcW w:w="1667" w:type="dxa"/>
            <w:tcBorders>
              <w:top w:val="single" w:sz="6" w:space="0" w:color="auto"/>
              <w:left w:val="single" w:sz="6" w:space="0" w:color="auto"/>
              <w:bottom w:val="single" w:sz="6" w:space="0" w:color="auto"/>
              <w:right w:val="single" w:sz="6" w:space="0" w:color="auto"/>
            </w:tcBorders>
            <w:hideMark/>
          </w:tcPr>
          <w:p w:rsidR="004C3945" w:rsidRDefault="004C3945">
            <w:pPr>
              <w:pStyle w:val="afffff3"/>
              <w:rPr>
                <w:rFonts w:ascii="Times New Roman" w:hAnsi="Times New Roman" w:cs="Times New Roman"/>
              </w:rPr>
            </w:pPr>
            <w:bookmarkStart w:id="25" w:name="sub_1015"/>
            <w:r>
              <w:rPr>
                <w:rFonts w:ascii="Times New Roman" w:hAnsi="Times New Roman" w:cs="Times New Roman"/>
              </w:rPr>
              <w:t>Садоводство</w:t>
            </w:r>
            <w:bookmarkEnd w:id="25"/>
          </w:p>
        </w:tc>
        <w:tc>
          <w:tcPr>
            <w:tcW w:w="5101" w:type="dxa"/>
            <w:tcBorders>
              <w:top w:val="single" w:sz="6" w:space="0" w:color="auto"/>
              <w:left w:val="single" w:sz="6" w:space="0" w:color="auto"/>
              <w:bottom w:val="single" w:sz="6" w:space="0" w:color="auto"/>
              <w:right w:val="single" w:sz="6" w:space="0" w:color="auto"/>
            </w:tcBorders>
            <w:hideMark/>
          </w:tcPr>
          <w:p w:rsidR="004C3945" w:rsidRDefault="004C3945">
            <w:pPr>
              <w:pStyle w:val="afffff2"/>
              <w:rPr>
                <w:rFonts w:ascii="Times New Roman" w:hAnsi="Times New Roman" w:cs="Times New Roman"/>
              </w:rPr>
            </w:pPr>
            <w:r>
              <w:rPr>
                <w:rFonts w:ascii="Times New Roman" w:hAnsi="Times New Roman" w:cs="Times New Roman"/>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5668" w:type="dxa"/>
            <w:tcBorders>
              <w:top w:val="single" w:sz="6" w:space="0" w:color="auto"/>
              <w:left w:val="single" w:sz="6" w:space="0" w:color="auto"/>
              <w:bottom w:val="single" w:sz="6" w:space="0" w:color="auto"/>
              <w:right w:val="single" w:sz="6" w:space="0" w:color="auto"/>
            </w:tcBorders>
            <w:hideMark/>
          </w:tcPr>
          <w:p w:rsidR="004C3945" w:rsidRDefault="004C3945">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земельных участков - 0,04га.</w:t>
            </w:r>
          </w:p>
          <w:p w:rsidR="004C3945" w:rsidRDefault="004C3945">
            <w:pPr>
              <w:spacing w:after="0" w:line="240" w:lineRule="auto"/>
              <w:rPr>
                <w:rFonts w:ascii="Times New Roman" w:hAnsi="Times New Roman"/>
                <w:sz w:val="24"/>
                <w:szCs w:val="24"/>
              </w:rPr>
            </w:pPr>
            <w:r>
              <w:rPr>
                <w:rFonts w:ascii="Times New Roman" w:hAnsi="Times New Roman"/>
                <w:sz w:val="24"/>
                <w:szCs w:val="24"/>
              </w:rPr>
              <w:t>Максимальная площадь земельных участков -0,15га.</w:t>
            </w:r>
          </w:p>
          <w:p w:rsidR="004C3945" w:rsidRDefault="004C3945">
            <w:pPr>
              <w:pStyle w:val="ConsPlusNormal"/>
              <w:ind w:firstLine="34"/>
              <w:jc w:val="both"/>
              <w:rPr>
                <w:rFonts w:ascii="Times New Roman" w:hAnsi="Times New Roman" w:cs="Times New Roman"/>
                <w:sz w:val="24"/>
                <w:szCs w:val="24"/>
              </w:rPr>
            </w:pPr>
            <w:r>
              <w:rPr>
                <w:rFonts w:ascii="Times New Roman" w:hAnsi="Times New Roman" w:cs="Times New Roman"/>
                <w:sz w:val="24"/>
                <w:szCs w:val="24"/>
              </w:rPr>
              <w:t>Без права возведение объектов капитального строительства.</w:t>
            </w:r>
          </w:p>
          <w:p w:rsidR="004C3945" w:rsidRDefault="004C3945">
            <w:pPr>
              <w:pStyle w:val="ConsPlusNormal"/>
              <w:ind w:firstLine="34"/>
              <w:jc w:val="both"/>
              <w:rPr>
                <w:rFonts w:ascii="Times New Roman" w:hAnsi="Times New Roman"/>
                <w:sz w:val="24"/>
                <w:szCs w:val="24"/>
              </w:rPr>
            </w:pPr>
            <w:r>
              <w:rPr>
                <w:rFonts w:ascii="Times New Roman" w:hAnsi="Times New Roman" w:cs="Times New Roman"/>
                <w:sz w:val="24"/>
                <w:szCs w:val="24"/>
              </w:rPr>
              <w:t>Предельные параметры разрешенного строительства, реконструкции объектов капитального строительства не подлежат установлению.</w:t>
            </w:r>
          </w:p>
        </w:tc>
        <w:tc>
          <w:tcPr>
            <w:tcW w:w="2125" w:type="dxa"/>
            <w:vMerge/>
            <w:tcBorders>
              <w:top w:val="single" w:sz="6" w:space="0" w:color="auto"/>
              <w:left w:val="single" w:sz="6" w:space="0" w:color="auto"/>
              <w:bottom w:val="single" w:sz="6" w:space="0" w:color="auto"/>
              <w:right w:val="single" w:sz="6" w:space="0" w:color="auto"/>
            </w:tcBorders>
            <w:vAlign w:val="center"/>
            <w:hideMark/>
          </w:tcPr>
          <w:p w:rsidR="004C3945" w:rsidRDefault="004C3945">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4C3945" w:rsidRDefault="004C3945">
            <w:pPr>
              <w:spacing w:after="0" w:line="240" w:lineRule="auto"/>
              <w:jc w:val="center"/>
              <w:rPr>
                <w:rFonts w:ascii="Times New Roman" w:hAnsi="Times New Roman"/>
                <w:sz w:val="24"/>
                <w:szCs w:val="24"/>
              </w:rPr>
            </w:pPr>
            <w:r>
              <w:rPr>
                <w:rFonts w:ascii="Times New Roman" w:hAnsi="Times New Roman"/>
                <w:sz w:val="24"/>
                <w:szCs w:val="24"/>
              </w:rPr>
              <w:t>1.5</w:t>
            </w:r>
          </w:p>
        </w:tc>
      </w:tr>
      <w:tr w:rsidR="004C3945" w:rsidTr="004C3945">
        <w:trPr>
          <w:trHeight w:val="164"/>
        </w:trPr>
        <w:tc>
          <w:tcPr>
            <w:tcW w:w="1667" w:type="dxa"/>
            <w:tcBorders>
              <w:top w:val="single" w:sz="6" w:space="0" w:color="auto"/>
              <w:left w:val="single" w:sz="6" w:space="0" w:color="auto"/>
              <w:bottom w:val="single" w:sz="6" w:space="0" w:color="auto"/>
              <w:right w:val="single" w:sz="6" w:space="0" w:color="auto"/>
            </w:tcBorders>
            <w:hideMark/>
          </w:tcPr>
          <w:p w:rsidR="004C3945" w:rsidRDefault="004C3945">
            <w:pPr>
              <w:pStyle w:val="afffff3"/>
              <w:rPr>
                <w:rFonts w:ascii="Times New Roman" w:hAnsi="Times New Roman" w:cs="Times New Roman"/>
              </w:rPr>
            </w:pPr>
            <w:r>
              <w:rPr>
                <w:rFonts w:ascii="Times New Roman" w:hAnsi="Times New Roman" w:cs="Times New Roman"/>
              </w:rPr>
              <w:t>Предоставление коммунальных услуг</w:t>
            </w:r>
          </w:p>
        </w:tc>
        <w:tc>
          <w:tcPr>
            <w:tcW w:w="5101" w:type="dxa"/>
            <w:tcBorders>
              <w:top w:val="single" w:sz="6" w:space="0" w:color="auto"/>
              <w:left w:val="single" w:sz="6" w:space="0" w:color="auto"/>
              <w:bottom w:val="single" w:sz="6" w:space="0" w:color="auto"/>
              <w:right w:val="single" w:sz="6" w:space="0" w:color="auto"/>
            </w:tcBorders>
            <w:hideMark/>
          </w:tcPr>
          <w:p w:rsidR="004C3945" w:rsidRDefault="004C3945">
            <w:pPr>
              <w:pStyle w:val="afffff2"/>
              <w:rPr>
                <w:rFonts w:ascii="Times New Roman" w:hAnsi="Times New Roman" w:cs="Times New Roman"/>
              </w:rPr>
            </w:pPr>
            <w:r>
              <w:rPr>
                <w:rFonts w:ascii="Times New Roman" w:hAnsi="Times New Roman" w:cs="Times New Roman"/>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5668" w:type="dxa"/>
            <w:tcBorders>
              <w:top w:val="single" w:sz="6" w:space="0" w:color="auto"/>
              <w:left w:val="single" w:sz="6" w:space="0" w:color="auto"/>
              <w:bottom w:val="single" w:sz="6" w:space="0" w:color="auto"/>
              <w:right w:val="single" w:sz="6" w:space="0" w:color="auto"/>
            </w:tcBorders>
          </w:tcPr>
          <w:p w:rsidR="004C3945" w:rsidRDefault="004C3945">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0,001га</w:t>
            </w:r>
          </w:p>
          <w:p w:rsidR="004C3945" w:rsidRDefault="004C3945">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2 этажа.</w:t>
            </w:r>
          </w:p>
          <w:p w:rsidR="004C3945" w:rsidRDefault="004C3945">
            <w:pPr>
              <w:spacing w:after="0" w:line="240" w:lineRule="auto"/>
              <w:rPr>
                <w:rFonts w:ascii="Times New Roman" w:hAnsi="Times New Roman"/>
                <w:sz w:val="24"/>
                <w:szCs w:val="24"/>
              </w:rPr>
            </w:pPr>
          </w:p>
        </w:tc>
        <w:tc>
          <w:tcPr>
            <w:tcW w:w="2125" w:type="dxa"/>
            <w:tcBorders>
              <w:top w:val="single" w:sz="6" w:space="0" w:color="auto"/>
              <w:left w:val="single" w:sz="6" w:space="0" w:color="auto"/>
              <w:bottom w:val="single" w:sz="6" w:space="0" w:color="auto"/>
              <w:right w:val="single" w:sz="6" w:space="0" w:color="auto"/>
            </w:tcBorders>
          </w:tcPr>
          <w:p w:rsidR="004C3945" w:rsidRDefault="004C3945">
            <w:pPr>
              <w:spacing w:after="0" w:line="240" w:lineRule="auto"/>
              <w:jc w:val="both"/>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4C3945" w:rsidRDefault="004C3945">
            <w:pPr>
              <w:spacing w:after="0" w:line="240" w:lineRule="auto"/>
              <w:rPr>
                <w:rFonts w:ascii="Times New Roman" w:hAnsi="Times New Roman"/>
                <w:sz w:val="24"/>
                <w:szCs w:val="24"/>
              </w:rPr>
            </w:pPr>
            <w:r>
              <w:rPr>
                <w:rFonts w:ascii="Times New Roman" w:hAnsi="Times New Roman"/>
                <w:sz w:val="24"/>
                <w:szCs w:val="24"/>
              </w:rPr>
              <w:t>3.1.1</w:t>
            </w:r>
          </w:p>
        </w:tc>
      </w:tr>
      <w:tr w:rsidR="004C3945" w:rsidTr="004C3945">
        <w:trPr>
          <w:trHeight w:val="164"/>
        </w:trPr>
        <w:tc>
          <w:tcPr>
            <w:tcW w:w="1667" w:type="dxa"/>
            <w:tcBorders>
              <w:top w:val="single" w:sz="6" w:space="0" w:color="auto"/>
              <w:left w:val="single" w:sz="6" w:space="0" w:color="auto"/>
              <w:bottom w:val="single" w:sz="6" w:space="0" w:color="auto"/>
              <w:right w:val="single" w:sz="6" w:space="0" w:color="auto"/>
            </w:tcBorders>
            <w:hideMark/>
          </w:tcPr>
          <w:p w:rsidR="004C3945" w:rsidRDefault="004C3945">
            <w:pPr>
              <w:pStyle w:val="afffff3"/>
              <w:rPr>
                <w:rFonts w:ascii="Times New Roman" w:hAnsi="Times New Roman" w:cs="Times New Roman"/>
              </w:rPr>
            </w:pPr>
            <w:r>
              <w:rPr>
                <w:rFonts w:ascii="Times New Roman" w:hAnsi="Times New Roman" w:cs="Times New Roman"/>
              </w:rPr>
              <w:t>Улично-дорожная сеть</w:t>
            </w:r>
          </w:p>
        </w:tc>
        <w:tc>
          <w:tcPr>
            <w:tcW w:w="5101" w:type="dxa"/>
            <w:tcBorders>
              <w:top w:val="single" w:sz="6" w:space="0" w:color="auto"/>
              <w:left w:val="single" w:sz="6" w:space="0" w:color="auto"/>
              <w:bottom w:val="single" w:sz="6" w:space="0" w:color="auto"/>
              <w:right w:val="single" w:sz="6" w:space="0" w:color="auto"/>
            </w:tcBorders>
            <w:hideMark/>
          </w:tcPr>
          <w:p w:rsidR="004C3945" w:rsidRDefault="004C3945">
            <w:pPr>
              <w:pStyle w:val="afffff2"/>
              <w:rPr>
                <w:rFonts w:ascii="Times New Roman" w:hAnsi="Times New Roman" w:cs="Times New Roman"/>
              </w:rPr>
            </w:pPr>
            <w:r>
              <w:rPr>
                <w:rFonts w:ascii="Times New Roman" w:hAnsi="Times New Roman" w:cs="Times New Roman"/>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tc>
        <w:tc>
          <w:tcPr>
            <w:tcW w:w="5668" w:type="dxa"/>
            <w:tcBorders>
              <w:top w:val="single" w:sz="6" w:space="0" w:color="auto"/>
              <w:left w:val="single" w:sz="6" w:space="0" w:color="auto"/>
              <w:bottom w:val="single" w:sz="6" w:space="0" w:color="auto"/>
              <w:right w:val="single" w:sz="6" w:space="0" w:color="auto"/>
            </w:tcBorders>
            <w:hideMark/>
          </w:tcPr>
          <w:p w:rsidR="004C3945" w:rsidRDefault="004C3945">
            <w:pPr>
              <w:spacing w:after="0" w:line="240" w:lineRule="auto"/>
              <w:rPr>
                <w:rFonts w:ascii="Times New Roman" w:hAnsi="Times New Roman"/>
                <w:sz w:val="24"/>
                <w:szCs w:val="24"/>
              </w:rPr>
            </w:pPr>
            <w:r>
              <w:rPr>
                <w:rFonts w:ascii="Times New Roman" w:hAnsi="Times New Roman"/>
                <w:sz w:val="24"/>
                <w:szCs w:val="24"/>
              </w:rPr>
              <w:t>Градостроительный регламент не распространяется.</w:t>
            </w:r>
          </w:p>
          <w:p w:rsidR="004C3945" w:rsidRDefault="004C3945">
            <w:pPr>
              <w:spacing w:after="0" w:line="240" w:lineRule="auto"/>
              <w:rPr>
                <w:rFonts w:ascii="Times New Roman" w:hAnsi="Times New Roman"/>
                <w:sz w:val="24"/>
                <w:szCs w:val="24"/>
              </w:rPr>
            </w:pPr>
            <w:r>
              <w:rPr>
                <w:rFonts w:ascii="Times New Roman" w:hAnsi="Times New Roman"/>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2125" w:type="dxa"/>
            <w:tcBorders>
              <w:top w:val="single" w:sz="6" w:space="0" w:color="auto"/>
              <w:left w:val="single" w:sz="6" w:space="0" w:color="auto"/>
              <w:bottom w:val="single" w:sz="6" w:space="0" w:color="auto"/>
              <w:right w:val="single" w:sz="6" w:space="0" w:color="auto"/>
            </w:tcBorders>
          </w:tcPr>
          <w:p w:rsidR="004C3945" w:rsidRDefault="004C3945">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4C3945" w:rsidRDefault="004C3945">
            <w:pPr>
              <w:spacing w:after="0" w:line="240" w:lineRule="auto"/>
              <w:rPr>
                <w:rFonts w:ascii="Times New Roman" w:hAnsi="Times New Roman"/>
                <w:sz w:val="24"/>
                <w:szCs w:val="24"/>
              </w:rPr>
            </w:pPr>
            <w:r>
              <w:rPr>
                <w:rFonts w:ascii="Times New Roman" w:hAnsi="Times New Roman"/>
                <w:sz w:val="24"/>
                <w:szCs w:val="24"/>
              </w:rPr>
              <w:t>12.0.1</w:t>
            </w:r>
          </w:p>
        </w:tc>
      </w:tr>
    </w:tbl>
    <w:p w:rsidR="00E977CF" w:rsidRDefault="00E977CF" w:rsidP="00E977CF">
      <w:pPr>
        <w:spacing w:after="0" w:line="240" w:lineRule="auto"/>
        <w:rPr>
          <w:rFonts w:ascii="Times New Roman" w:hAnsi="Times New Roman"/>
          <w:b/>
          <w:sz w:val="24"/>
          <w:szCs w:val="24"/>
        </w:rPr>
      </w:pPr>
    </w:p>
    <w:p w:rsidR="00E977CF" w:rsidRDefault="00E977CF" w:rsidP="00E977CF">
      <w:pPr>
        <w:spacing w:after="0" w:line="240" w:lineRule="auto"/>
        <w:ind w:firstLine="426"/>
        <w:rPr>
          <w:rFonts w:ascii="Times New Roman" w:hAnsi="Times New Roman"/>
          <w:sz w:val="24"/>
          <w:szCs w:val="24"/>
        </w:rPr>
      </w:pPr>
      <w:r>
        <w:rPr>
          <w:rFonts w:ascii="Times New Roman" w:hAnsi="Times New Roman"/>
          <w:b/>
          <w:sz w:val="24"/>
          <w:szCs w:val="24"/>
        </w:rPr>
        <w:t xml:space="preserve">2. Условно разрешенные виды и параметры использования земельных участков и объектов капитального строительства: </w:t>
      </w:r>
      <w:r>
        <w:rPr>
          <w:rFonts w:ascii="Times New Roman" w:hAnsi="Times New Roman"/>
          <w:sz w:val="24"/>
          <w:szCs w:val="24"/>
        </w:rPr>
        <w:t>нет</w:t>
      </w:r>
    </w:p>
    <w:p w:rsidR="00E977CF" w:rsidRDefault="00E977CF" w:rsidP="00E977CF">
      <w:pPr>
        <w:spacing w:after="0" w:line="240" w:lineRule="auto"/>
        <w:ind w:left="360" w:right="-598" w:firstLine="66"/>
        <w:rPr>
          <w:rFonts w:ascii="Times New Roman" w:hAnsi="Times New Roman"/>
          <w:b/>
          <w:sz w:val="24"/>
          <w:szCs w:val="24"/>
        </w:rPr>
      </w:pPr>
      <w:r>
        <w:rPr>
          <w:rFonts w:ascii="Times New Roman" w:hAnsi="Times New Roman"/>
          <w:b/>
          <w:sz w:val="24"/>
          <w:szCs w:val="24"/>
        </w:rPr>
        <w:t>3. Вспомогательные виды и параметры разрешенного использования земельных участков и объектов капитального строительства</w:t>
      </w:r>
      <w:r w:rsidR="004C3945">
        <w:rPr>
          <w:rFonts w:ascii="Times New Roman" w:hAnsi="Times New Roman"/>
          <w:b/>
          <w:sz w:val="24"/>
          <w:szCs w:val="24"/>
        </w:rPr>
        <w:t>:</w:t>
      </w:r>
      <w:r w:rsidR="004C3945" w:rsidRPr="004C3945">
        <w:rPr>
          <w:rFonts w:ascii="Times New Roman" w:hAnsi="Times New Roman"/>
          <w:sz w:val="24"/>
          <w:szCs w:val="24"/>
        </w:rPr>
        <w:t>нет</w:t>
      </w:r>
    </w:p>
    <w:p w:rsidR="00E977CF" w:rsidRDefault="00E977CF" w:rsidP="00E977CF">
      <w:pPr>
        <w:spacing w:after="0" w:line="240" w:lineRule="auto"/>
        <w:ind w:left="360" w:right="-170"/>
        <w:rPr>
          <w:rFonts w:ascii="Times New Roman" w:hAnsi="Times New Roman"/>
          <w:b/>
          <w:sz w:val="24"/>
          <w:szCs w:val="24"/>
        </w:rPr>
      </w:pPr>
    </w:p>
    <w:p w:rsidR="00E977CF" w:rsidRDefault="00E977CF" w:rsidP="00E977CF">
      <w:pPr>
        <w:spacing w:after="0" w:line="240" w:lineRule="auto"/>
        <w:jc w:val="center"/>
        <w:rPr>
          <w:rFonts w:ascii="Times New Roman" w:hAnsi="Times New Roman"/>
          <w:b/>
          <w:sz w:val="24"/>
          <w:szCs w:val="24"/>
        </w:rPr>
      </w:pPr>
    </w:p>
    <w:p w:rsidR="00E977CF" w:rsidRDefault="00E977CF" w:rsidP="00E977CF">
      <w:pPr>
        <w:spacing w:after="0" w:line="240" w:lineRule="auto"/>
        <w:jc w:val="center"/>
        <w:rPr>
          <w:rFonts w:ascii="Times New Roman" w:hAnsi="Times New Roman"/>
          <w:b/>
          <w:sz w:val="24"/>
          <w:szCs w:val="24"/>
        </w:rPr>
      </w:pPr>
      <w:r>
        <w:rPr>
          <w:rFonts w:ascii="Times New Roman" w:hAnsi="Times New Roman"/>
          <w:b/>
          <w:sz w:val="24"/>
          <w:szCs w:val="24"/>
        </w:rPr>
        <w:t>СХ2.  ЗОНА</w:t>
      </w:r>
      <w:r w:rsidR="004C3945">
        <w:rPr>
          <w:rFonts w:ascii="Times New Roman" w:hAnsi="Times New Roman"/>
          <w:b/>
          <w:sz w:val="24"/>
          <w:szCs w:val="24"/>
        </w:rPr>
        <w:t xml:space="preserve"> ЗАНЯТАЯ ОБЪЕКТ</w:t>
      </w:r>
      <w:r>
        <w:rPr>
          <w:rFonts w:ascii="Times New Roman" w:hAnsi="Times New Roman"/>
          <w:b/>
          <w:sz w:val="24"/>
          <w:szCs w:val="24"/>
        </w:rPr>
        <w:t>О</w:t>
      </w:r>
      <w:r w:rsidR="004C3945">
        <w:rPr>
          <w:rFonts w:ascii="Times New Roman" w:hAnsi="Times New Roman"/>
          <w:b/>
          <w:sz w:val="24"/>
          <w:szCs w:val="24"/>
        </w:rPr>
        <w:t>М</w:t>
      </w:r>
      <w:r>
        <w:rPr>
          <w:rFonts w:ascii="Times New Roman" w:hAnsi="Times New Roman"/>
          <w:b/>
          <w:sz w:val="24"/>
          <w:szCs w:val="24"/>
        </w:rPr>
        <w:t xml:space="preserve"> СЕЛЬСКОХОЗЯЙСТВЕННОГО </w:t>
      </w:r>
      <w:r w:rsidR="004C3945">
        <w:rPr>
          <w:rFonts w:ascii="Times New Roman" w:hAnsi="Times New Roman"/>
          <w:b/>
          <w:sz w:val="24"/>
          <w:szCs w:val="24"/>
        </w:rPr>
        <w:t>ПРОИЗВОДСТВА</w:t>
      </w:r>
    </w:p>
    <w:p w:rsidR="00E977CF" w:rsidRDefault="00E977CF" w:rsidP="00E977CF">
      <w:pPr>
        <w:spacing w:after="0" w:line="240" w:lineRule="auto"/>
        <w:jc w:val="center"/>
        <w:rPr>
          <w:rFonts w:ascii="Times New Roman" w:hAnsi="Times New Roman"/>
          <w:b/>
          <w:sz w:val="24"/>
          <w:szCs w:val="24"/>
        </w:rPr>
      </w:pPr>
      <w:r>
        <w:rPr>
          <w:rFonts w:ascii="Times New Roman" w:hAnsi="Times New Roman"/>
          <w:b/>
          <w:sz w:val="24"/>
          <w:szCs w:val="24"/>
        </w:rPr>
        <w:t xml:space="preserve">III класса опасности </w:t>
      </w:r>
    </w:p>
    <w:p w:rsidR="00E977CF" w:rsidRDefault="00E977CF" w:rsidP="00E977CF">
      <w:pPr>
        <w:spacing w:after="0" w:line="240" w:lineRule="auto"/>
        <w:jc w:val="center"/>
        <w:rPr>
          <w:rFonts w:ascii="Times New Roman" w:hAnsi="Times New Roman"/>
          <w:b/>
          <w:sz w:val="24"/>
          <w:szCs w:val="24"/>
        </w:rPr>
      </w:pPr>
    </w:p>
    <w:p w:rsidR="00E977CF" w:rsidRDefault="00E977CF" w:rsidP="00B445DD">
      <w:pPr>
        <w:pStyle w:val="a9"/>
        <w:numPr>
          <w:ilvl w:val="0"/>
          <w:numId w:val="24"/>
        </w:numPr>
        <w:spacing w:after="0" w:line="240" w:lineRule="auto"/>
        <w:ind w:left="360"/>
        <w:rPr>
          <w:rFonts w:ascii="Times New Roman" w:hAnsi="Times New Roman"/>
          <w:b/>
          <w:sz w:val="24"/>
          <w:szCs w:val="24"/>
        </w:rPr>
      </w:pPr>
      <w:r>
        <w:rPr>
          <w:rFonts w:ascii="Times New Roman" w:hAnsi="Times New Roman"/>
          <w:b/>
          <w:sz w:val="24"/>
          <w:szCs w:val="24"/>
        </w:rPr>
        <w:t>Основные виды и параметры разрешенного использования земельных участков и объектов капитального строительства</w:t>
      </w:r>
    </w:p>
    <w:p w:rsidR="00E977CF" w:rsidRDefault="00E977CF" w:rsidP="00E977CF">
      <w:pPr>
        <w:pStyle w:val="a9"/>
        <w:spacing w:after="0" w:line="240" w:lineRule="auto"/>
        <w:ind w:left="0"/>
        <w:rPr>
          <w:rFonts w:ascii="Times New Roman" w:hAnsi="Times New Roman"/>
          <w:b/>
          <w:sz w:val="24"/>
          <w:szCs w:val="24"/>
        </w:rPr>
      </w:pPr>
    </w:p>
    <w:tbl>
      <w:tblPr>
        <w:tblW w:w="152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tblPr>
      <w:tblGrid>
        <w:gridCol w:w="1667"/>
        <w:gridCol w:w="5101"/>
        <w:gridCol w:w="5668"/>
        <w:gridCol w:w="2125"/>
        <w:gridCol w:w="709"/>
      </w:tblGrid>
      <w:tr w:rsidR="00E977CF" w:rsidTr="00E977CF">
        <w:trPr>
          <w:trHeight w:val="552"/>
        </w:trPr>
        <w:tc>
          <w:tcPr>
            <w:tcW w:w="1668"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Виды использования</w:t>
            </w:r>
          </w:p>
        </w:tc>
        <w:tc>
          <w:tcPr>
            <w:tcW w:w="5103"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Описание вида разрешенного использования земельного участка</w:t>
            </w:r>
          </w:p>
        </w:tc>
        <w:tc>
          <w:tcPr>
            <w:tcW w:w="5670"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Параметры разрешенного использования</w:t>
            </w:r>
          </w:p>
        </w:tc>
        <w:tc>
          <w:tcPr>
            <w:tcW w:w="2126"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Ограничения использования земельных участков и объектов капитального строительства</w:t>
            </w:r>
          </w:p>
        </w:tc>
        <w:tc>
          <w:tcPr>
            <w:tcW w:w="709"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jc w:val="center"/>
              <w:rPr>
                <w:b/>
                <w:sz w:val="24"/>
                <w:szCs w:val="24"/>
              </w:rPr>
            </w:pPr>
          </w:p>
          <w:p w:rsidR="00E977CF" w:rsidRDefault="00E977CF">
            <w:pPr>
              <w:spacing w:after="0" w:line="240" w:lineRule="auto"/>
              <w:jc w:val="center"/>
              <w:rPr>
                <w:b/>
                <w:sz w:val="24"/>
                <w:szCs w:val="24"/>
              </w:rPr>
            </w:pPr>
            <w:r>
              <w:rPr>
                <w:b/>
                <w:sz w:val="24"/>
                <w:szCs w:val="24"/>
              </w:rPr>
              <w:t xml:space="preserve">Код </w:t>
            </w:r>
          </w:p>
        </w:tc>
      </w:tr>
      <w:tr w:rsidR="00E977CF" w:rsidTr="00E977CF">
        <w:trPr>
          <w:trHeight w:val="552"/>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Скотоводство</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E977CF" w:rsidRDefault="00E977CF">
            <w:pPr>
              <w:pStyle w:val="afffff2"/>
              <w:rPr>
                <w:rFonts w:ascii="Times New Roman" w:hAnsi="Times New Roman" w:cs="Times New Roman"/>
              </w:rPr>
            </w:pPr>
            <w:r>
              <w:rPr>
                <w:rFonts w:ascii="Times New Roman" w:hAnsi="Times New Roman" w:cs="Times New Roman"/>
              </w:rPr>
              <w:t>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5670"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0,02га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Предельная высота объекта – 10м.</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65%.</w:t>
            </w:r>
          </w:p>
          <w:p w:rsidR="00E977CF" w:rsidRDefault="00E977CF">
            <w:pPr>
              <w:spacing w:after="0" w:line="240" w:lineRule="auto"/>
              <w:rPr>
                <w:rFonts w:ascii="Times New Roman" w:hAnsi="Times New Roman"/>
                <w:sz w:val="24"/>
                <w:szCs w:val="24"/>
              </w:rPr>
            </w:pPr>
            <w:r>
              <w:rPr>
                <w:rFonts w:ascii="Times New Roman" w:hAnsi="Times New Roman"/>
                <w:sz w:val="24"/>
                <w:szCs w:val="24"/>
              </w:rPr>
              <w:t>Иные предельные параметры разрешенного строительства:</w:t>
            </w:r>
          </w:p>
          <w:p w:rsidR="00E977CF" w:rsidRDefault="00E977CF">
            <w:pPr>
              <w:spacing w:after="0" w:line="240" w:lineRule="auto"/>
              <w:rPr>
                <w:b/>
                <w:sz w:val="24"/>
                <w:szCs w:val="24"/>
              </w:rPr>
            </w:pPr>
            <w:r>
              <w:rPr>
                <w:rFonts w:ascii="Times New Roman" w:hAnsi="Times New Roman"/>
                <w:sz w:val="24"/>
                <w:szCs w:val="24"/>
              </w:rPr>
              <w:t>Минимальная плотность застройки – 36%.</w:t>
            </w:r>
          </w:p>
        </w:tc>
        <w:tc>
          <w:tcPr>
            <w:tcW w:w="2126" w:type="dxa"/>
            <w:vMerge w:val="restart"/>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both"/>
              <w:rPr>
                <w:rFonts w:ascii="Times New Roman" w:hAnsi="Times New Roman"/>
                <w:sz w:val="24"/>
                <w:szCs w:val="24"/>
                <w:lang w:eastAsia="en-US"/>
              </w:rPr>
            </w:pPr>
            <w:r>
              <w:rPr>
                <w:rFonts w:ascii="Times New Roman" w:hAnsi="Times New Roman"/>
                <w:sz w:val="24"/>
                <w:szCs w:val="24"/>
                <w:lang w:eastAsia="en-US"/>
              </w:rPr>
              <w:t>Не допускается размещение объектов, по отношению к которым устанавливается санитарно-защитная зона более 300м.</w:t>
            </w:r>
          </w:p>
          <w:p w:rsidR="00E977CF" w:rsidRDefault="00E977CF">
            <w:pPr>
              <w:spacing w:after="0" w:line="240" w:lineRule="auto"/>
              <w:jc w:val="both"/>
              <w:rPr>
                <w:rFonts w:ascii="Times New Roman" w:hAnsi="Times New Roman"/>
                <w:b/>
                <w:sz w:val="24"/>
                <w:szCs w:val="24"/>
              </w:rPr>
            </w:pPr>
            <w:r>
              <w:rPr>
                <w:rFonts w:ascii="Times New Roman" w:hAnsi="Times New Roman"/>
                <w:sz w:val="24"/>
                <w:szCs w:val="24"/>
              </w:rPr>
              <w:t>Ограничения использования (хозяйственной деятельности) земель в границах охранных зон линейных объектов электросетевого хозяйства,  газораспределительных сетей и земельных участков с особыми условиями использования (Не допускается строительство каких либо зданий, строений, сооружений без согласования. Не допускается создание препятствий для обслуживания и ремонта объектов.)</w:t>
            </w: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sz w:val="24"/>
                <w:szCs w:val="24"/>
              </w:rPr>
            </w:pPr>
            <w:r>
              <w:rPr>
                <w:sz w:val="24"/>
                <w:szCs w:val="24"/>
              </w:rPr>
              <w:t>1.8</w:t>
            </w:r>
          </w:p>
        </w:tc>
      </w:tr>
      <w:tr w:rsidR="00E977CF" w:rsidTr="00E977CF">
        <w:trPr>
          <w:trHeight w:val="552"/>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Свиноводство</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Осуществление хозяйственной деятельности, связанной с разведением свиней;</w:t>
            </w:r>
          </w:p>
          <w:p w:rsidR="00E977CF" w:rsidRDefault="00E977CF">
            <w:pPr>
              <w:spacing w:after="0" w:line="240" w:lineRule="auto"/>
              <w:rPr>
                <w:rFonts w:ascii="Times New Roman" w:hAnsi="Times New Roman"/>
                <w:sz w:val="24"/>
                <w:szCs w:val="24"/>
              </w:rPr>
            </w:pPr>
            <w:r>
              <w:rPr>
                <w:rFonts w:ascii="Times New Roman" w:hAnsi="Times New Roman"/>
                <w:sz w:val="24"/>
                <w:szCs w:val="24"/>
              </w:rPr>
              <w:t>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5670"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0,04га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Предельная высота объекта – 10м.</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65%.</w:t>
            </w:r>
          </w:p>
          <w:p w:rsidR="00E977CF" w:rsidRDefault="00E977CF">
            <w:pPr>
              <w:spacing w:after="0" w:line="240" w:lineRule="auto"/>
              <w:rPr>
                <w:rFonts w:ascii="Times New Roman" w:hAnsi="Times New Roman"/>
                <w:sz w:val="24"/>
                <w:szCs w:val="24"/>
              </w:rPr>
            </w:pPr>
            <w:r>
              <w:rPr>
                <w:rFonts w:ascii="Times New Roman" w:hAnsi="Times New Roman"/>
                <w:sz w:val="24"/>
                <w:szCs w:val="24"/>
              </w:rPr>
              <w:t>Иные предельные параметры разрешенного строительства:</w:t>
            </w:r>
          </w:p>
          <w:p w:rsidR="00E977CF" w:rsidRDefault="00E977CF">
            <w:pPr>
              <w:spacing w:after="0" w:line="240" w:lineRule="auto"/>
              <w:rPr>
                <w:b/>
                <w:sz w:val="24"/>
                <w:szCs w:val="24"/>
              </w:rPr>
            </w:pPr>
            <w:r>
              <w:rPr>
                <w:rFonts w:ascii="Times New Roman" w:hAnsi="Times New Roman"/>
                <w:sz w:val="24"/>
                <w:szCs w:val="24"/>
              </w:rPr>
              <w:t>Минимальная плотность застройки – 35%.</w:t>
            </w:r>
          </w:p>
        </w:tc>
        <w:tc>
          <w:tcPr>
            <w:tcW w:w="2126"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rFonts w:ascii="Times New Roman" w:hAnsi="Times New Roman"/>
                <w:b/>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rFonts w:ascii="Times New Roman" w:hAnsi="Times New Roman"/>
                <w:sz w:val="24"/>
                <w:szCs w:val="24"/>
              </w:rPr>
            </w:pPr>
            <w:r>
              <w:rPr>
                <w:rFonts w:ascii="Times New Roman" w:hAnsi="Times New Roman"/>
                <w:sz w:val="24"/>
                <w:szCs w:val="24"/>
              </w:rPr>
              <w:t>1.11</w:t>
            </w:r>
          </w:p>
        </w:tc>
      </w:tr>
      <w:tr w:rsidR="00E977CF" w:rsidTr="00E977CF">
        <w:trPr>
          <w:trHeight w:val="552"/>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 xml:space="preserve">Птицеводство   </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Осуществление хозяйственной деятельности, связанной с разведением домашних пород птиц, в том числе водоплавающих;</w:t>
            </w:r>
          </w:p>
          <w:p w:rsidR="00E977CF" w:rsidRDefault="00E977CF">
            <w:pPr>
              <w:spacing w:after="0" w:line="240" w:lineRule="auto"/>
              <w:rPr>
                <w:rFonts w:ascii="Times New Roman" w:hAnsi="Times New Roman"/>
                <w:sz w:val="24"/>
                <w:szCs w:val="24"/>
              </w:rPr>
            </w:pPr>
            <w:r>
              <w:rPr>
                <w:rFonts w:ascii="Times New Roman" w:hAnsi="Times New Roman"/>
                <w:sz w:val="24"/>
                <w:szCs w:val="24"/>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E977CF" w:rsidRDefault="00E977CF">
            <w:pPr>
              <w:spacing w:after="0" w:line="240" w:lineRule="auto"/>
              <w:rPr>
                <w:rFonts w:ascii="Times New Roman" w:hAnsi="Times New Roman"/>
                <w:sz w:val="24"/>
                <w:szCs w:val="24"/>
              </w:rPr>
            </w:pPr>
            <w:r>
              <w:rPr>
                <w:rFonts w:ascii="Times New Roman" w:hAnsi="Times New Roman"/>
                <w:sz w:val="24"/>
                <w:szCs w:val="24"/>
              </w:rPr>
              <w:t>разведение племенных животных, производство и использование племенной продукции (материала)</w:t>
            </w:r>
          </w:p>
        </w:tc>
        <w:tc>
          <w:tcPr>
            <w:tcW w:w="5670"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0,04га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Предельная высота объекта – 10м.</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55%.</w:t>
            </w:r>
          </w:p>
          <w:p w:rsidR="00E977CF" w:rsidRDefault="00E977CF">
            <w:pPr>
              <w:spacing w:after="0" w:line="240" w:lineRule="auto"/>
              <w:rPr>
                <w:rFonts w:ascii="Times New Roman" w:hAnsi="Times New Roman"/>
                <w:sz w:val="24"/>
                <w:szCs w:val="24"/>
              </w:rPr>
            </w:pPr>
            <w:r>
              <w:rPr>
                <w:rFonts w:ascii="Times New Roman" w:hAnsi="Times New Roman"/>
                <w:sz w:val="24"/>
                <w:szCs w:val="24"/>
              </w:rPr>
              <w:t>Иные предельные параметры разрешенного строительства:</w:t>
            </w:r>
          </w:p>
          <w:p w:rsidR="00E977CF" w:rsidRDefault="00E977CF">
            <w:pPr>
              <w:spacing w:after="0" w:line="240" w:lineRule="auto"/>
              <w:rPr>
                <w:b/>
                <w:sz w:val="24"/>
                <w:szCs w:val="24"/>
              </w:rPr>
            </w:pPr>
            <w:r>
              <w:rPr>
                <w:rFonts w:ascii="Times New Roman" w:hAnsi="Times New Roman"/>
                <w:sz w:val="24"/>
                <w:szCs w:val="24"/>
              </w:rPr>
              <w:t>Минимальная плотность застройки – 21%.</w:t>
            </w:r>
          </w:p>
        </w:tc>
        <w:tc>
          <w:tcPr>
            <w:tcW w:w="2126"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rFonts w:ascii="Times New Roman" w:hAnsi="Times New Roman"/>
                <w:b/>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rFonts w:ascii="Times New Roman" w:hAnsi="Times New Roman"/>
                <w:sz w:val="24"/>
                <w:szCs w:val="24"/>
              </w:rPr>
            </w:pPr>
            <w:r>
              <w:rPr>
                <w:rFonts w:ascii="Times New Roman" w:hAnsi="Times New Roman"/>
                <w:sz w:val="24"/>
                <w:szCs w:val="24"/>
              </w:rPr>
              <w:t>1.10</w:t>
            </w:r>
          </w:p>
        </w:tc>
      </w:tr>
      <w:tr w:rsidR="00E977CF" w:rsidTr="00E977CF">
        <w:trPr>
          <w:trHeight w:val="284"/>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pStyle w:val="afffff3"/>
              <w:rPr>
                <w:rFonts w:ascii="Times New Roman" w:hAnsi="Times New Roman" w:cs="Times New Roman"/>
              </w:rPr>
            </w:pPr>
            <w:bookmarkStart w:id="26" w:name="sub_10118"/>
            <w:r>
              <w:rPr>
                <w:rFonts w:ascii="Times New Roman" w:hAnsi="Times New Roman" w:cs="Times New Roman"/>
              </w:rPr>
              <w:t>Обеспечение</w:t>
            </w:r>
            <w:bookmarkEnd w:id="26"/>
          </w:p>
          <w:p w:rsidR="00E977CF" w:rsidRDefault="00E977CF">
            <w:pPr>
              <w:pStyle w:val="afffff3"/>
              <w:rPr>
                <w:rFonts w:ascii="Times New Roman" w:hAnsi="Times New Roman" w:cs="Times New Roman"/>
              </w:rPr>
            </w:pPr>
            <w:r>
              <w:rPr>
                <w:rFonts w:ascii="Times New Roman" w:hAnsi="Times New Roman" w:cs="Times New Roman"/>
              </w:rPr>
              <w:t>сельскохозяйственного</w:t>
            </w:r>
          </w:p>
          <w:p w:rsidR="00E977CF" w:rsidRDefault="00E977CF">
            <w:pPr>
              <w:pStyle w:val="afffff3"/>
              <w:rPr>
                <w:rFonts w:ascii="Times New Roman" w:hAnsi="Times New Roman" w:cs="Times New Roman"/>
              </w:rPr>
            </w:pPr>
            <w:r>
              <w:rPr>
                <w:rFonts w:ascii="Times New Roman" w:hAnsi="Times New Roman" w:cs="Times New Roman"/>
              </w:rPr>
              <w:t>производства</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jc w:val="left"/>
              <w:rPr>
                <w:rFonts w:ascii="Times New Roman" w:hAnsi="Times New Roman" w:cs="Times New Roman"/>
              </w:rPr>
            </w:pPr>
            <w:r>
              <w:rPr>
                <w:rFonts w:ascii="Times New Roman" w:hAnsi="Times New Roman" w:cs="Times New Roman"/>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5670"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0,04га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Предельная высота объекта – 10м.</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65%.</w:t>
            </w:r>
          </w:p>
          <w:p w:rsidR="00E977CF" w:rsidRDefault="00E977CF">
            <w:pPr>
              <w:spacing w:after="0" w:line="240" w:lineRule="auto"/>
              <w:rPr>
                <w:rFonts w:ascii="Times New Roman" w:hAnsi="Times New Roman"/>
                <w:sz w:val="24"/>
                <w:szCs w:val="24"/>
              </w:rPr>
            </w:pPr>
            <w:r>
              <w:rPr>
                <w:rFonts w:ascii="Times New Roman" w:hAnsi="Times New Roman"/>
                <w:sz w:val="24"/>
                <w:szCs w:val="24"/>
              </w:rPr>
              <w:t>Иные предельные параметры разрешенного строительства: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плотность застройки – 28%.</w:t>
            </w:r>
          </w:p>
          <w:p w:rsidR="00E977CF" w:rsidRDefault="00E977CF">
            <w:pPr>
              <w:spacing w:after="0" w:line="240" w:lineRule="auto"/>
              <w:rPr>
                <w:b/>
                <w:sz w:val="24"/>
                <w:szCs w:val="24"/>
                <w:highlight w:val="yellow"/>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6"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rFonts w:ascii="Times New Roman" w:hAnsi="Times New Roman"/>
                <w:b/>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rFonts w:ascii="Times New Roman" w:hAnsi="Times New Roman"/>
                <w:sz w:val="24"/>
                <w:szCs w:val="24"/>
              </w:rPr>
            </w:pPr>
            <w:r>
              <w:rPr>
                <w:rFonts w:ascii="Times New Roman" w:hAnsi="Times New Roman"/>
                <w:sz w:val="24"/>
                <w:szCs w:val="24"/>
              </w:rPr>
              <w:t>1.18</w:t>
            </w:r>
          </w:p>
        </w:tc>
      </w:tr>
      <w:tr w:rsidR="00E977CF" w:rsidTr="00E977CF">
        <w:trPr>
          <w:trHeight w:val="284"/>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Хранение и переработка сельскохозяйственной продукции</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jc w:val="left"/>
              <w:rPr>
                <w:rFonts w:ascii="Times New Roman" w:hAnsi="Times New Roman" w:cs="Times New Roman"/>
              </w:rPr>
            </w:pPr>
            <w:r>
              <w:rPr>
                <w:rFonts w:ascii="Times New Roman" w:hAnsi="Times New Roman" w:cs="Times New Roman"/>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5670"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0,04га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Предельная высота объекта – 10м.</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65%.</w:t>
            </w:r>
          </w:p>
          <w:p w:rsidR="00E977CF" w:rsidRDefault="00E977CF">
            <w:pPr>
              <w:spacing w:after="0" w:line="240" w:lineRule="auto"/>
              <w:rPr>
                <w:rFonts w:ascii="Times New Roman" w:hAnsi="Times New Roman"/>
                <w:sz w:val="24"/>
                <w:szCs w:val="24"/>
              </w:rPr>
            </w:pPr>
            <w:r>
              <w:rPr>
                <w:rFonts w:ascii="Times New Roman" w:hAnsi="Times New Roman"/>
                <w:sz w:val="24"/>
                <w:szCs w:val="24"/>
              </w:rPr>
              <w:t>Иные предельные параметры разрешенного строительства:</w:t>
            </w:r>
          </w:p>
          <w:p w:rsidR="00E977CF" w:rsidRDefault="00E977CF">
            <w:pPr>
              <w:spacing w:after="0" w:line="240" w:lineRule="auto"/>
              <w:rPr>
                <w:b/>
                <w:sz w:val="24"/>
                <w:szCs w:val="24"/>
              </w:rPr>
            </w:pPr>
            <w:r>
              <w:rPr>
                <w:rFonts w:ascii="Times New Roman" w:hAnsi="Times New Roman"/>
                <w:sz w:val="24"/>
                <w:szCs w:val="24"/>
              </w:rPr>
              <w:t>Минимальная плотность застройки – 28%.</w:t>
            </w:r>
          </w:p>
        </w:tc>
        <w:tc>
          <w:tcPr>
            <w:tcW w:w="2126"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rFonts w:ascii="Times New Roman" w:hAnsi="Times New Roman"/>
                <w:b/>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rFonts w:ascii="Times New Roman" w:hAnsi="Times New Roman"/>
                <w:sz w:val="24"/>
                <w:szCs w:val="24"/>
              </w:rPr>
            </w:pPr>
            <w:r>
              <w:rPr>
                <w:rFonts w:ascii="Times New Roman" w:hAnsi="Times New Roman"/>
                <w:sz w:val="24"/>
                <w:szCs w:val="24"/>
              </w:rPr>
              <w:t>1.15</w:t>
            </w:r>
          </w:p>
        </w:tc>
      </w:tr>
      <w:tr w:rsidR="00E977CF" w:rsidTr="00E977CF">
        <w:trPr>
          <w:trHeight w:val="284"/>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pStyle w:val="afffff3"/>
              <w:rPr>
                <w:rFonts w:ascii="Times New Roman" w:hAnsi="Times New Roman" w:cs="Times New Roman"/>
              </w:rPr>
            </w:pPr>
            <w:r>
              <w:rPr>
                <w:rFonts w:ascii="Times New Roman" w:hAnsi="Times New Roman" w:cs="Times New Roman"/>
              </w:rPr>
              <w:t>Предоставление коммунальных услуг</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5670"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0,001га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2 этажа.</w:t>
            </w:r>
          </w:p>
          <w:p w:rsidR="00E977CF" w:rsidRDefault="00E977CF">
            <w:pPr>
              <w:spacing w:after="0" w:line="240" w:lineRule="auto"/>
              <w:rPr>
                <w:rFonts w:ascii="Times New Roman" w:hAnsi="Times New Roman"/>
                <w:sz w:val="24"/>
                <w:szCs w:val="24"/>
              </w:rPr>
            </w:pPr>
          </w:p>
        </w:tc>
        <w:tc>
          <w:tcPr>
            <w:tcW w:w="2126"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jc w:val="both"/>
              <w:rPr>
                <w:rFonts w:ascii="Times New Roman" w:hAnsi="Times New Roman"/>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3.1.1</w:t>
            </w:r>
          </w:p>
        </w:tc>
      </w:tr>
      <w:tr w:rsidR="00E977CF" w:rsidTr="00E977CF">
        <w:trPr>
          <w:trHeight w:val="284"/>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pStyle w:val="afffff3"/>
              <w:rPr>
                <w:rFonts w:ascii="Times New Roman" w:hAnsi="Times New Roman" w:cs="Times New Roman"/>
              </w:rPr>
            </w:pPr>
            <w:r>
              <w:rPr>
                <w:rFonts w:ascii="Times New Roman" w:hAnsi="Times New Roman" w:cs="Times New Roman"/>
              </w:rPr>
              <w:t>Улично-дорожная сеть</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tc>
        <w:tc>
          <w:tcPr>
            <w:tcW w:w="5670"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Градостроительный регламент не распространяется.</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2126"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rPr>
                <w:rFonts w:ascii="Times New Roman" w:hAnsi="Times New Roman"/>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12.0.1</w:t>
            </w:r>
          </w:p>
        </w:tc>
      </w:tr>
    </w:tbl>
    <w:p w:rsidR="00E977CF" w:rsidRDefault="00E977CF" w:rsidP="00E977CF">
      <w:pPr>
        <w:pStyle w:val="a9"/>
        <w:spacing w:after="0" w:line="240" w:lineRule="auto"/>
        <w:ind w:left="360"/>
        <w:rPr>
          <w:rFonts w:ascii="Times New Roman" w:hAnsi="Times New Roman"/>
          <w:b/>
          <w:sz w:val="24"/>
          <w:szCs w:val="24"/>
        </w:rPr>
      </w:pPr>
    </w:p>
    <w:p w:rsidR="00E977CF" w:rsidRDefault="00E977CF" w:rsidP="00B445DD">
      <w:pPr>
        <w:pStyle w:val="a9"/>
        <w:numPr>
          <w:ilvl w:val="0"/>
          <w:numId w:val="24"/>
        </w:numPr>
        <w:spacing w:after="0" w:line="240" w:lineRule="auto"/>
        <w:rPr>
          <w:rFonts w:ascii="Times New Roman" w:hAnsi="Times New Roman"/>
          <w:b/>
          <w:sz w:val="24"/>
          <w:szCs w:val="24"/>
        </w:rPr>
      </w:pPr>
      <w:r>
        <w:rPr>
          <w:rFonts w:ascii="Times New Roman" w:hAnsi="Times New Roman"/>
          <w:b/>
          <w:sz w:val="24"/>
          <w:szCs w:val="24"/>
        </w:rPr>
        <w:t>Условно разрешенные виды и параметры использования земельных участков и объектов капитального строительства</w:t>
      </w:r>
    </w:p>
    <w:p w:rsidR="00E977CF" w:rsidRDefault="00E977CF" w:rsidP="00E977CF">
      <w:pPr>
        <w:spacing w:after="0" w:line="240" w:lineRule="auto"/>
        <w:ind w:left="360"/>
        <w:rPr>
          <w:rFonts w:ascii="Times New Roman" w:hAnsi="Times New Roman"/>
          <w:sz w:val="24"/>
          <w:szCs w:val="24"/>
        </w:rPr>
      </w:pPr>
    </w:p>
    <w:tbl>
      <w:tblPr>
        <w:tblW w:w="152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tblPr>
      <w:tblGrid>
        <w:gridCol w:w="1667"/>
        <w:gridCol w:w="5101"/>
        <w:gridCol w:w="5668"/>
        <w:gridCol w:w="2125"/>
        <w:gridCol w:w="709"/>
      </w:tblGrid>
      <w:tr w:rsidR="00E977CF" w:rsidTr="00E977CF">
        <w:trPr>
          <w:trHeight w:val="552"/>
        </w:trPr>
        <w:tc>
          <w:tcPr>
            <w:tcW w:w="1668"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ind w:right="34"/>
              <w:jc w:val="center"/>
              <w:rPr>
                <w:b/>
                <w:sz w:val="24"/>
                <w:szCs w:val="24"/>
              </w:rPr>
            </w:pPr>
            <w:r>
              <w:rPr>
                <w:b/>
                <w:sz w:val="24"/>
                <w:szCs w:val="24"/>
              </w:rPr>
              <w:t>Виды использования</w:t>
            </w:r>
          </w:p>
        </w:tc>
        <w:tc>
          <w:tcPr>
            <w:tcW w:w="5103"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Описание вида разрешенного использования земельного участка</w:t>
            </w:r>
          </w:p>
        </w:tc>
        <w:tc>
          <w:tcPr>
            <w:tcW w:w="5670"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Параметры разрешенного использования</w:t>
            </w:r>
          </w:p>
        </w:tc>
        <w:tc>
          <w:tcPr>
            <w:tcW w:w="2126"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Ограничения использования земельных участков и объектов капитального строительства</w:t>
            </w:r>
          </w:p>
        </w:tc>
        <w:tc>
          <w:tcPr>
            <w:tcW w:w="709"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jc w:val="center"/>
              <w:rPr>
                <w:b/>
                <w:sz w:val="24"/>
                <w:szCs w:val="24"/>
              </w:rPr>
            </w:pPr>
          </w:p>
          <w:p w:rsidR="00E977CF" w:rsidRDefault="00E977CF">
            <w:pPr>
              <w:spacing w:after="0" w:line="240" w:lineRule="auto"/>
              <w:jc w:val="center"/>
              <w:rPr>
                <w:b/>
                <w:sz w:val="24"/>
                <w:szCs w:val="24"/>
              </w:rPr>
            </w:pPr>
            <w:r>
              <w:rPr>
                <w:b/>
                <w:sz w:val="24"/>
                <w:szCs w:val="24"/>
              </w:rPr>
              <w:t xml:space="preserve">Код </w:t>
            </w:r>
          </w:p>
        </w:tc>
      </w:tr>
      <w:tr w:rsidR="00E977CF" w:rsidTr="00E977CF">
        <w:trPr>
          <w:trHeight w:val="552"/>
        </w:trPr>
        <w:tc>
          <w:tcPr>
            <w:tcW w:w="1668"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rPr>
                <w:rFonts w:ascii="Times New Roman" w:hAnsi="Times New Roman"/>
                <w:i/>
                <w:sz w:val="24"/>
                <w:szCs w:val="24"/>
              </w:rPr>
            </w:pPr>
            <w:r>
              <w:rPr>
                <w:rFonts w:ascii="Times New Roman" w:eastAsia="Calibri" w:hAnsi="Times New Roman"/>
                <w:sz w:val="24"/>
                <w:szCs w:val="24"/>
              </w:rPr>
              <w:t xml:space="preserve">Деловое управление </w:t>
            </w:r>
          </w:p>
          <w:p w:rsidR="00E977CF" w:rsidRDefault="00E977CF">
            <w:pPr>
              <w:spacing w:after="0" w:line="240" w:lineRule="auto"/>
              <w:rPr>
                <w:rFonts w:ascii="Times New Roman" w:hAnsi="Times New Roman"/>
                <w:i/>
                <w:sz w:val="24"/>
                <w:szCs w:val="24"/>
              </w:rPr>
            </w:pPr>
          </w:p>
          <w:p w:rsidR="00E977CF" w:rsidRDefault="00E977CF">
            <w:pPr>
              <w:spacing w:after="0" w:line="240" w:lineRule="auto"/>
              <w:rPr>
                <w:rFonts w:ascii="Times New Roman" w:hAnsi="Times New Roman"/>
                <w:i/>
                <w:sz w:val="24"/>
                <w:szCs w:val="24"/>
              </w:rPr>
            </w:pPr>
          </w:p>
          <w:p w:rsidR="00E977CF" w:rsidRDefault="00E977CF">
            <w:pPr>
              <w:spacing w:after="0" w:line="240" w:lineRule="auto"/>
              <w:rPr>
                <w:rFonts w:ascii="Times New Roman" w:hAnsi="Times New Roman"/>
                <w:i/>
                <w:sz w:val="24"/>
                <w:szCs w:val="24"/>
              </w:rPr>
            </w:pP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pPr>
            <w:r>
              <w:rPr>
                <w:rFonts w:ascii="Times New Roman" w:hAnsi="Times New Roman" w:cs="Times New Roman"/>
              </w:rPr>
              <w:t>Размещение объектов капитального строительства с целью: размещения органов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670"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–0,03га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color w:val="FF0000"/>
                <w:sz w:val="24"/>
                <w:szCs w:val="24"/>
              </w:rPr>
            </w:pPr>
            <w:r>
              <w:rPr>
                <w:rFonts w:ascii="Times New Roman" w:hAnsi="Times New Roman"/>
                <w:sz w:val="24"/>
                <w:szCs w:val="24"/>
              </w:rPr>
              <w:t>Предельное количество этажей – 2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6" w:type="dxa"/>
            <w:vMerge w:val="restart"/>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b/>
                <w:sz w:val="24"/>
                <w:szCs w:val="24"/>
              </w:rPr>
            </w:pPr>
            <w:r>
              <w:rPr>
                <w:rFonts w:ascii="Times New Roman" w:hAnsi="Times New Roman"/>
                <w:sz w:val="24"/>
                <w:szCs w:val="24"/>
              </w:rPr>
              <w:t>Ограничения использования (хозяйственной деятельности) земель в границах охранных зон линейных объектов электросетевого хозяйства,  газораспределительных сетей и земельных участков с особыми условиями использования (Не допускается строительство каких либо зданий, строений, сооружений без согласования. Не допускается создание препятствий для обслуживания и ремонта объектов.)</w:t>
            </w: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sz w:val="24"/>
                <w:szCs w:val="24"/>
              </w:rPr>
            </w:pPr>
            <w:r>
              <w:rPr>
                <w:sz w:val="24"/>
                <w:szCs w:val="24"/>
              </w:rPr>
              <w:t>4.1</w:t>
            </w:r>
          </w:p>
        </w:tc>
      </w:tr>
      <w:tr w:rsidR="00E977CF" w:rsidTr="00E977CF">
        <w:trPr>
          <w:trHeight w:val="552"/>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Магазины</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5670" w:type="dxa"/>
            <w:vMerge w:val="restart"/>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0,02га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надземных этажей –  до 2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6"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b/>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sz w:val="24"/>
                <w:szCs w:val="24"/>
              </w:rPr>
            </w:pPr>
            <w:r>
              <w:rPr>
                <w:sz w:val="24"/>
                <w:szCs w:val="24"/>
              </w:rPr>
              <w:t>4.4</w:t>
            </w:r>
          </w:p>
        </w:tc>
      </w:tr>
      <w:tr w:rsidR="00E977CF" w:rsidTr="00E977CF">
        <w:trPr>
          <w:trHeight w:val="552"/>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Общественное питание</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объектов капитального строительства в целях устройства мест общественного питания (кафе, столовые, закусочные)</w:t>
            </w:r>
          </w:p>
        </w:tc>
        <w:tc>
          <w:tcPr>
            <w:tcW w:w="5670"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b/>
                <w:sz w:val="24"/>
                <w:szCs w:val="24"/>
              </w:rPr>
            </w:pPr>
          </w:p>
        </w:tc>
        <w:tc>
          <w:tcPr>
            <w:tcW w:w="2126"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b/>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sz w:val="24"/>
                <w:szCs w:val="24"/>
              </w:rPr>
            </w:pPr>
            <w:r>
              <w:rPr>
                <w:sz w:val="24"/>
                <w:szCs w:val="24"/>
              </w:rPr>
              <w:t>4.6</w:t>
            </w:r>
          </w:p>
        </w:tc>
      </w:tr>
    </w:tbl>
    <w:p w:rsidR="00E977CF" w:rsidRDefault="00E977CF" w:rsidP="00E977CF">
      <w:pPr>
        <w:spacing w:after="0" w:line="240" w:lineRule="auto"/>
        <w:ind w:right="-170"/>
        <w:rPr>
          <w:rFonts w:ascii="Times New Roman" w:hAnsi="Times New Roman"/>
          <w:b/>
          <w:sz w:val="24"/>
          <w:szCs w:val="24"/>
        </w:rPr>
      </w:pPr>
    </w:p>
    <w:p w:rsidR="00E977CF" w:rsidRDefault="00E977CF" w:rsidP="00B445DD">
      <w:pPr>
        <w:numPr>
          <w:ilvl w:val="0"/>
          <w:numId w:val="24"/>
        </w:numPr>
        <w:spacing w:after="0" w:line="240" w:lineRule="auto"/>
        <w:ind w:right="-170" w:firstLine="0"/>
        <w:rPr>
          <w:rFonts w:ascii="Times New Roman" w:hAnsi="Times New Roman"/>
          <w:b/>
          <w:sz w:val="24"/>
          <w:szCs w:val="24"/>
        </w:rPr>
      </w:pPr>
      <w:r>
        <w:rPr>
          <w:rFonts w:ascii="Times New Roman" w:hAnsi="Times New Roman"/>
          <w:b/>
          <w:sz w:val="24"/>
          <w:szCs w:val="24"/>
        </w:rPr>
        <w:t>Вспомогательные виды и параметры разрешенного использования земельных участков и объектов капитального строительства</w:t>
      </w:r>
    </w:p>
    <w:p w:rsidR="00E977CF" w:rsidRDefault="00E977CF" w:rsidP="00E977CF">
      <w:pPr>
        <w:spacing w:after="0" w:line="240" w:lineRule="auto"/>
        <w:ind w:left="360" w:right="-170"/>
        <w:rPr>
          <w:rFonts w:ascii="Times New Roman" w:hAnsi="Times New Roman"/>
          <w:b/>
          <w:sz w:val="24"/>
          <w:szCs w:val="24"/>
        </w:rPr>
      </w:pPr>
    </w:p>
    <w:tbl>
      <w:tblPr>
        <w:tblW w:w="152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667"/>
        <w:gridCol w:w="5101"/>
        <w:gridCol w:w="5668"/>
        <w:gridCol w:w="2125"/>
        <w:gridCol w:w="709"/>
      </w:tblGrid>
      <w:tr w:rsidR="00E977CF" w:rsidTr="00E977CF">
        <w:trPr>
          <w:trHeight w:val="384"/>
        </w:trPr>
        <w:tc>
          <w:tcPr>
            <w:tcW w:w="1668"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Виды использования</w:t>
            </w:r>
          </w:p>
        </w:tc>
        <w:tc>
          <w:tcPr>
            <w:tcW w:w="5103"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Описание вида разрешенного использования земельного участка</w:t>
            </w:r>
          </w:p>
        </w:tc>
        <w:tc>
          <w:tcPr>
            <w:tcW w:w="5670"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Параметры разрешенного использования</w:t>
            </w:r>
          </w:p>
        </w:tc>
        <w:tc>
          <w:tcPr>
            <w:tcW w:w="2126"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Ограничения использования земельных участков и объектов капитального строительства</w:t>
            </w:r>
          </w:p>
        </w:tc>
        <w:tc>
          <w:tcPr>
            <w:tcW w:w="709"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jc w:val="center"/>
              <w:rPr>
                <w:b/>
                <w:sz w:val="24"/>
                <w:szCs w:val="24"/>
              </w:rPr>
            </w:pPr>
          </w:p>
          <w:p w:rsidR="00E977CF" w:rsidRDefault="00E977CF">
            <w:pPr>
              <w:spacing w:after="0" w:line="240" w:lineRule="auto"/>
              <w:jc w:val="center"/>
              <w:rPr>
                <w:b/>
                <w:sz w:val="24"/>
                <w:szCs w:val="24"/>
              </w:rPr>
            </w:pPr>
            <w:r>
              <w:rPr>
                <w:b/>
                <w:sz w:val="24"/>
                <w:szCs w:val="24"/>
              </w:rPr>
              <w:t xml:space="preserve">Код </w:t>
            </w:r>
          </w:p>
        </w:tc>
      </w:tr>
      <w:tr w:rsidR="00E977CF" w:rsidTr="00E977CF">
        <w:trPr>
          <w:trHeight w:val="384"/>
        </w:trPr>
        <w:tc>
          <w:tcPr>
            <w:tcW w:w="1668"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rPr>
                <w:rFonts w:ascii="Times New Roman" w:hAnsi="Times New Roman"/>
                <w:i/>
                <w:sz w:val="24"/>
                <w:szCs w:val="24"/>
              </w:rPr>
            </w:pPr>
            <w:r>
              <w:rPr>
                <w:rFonts w:ascii="Times New Roman" w:eastAsia="Calibri" w:hAnsi="Times New Roman"/>
                <w:sz w:val="24"/>
                <w:szCs w:val="24"/>
              </w:rPr>
              <w:t xml:space="preserve">Деловое управление </w:t>
            </w:r>
          </w:p>
          <w:p w:rsidR="00E977CF" w:rsidRDefault="00E977CF">
            <w:pPr>
              <w:spacing w:after="0" w:line="240" w:lineRule="auto"/>
              <w:rPr>
                <w:rFonts w:ascii="Times New Roman" w:hAnsi="Times New Roman"/>
                <w:i/>
                <w:sz w:val="24"/>
                <w:szCs w:val="24"/>
              </w:rPr>
            </w:pPr>
          </w:p>
          <w:p w:rsidR="00E977CF" w:rsidRDefault="00E977CF">
            <w:pPr>
              <w:spacing w:after="0" w:line="240" w:lineRule="auto"/>
              <w:rPr>
                <w:rFonts w:ascii="Times New Roman" w:hAnsi="Times New Roman"/>
                <w:i/>
                <w:sz w:val="24"/>
                <w:szCs w:val="24"/>
              </w:rPr>
            </w:pPr>
          </w:p>
          <w:p w:rsidR="00E977CF" w:rsidRDefault="00E977CF">
            <w:pPr>
              <w:spacing w:after="0" w:line="240" w:lineRule="auto"/>
              <w:rPr>
                <w:rFonts w:ascii="Times New Roman" w:hAnsi="Times New Roman"/>
                <w:i/>
                <w:sz w:val="24"/>
                <w:szCs w:val="24"/>
              </w:rPr>
            </w:pPr>
          </w:p>
          <w:p w:rsidR="00E977CF" w:rsidRDefault="00E977CF">
            <w:pPr>
              <w:spacing w:after="0" w:line="240" w:lineRule="auto"/>
              <w:ind w:right="34"/>
              <w:rPr>
                <w:rFonts w:ascii="Times New Roman" w:hAnsi="Times New Roman"/>
                <w:i/>
                <w:sz w:val="24"/>
                <w:szCs w:val="24"/>
              </w:rPr>
            </w:pPr>
          </w:p>
        </w:tc>
        <w:tc>
          <w:tcPr>
            <w:tcW w:w="5103"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объектов капитального строительства с целью: размещения органов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670"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1 эт.</w:t>
            </w:r>
          </w:p>
          <w:p w:rsidR="00E977CF" w:rsidRDefault="00E977CF">
            <w:pPr>
              <w:spacing w:after="0" w:line="240" w:lineRule="auto"/>
              <w:rPr>
                <w:b/>
                <w:sz w:val="24"/>
                <w:szCs w:val="24"/>
              </w:rPr>
            </w:pPr>
          </w:p>
        </w:tc>
        <w:tc>
          <w:tcPr>
            <w:tcW w:w="2126" w:type="dxa"/>
            <w:tcBorders>
              <w:top w:val="single" w:sz="6" w:space="0" w:color="auto"/>
              <w:left w:val="single" w:sz="6" w:space="0" w:color="auto"/>
              <w:bottom w:val="single" w:sz="6" w:space="0" w:color="auto"/>
              <w:right w:val="single" w:sz="6" w:space="0" w:color="auto"/>
            </w:tcBorders>
            <w:vAlign w:val="center"/>
          </w:tcPr>
          <w:p w:rsidR="00E977CF" w:rsidRDefault="00E977CF">
            <w:pPr>
              <w:spacing w:after="0" w:line="240" w:lineRule="auto"/>
              <w:jc w:val="center"/>
              <w:rPr>
                <w:b/>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jc w:val="center"/>
              <w:rPr>
                <w:sz w:val="24"/>
                <w:szCs w:val="24"/>
              </w:rPr>
            </w:pPr>
            <w:r>
              <w:rPr>
                <w:sz w:val="24"/>
                <w:szCs w:val="24"/>
              </w:rPr>
              <w:t>4.1</w:t>
            </w:r>
          </w:p>
        </w:tc>
      </w:tr>
      <w:tr w:rsidR="00E977CF" w:rsidTr="00E977CF">
        <w:trPr>
          <w:trHeight w:val="384"/>
        </w:trPr>
        <w:tc>
          <w:tcPr>
            <w:tcW w:w="1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Земельные участки (территории) общего пользования </w:t>
            </w:r>
          </w:p>
        </w:tc>
        <w:tc>
          <w:tcPr>
            <w:tcW w:w="5103"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Земельные участки общего пользования.</w:t>
            </w:r>
          </w:p>
          <w:p w:rsidR="00E977CF" w:rsidRDefault="00E977CF">
            <w:pPr>
              <w:spacing w:after="0" w:line="240" w:lineRule="auto"/>
              <w:rPr>
                <w:rFonts w:ascii="Times New Roman" w:hAnsi="Times New Roman"/>
                <w:sz w:val="24"/>
                <w:szCs w:val="24"/>
              </w:rPr>
            </w:pPr>
            <w:r>
              <w:rPr>
                <w:rFonts w:ascii="Times New Roman" w:hAnsi="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43" w:anchor="sub_11201" w:history="1">
              <w:r>
                <w:rPr>
                  <w:rStyle w:val="afffff6"/>
                  <w:sz w:val="24"/>
                  <w:szCs w:val="24"/>
                </w:rPr>
                <w:t>кодами 12.0.1 - 12.0.2</w:t>
              </w:r>
            </w:hyperlink>
          </w:p>
        </w:tc>
        <w:tc>
          <w:tcPr>
            <w:tcW w:w="5670"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Градостроительный регламент не распространяется.</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2126"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12.0</w:t>
            </w:r>
          </w:p>
        </w:tc>
      </w:tr>
    </w:tbl>
    <w:p w:rsidR="00E977CF" w:rsidRDefault="00E977CF" w:rsidP="00E977CF">
      <w:pPr>
        <w:spacing w:after="0" w:line="240" w:lineRule="auto"/>
        <w:jc w:val="center"/>
        <w:rPr>
          <w:rFonts w:ascii="Times New Roman" w:hAnsi="Times New Roman"/>
          <w:b/>
          <w:sz w:val="24"/>
          <w:szCs w:val="24"/>
        </w:rPr>
      </w:pPr>
    </w:p>
    <w:p w:rsidR="00E977CF" w:rsidRDefault="00E977CF" w:rsidP="00E977CF">
      <w:pPr>
        <w:spacing w:after="0" w:line="240" w:lineRule="auto"/>
        <w:jc w:val="center"/>
        <w:rPr>
          <w:rFonts w:ascii="Times New Roman" w:hAnsi="Times New Roman"/>
          <w:b/>
          <w:sz w:val="24"/>
          <w:szCs w:val="24"/>
        </w:rPr>
      </w:pPr>
    </w:p>
    <w:p w:rsidR="00E977CF" w:rsidRDefault="00E977CF" w:rsidP="00E977CF">
      <w:pPr>
        <w:spacing w:after="0" w:line="240" w:lineRule="auto"/>
        <w:jc w:val="center"/>
        <w:rPr>
          <w:rFonts w:ascii="Times New Roman" w:hAnsi="Times New Roman"/>
          <w:b/>
          <w:sz w:val="24"/>
          <w:szCs w:val="24"/>
        </w:rPr>
      </w:pPr>
      <w:r>
        <w:rPr>
          <w:rFonts w:ascii="Times New Roman" w:hAnsi="Times New Roman"/>
          <w:b/>
          <w:sz w:val="24"/>
          <w:szCs w:val="24"/>
        </w:rPr>
        <w:t xml:space="preserve">СХ3.  </w:t>
      </w:r>
      <w:r w:rsidR="004C3945">
        <w:rPr>
          <w:rFonts w:ascii="Times New Roman" w:hAnsi="Times New Roman"/>
          <w:b/>
          <w:sz w:val="24"/>
          <w:szCs w:val="24"/>
        </w:rPr>
        <w:t>ЗОНА ЗАНЯТАЯ ОБЪЕКТОМ СЕЛЬСКОХОЗЯЙСТВЕННОГО ПРОИЗВОДСТВА</w:t>
      </w:r>
    </w:p>
    <w:p w:rsidR="00E977CF" w:rsidRDefault="00E977CF" w:rsidP="00E977CF">
      <w:pPr>
        <w:spacing w:after="0" w:line="240" w:lineRule="auto"/>
        <w:jc w:val="center"/>
        <w:rPr>
          <w:rFonts w:ascii="Times New Roman" w:hAnsi="Times New Roman"/>
          <w:b/>
          <w:sz w:val="24"/>
          <w:szCs w:val="24"/>
        </w:rPr>
      </w:pPr>
      <w:r>
        <w:rPr>
          <w:rFonts w:ascii="Times New Roman" w:hAnsi="Times New Roman"/>
          <w:b/>
          <w:sz w:val="24"/>
          <w:szCs w:val="24"/>
        </w:rPr>
        <w:t xml:space="preserve">IV-V класса опасности </w:t>
      </w:r>
    </w:p>
    <w:p w:rsidR="00E977CF" w:rsidRDefault="00E977CF" w:rsidP="00E977CF">
      <w:pPr>
        <w:spacing w:after="0" w:line="240" w:lineRule="auto"/>
        <w:jc w:val="center"/>
        <w:rPr>
          <w:rFonts w:ascii="Times New Roman" w:hAnsi="Times New Roman"/>
          <w:b/>
          <w:sz w:val="24"/>
          <w:szCs w:val="24"/>
        </w:rPr>
      </w:pPr>
    </w:p>
    <w:p w:rsidR="00E977CF" w:rsidRDefault="00E977CF" w:rsidP="00B445DD">
      <w:pPr>
        <w:pStyle w:val="a9"/>
        <w:numPr>
          <w:ilvl w:val="0"/>
          <w:numId w:val="25"/>
        </w:numPr>
        <w:spacing w:after="0" w:line="240" w:lineRule="auto"/>
        <w:rPr>
          <w:rFonts w:ascii="Times New Roman" w:hAnsi="Times New Roman"/>
          <w:b/>
          <w:sz w:val="24"/>
          <w:szCs w:val="24"/>
        </w:rPr>
      </w:pPr>
      <w:r>
        <w:rPr>
          <w:rFonts w:ascii="Times New Roman" w:hAnsi="Times New Roman"/>
          <w:b/>
          <w:sz w:val="24"/>
          <w:szCs w:val="24"/>
        </w:rPr>
        <w:t>Основные виды и параметры разрешенного использования земельных участков и объектов капитального строительства</w:t>
      </w:r>
    </w:p>
    <w:p w:rsidR="00E977CF" w:rsidRDefault="00E977CF" w:rsidP="00E977CF">
      <w:pPr>
        <w:pStyle w:val="a9"/>
        <w:spacing w:after="0" w:line="240" w:lineRule="auto"/>
        <w:ind w:left="360"/>
        <w:rPr>
          <w:rFonts w:ascii="Times New Roman" w:hAnsi="Times New Roman"/>
          <w:b/>
          <w:sz w:val="24"/>
          <w:szCs w:val="24"/>
        </w:rPr>
      </w:pPr>
    </w:p>
    <w:tbl>
      <w:tblPr>
        <w:tblW w:w="152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tblPr>
      <w:tblGrid>
        <w:gridCol w:w="1667"/>
        <w:gridCol w:w="5101"/>
        <w:gridCol w:w="5668"/>
        <w:gridCol w:w="2125"/>
        <w:gridCol w:w="709"/>
      </w:tblGrid>
      <w:tr w:rsidR="00E977CF" w:rsidTr="00E977CF">
        <w:trPr>
          <w:trHeight w:val="552"/>
        </w:trPr>
        <w:tc>
          <w:tcPr>
            <w:tcW w:w="1668"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Виды использования</w:t>
            </w:r>
          </w:p>
        </w:tc>
        <w:tc>
          <w:tcPr>
            <w:tcW w:w="5103"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Описание вида разрешенного использования земельного участка</w:t>
            </w:r>
          </w:p>
        </w:tc>
        <w:tc>
          <w:tcPr>
            <w:tcW w:w="5670"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Параметры разрешенного использования</w:t>
            </w:r>
          </w:p>
        </w:tc>
        <w:tc>
          <w:tcPr>
            <w:tcW w:w="2126"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Ограничения использования земельных участков и объектов капитального строительства</w:t>
            </w:r>
          </w:p>
        </w:tc>
        <w:tc>
          <w:tcPr>
            <w:tcW w:w="709"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jc w:val="center"/>
              <w:rPr>
                <w:b/>
                <w:sz w:val="24"/>
                <w:szCs w:val="24"/>
              </w:rPr>
            </w:pPr>
          </w:p>
          <w:p w:rsidR="00E977CF" w:rsidRDefault="00E977CF">
            <w:pPr>
              <w:spacing w:after="0" w:line="240" w:lineRule="auto"/>
              <w:jc w:val="center"/>
              <w:rPr>
                <w:b/>
                <w:sz w:val="24"/>
                <w:szCs w:val="24"/>
              </w:rPr>
            </w:pPr>
            <w:r>
              <w:rPr>
                <w:b/>
                <w:sz w:val="24"/>
                <w:szCs w:val="24"/>
              </w:rPr>
              <w:t xml:space="preserve">Код </w:t>
            </w:r>
          </w:p>
        </w:tc>
      </w:tr>
      <w:tr w:rsidR="00E977CF" w:rsidTr="00E977CF">
        <w:trPr>
          <w:trHeight w:val="552"/>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Скотоводство</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E977CF" w:rsidRDefault="00E977CF">
            <w:pPr>
              <w:pStyle w:val="afffff2"/>
              <w:rPr>
                <w:rFonts w:ascii="Times New Roman" w:hAnsi="Times New Roman" w:cs="Times New Roman"/>
              </w:rPr>
            </w:pPr>
            <w:r>
              <w:rPr>
                <w:rFonts w:ascii="Times New Roman" w:hAnsi="Times New Roman" w:cs="Times New Roman"/>
              </w:rPr>
              <w:t>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5670"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0,02га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Предельная высота объекта – 10м.</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65%.</w:t>
            </w:r>
          </w:p>
          <w:p w:rsidR="00E977CF" w:rsidRDefault="00E977CF">
            <w:pPr>
              <w:spacing w:after="0" w:line="240" w:lineRule="auto"/>
              <w:rPr>
                <w:rFonts w:ascii="Times New Roman" w:hAnsi="Times New Roman"/>
                <w:sz w:val="24"/>
                <w:szCs w:val="24"/>
              </w:rPr>
            </w:pPr>
            <w:r>
              <w:rPr>
                <w:rFonts w:ascii="Times New Roman" w:hAnsi="Times New Roman"/>
                <w:sz w:val="24"/>
                <w:szCs w:val="24"/>
              </w:rPr>
              <w:t>Иные предельные параметры разрешенного строительства:</w:t>
            </w:r>
          </w:p>
          <w:p w:rsidR="00E977CF" w:rsidRDefault="00E977CF">
            <w:pPr>
              <w:spacing w:after="0" w:line="240" w:lineRule="auto"/>
              <w:rPr>
                <w:b/>
                <w:sz w:val="24"/>
                <w:szCs w:val="24"/>
              </w:rPr>
            </w:pPr>
            <w:r>
              <w:rPr>
                <w:rFonts w:ascii="Times New Roman" w:hAnsi="Times New Roman"/>
                <w:sz w:val="24"/>
                <w:szCs w:val="24"/>
              </w:rPr>
              <w:t>Минимальная плотность застройки – 36%.</w:t>
            </w:r>
          </w:p>
        </w:tc>
        <w:tc>
          <w:tcPr>
            <w:tcW w:w="2126" w:type="dxa"/>
            <w:vMerge w:val="restart"/>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both"/>
              <w:rPr>
                <w:rFonts w:ascii="Times New Roman" w:hAnsi="Times New Roman"/>
                <w:sz w:val="24"/>
                <w:szCs w:val="24"/>
                <w:lang w:eastAsia="en-US"/>
              </w:rPr>
            </w:pPr>
            <w:r>
              <w:rPr>
                <w:rFonts w:ascii="Times New Roman" w:hAnsi="Times New Roman"/>
                <w:sz w:val="24"/>
                <w:szCs w:val="24"/>
                <w:lang w:eastAsia="en-US"/>
              </w:rPr>
              <w:t>Не допускается размещение объектов, по отношению к которым устанавливается санитарно-защитная зона более 100м.</w:t>
            </w:r>
          </w:p>
          <w:p w:rsidR="00E977CF" w:rsidRDefault="00E977CF">
            <w:pPr>
              <w:spacing w:after="0" w:line="240" w:lineRule="auto"/>
              <w:jc w:val="both"/>
              <w:rPr>
                <w:rFonts w:ascii="Times New Roman" w:hAnsi="Times New Roman"/>
                <w:b/>
                <w:sz w:val="24"/>
                <w:szCs w:val="24"/>
              </w:rPr>
            </w:pPr>
            <w:r>
              <w:rPr>
                <w:rFonts w:ascii="Times New Roman" w:hAnsi="Times New Roman"/>
                <w:sz w:val="24"/>
                <w:szCs w:val="24"/>
              </w:rPr>
              <w:t>Ограничения использования (хозяйственной деятельности) земель в границах охранных зон линейных объектов электросетевого хозяйства,  газораспределительных сетей и земельных участков с особыми условиями использования (Не допускается строительство каких либо зданий, строений, сооружений без согласования. Не допускается создание препятствий для обслуживания и ремонта объектов.)</w:t>
            </w: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sz w:val="24"/>
                <w:szCs w:val="24"/>
              </w:rPr>
            </w:pPr>
            <w:r>
              <w:rPr>
                <w:sz w:val="24"/>
                <w:szCs w:val="24"/>
              </w:rPr>
              <w:t>1.8</w:t>
            </w:r>
          </w:p>
        </w:tc>
      </w:tr>
      <w:tr w:rsidR="00E977CF" w:rsidTr="00E977CF">
        <w:trPr>
          <w:trHeight w:val="552"/>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Свиноводство</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Осуществление хозяйственной деятельности, связанной с разведением свиней;</w:t>
            </w:r>
          </w:p>
          <w:p w:rsidR="00E977CF" w:rsidRDefault="00E977CF">
            <w:pPr>
              <w:spacing w:after="0" w:line="240" w:lineRule="auto"/>
              <w:rPr>
                <w:rFonts w:ascii="Times New Roman" w:hAnsi="Times New Roman"/>
                <w:sz w:val="24"/>
                <w:szCs w:val="24"/>
              </w:rPr>
            </w:pPr>
            <w:r>
              <w:rPr>
                <w:rFonts w:ascii="Times New Roman" w:hAnsi="Times New Roman"/>
                <w:sz w:val="24"/>
                <w:szCs w:val="24"/>
              </w:rPr>
              <w:t>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5670"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0,04га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Предельная высота объекта – 10м.</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65%.</w:t>
            </w:r>
          </w:p>
          <w:p w:rsidR="00E977CF" w:rsidRDefault="00E977CF">
            <w:pPr>
              <w:spacing w:after="0" w:line="240" w:lineRule="auto"/>
              <w:rPr>
                <w:rFonts w:ascii="Times New Roman" w:hAnsi="Times New Roman"/>
                <w:sz w:val="24"/>
                <w:szCs w:val="24"/>
              </w:rPr>
            </w:pPr>
            <w:r>
              <w:rPr>
                <w:rFonts w:ascii="Times New Roman" w:hAnsi="Times New Roman"/>
                <w:sz w:val="24"/>
                <w:szCs w:val="24"/>
              </w:rPr>
              <w:t>Иные предельные параметры разрешенного строительства:</w:t>
            </w:r>
          </w:p>
          <w:p w:rsidR="00E977CF" w:rsidRDefault="00E977CF">
            <w:pPr>
              <w:spacing w:after="0" w:line="240" w:lineRule="auto"/>
              <w:rPr>
                <w:b/>
                <w:sz w:val="24"/>
                <w:szCs w:val="24"/>
              </w:rPr>
            </w:pPr>
            <w:r>
              <w:rPr>
                <w:rFonts w:ascii="Times New Roman" w:hAnsi="Times New Roman"/>
                <w:sz w:val="24"/>
                <w:szCs w:val="24"/>
              </w:rPr>
              <w:t>Минимальная плотность застройки – 35%.</w:t>
            </w:r>
          </w:p>
        </w:tc>
        <w:tc>
          <w:tcPr>
            <w:tcW w:w="2126"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rFonts w:ascii="Times New Roman" w:hAnsi="Times New Roman"/>
                <w:b/>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sz w:val="24"/>
                <w:szCs w:val="24"/>
              </w:rPr>
            </w:pPr>
            <w:r>
              <w:rPr>
                <w:sz w:val="24"/>
                <w:szCs w:val="24"/>
              </w:rPr>
              <w:t>1.11</w:t>
            </w:r>
          </w:p>
        </w:tc>
      </w:tr>
      <w:tr w:rsidR="00E977CF" w:rsidTr="00E977CF">
        <w:trPr>
          <w:trHeight w:val="552"/>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 xml:space="preserve">Птицеводство   </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Осуществление хозяйственной деятельности, связанной с разведением домашних пород птиц, в том числе водоплавающих;</w:t>
            </w:r>
          </w:p>
          <w:p w:rsidR="00E977CF" w:rsidRDefault="00E977CF">
            <w:pPr>
              <w:spacing w:after="0" w:line="240" w:lineRule="auto"/>
              <w:rPr>
                <w:rFonts w:ascii="Times New Roman" w:hAnsi="Times New Roman"/>
                <w:sz w:val="24"/>
                <w:szCs w:val="24"/>
              </w:rPr>
            </w:pPr>
            <w:r>
              <w:rPr>
                <w:rFonts w:ascii="Times New Roman" w:hAnsi="Times New Roman"/>
                <w:sz w:val="24"/>
                <w:szCs w:val="24"/>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E977CF" w:rsidRDefault="00E977CF">
            <w:pPr>
              <w:spacing w:after="0" w:line="240" w:lineRule="auto"/>
              <w:rPr>
                <w:rFonts w:ascii="Times New Roman" w:hAnsi="Times New Roman"/>
                <w:sz w:val="24"/>
                <w:szCs w:val="24"/>
              </w:rPr>
            </w:pPr>
            <w:r>
              <w:rPr>
                <w:rFonts w:ascii="Times New Roman" w:hAnsi="Times New Roman"/>
                <w:sz w:val="24"/>
                <w:szCs w:val="24"/>
              </w:rPr>
              <w:t>разведение племенных животных, производство и использование племенной продукции (материала)</w:t>
            </w:r>
          </w:p>
        </w:tc>
        <w:tc>
          <w:tcPr>
            <w:tcW w:w="5670"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0,04га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Предельная высота объекта – 10м.</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55%.</w:t>
            </w:r>
          </w:p>
          <w:p w:rsidR="00E977CF" w:rsidRDefault="00E977CF">
            <w:pPr>
              <w:spacing w:after="0" w:line="240" w:lineRule="auto"/>
              <w:rPr>
                <w:rFonts w:ascii="Times New Roman" w:hAnsi="Times New Roman"/>
                <w:sz w:val="24"/>
                <w:szCs w:val="24"/>
              </w:rPr>
            </w:pPr>
            <w:r>
              <w:rPr>
                <w:rFonts w:ascii="Times New Roman" w:hAnsi="Times New Roman"/>
                <w:sz w:val="24"/>
                <w:szCs w:val="24"/>
              </w:rPr>
              <w:t>Иные предельные параметры разрешенного строительства:</w:t>
            </w:r>
          </w:p>
          <w:p w:rsidR="00E977CF" w:rsidRDefault="00E977CF">
            <w:pPr>
              <w:spacing w:after="0" w:line="240" w:lineRule="auto"/>
              <w:rPr>
                <w:b/>
                <w:sz w:val="24"/>
                <w:szCs w:val="24"/>
              </w:rPr>
            </w:pPr>
            <w:r>
              <w:rPr>
                <w:rFonts w:ascii="Times New Roman" w:hAnsi="Times New Roman"/>
                <w:sz w:val="24"/>
                <w:szCs w:val="24"/>
              </w:rPr>
              <w:t>Минимальная плотность застройки – 21%.</w:t>
            </w:r>
          </w:p>
        </w:tc>
        <w:tc>
          <w:tcPr>
            <w:tcW w:w="2126"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rFonts w:ascii="Times New Roman" w:hAnsi="Times New Roman"/>
                <w:b/>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sz w:val="24"/>
                <w:szCs w:val="24"/>
              </w:rPr>
            </w:pPr>
            <w:r>
              <w:rPr>
                <w:sz w:val="24"/>
                <w:szCs w:val="24"/>
              </w:rPr>
              <w:t>1.10</w:t>
            </w:r>
          </w:p>
        </w:tc>
      </w:tr>
      <w:tr w:rsidR="00E977CF" w:rsidTr="00E977CF">
        <w:trPr>
          <w:trHeight w:val="284"/>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pStyle w:val="afffff3"/>
              <w:rPr>
                <w:rFonts w:ascii="Times New Roman" w:hAnsi="Times New Roman" w:cs="Times New Roman"/>
              </w:rPr>
            </w:pPr>
            <w:r>
              <w:rPr>
                <w:rFonts w:ascii="Times New Roman" w:hAnsi="Times New Roman" w:cs="Times New Roman"/>
              </w:rPr>
              <w:t>Обеспечение</w:t>
            </w:r>
          </w:p>
          <w:p w:rsidR="00E977CF" w:rsidRDefault="00E977CF">
            <w:pPr>
              <w:pStyle w:val="afffff3"/>
              <w:rPr>
                <w:rFonts w:ascii="Times New Roman" w:hAnsi="Times New Roman" w:cs="Times New Roman"/>
              </w:rPr>
            </w:pPr>
            <w:r>
              <w:rPr>
                <w:rFonts w:ascii="Times New Roman" w:hAnsi="Times New Roman" w:cs="Times New Roman"/>
              </w:rPr>
              <w:t>сельскохозяйственного</w:t>
            </w:r>
          </w:p>
          <w:p w:rsidR="00E977CF" w:rsidRDefault="00E977CF">
            <w:pPr>
              <w:pStyle w:val="afffff3"/>
              <w:rPr>
                <w:rFonts w:ascii="Times New Roman" w:hAnsi="Times New Roman" w:cs="Times New Roman"/>
              </w:rPr>
            </w:pPr>
            <w:r>
              <w:rPr>
                <w:rFonts w:ascii="Times New Roman" w:hAnsi="Times New Roman" w:cs="Times New Roman"/>
              </w:rPr>
              <w:t>производства</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jc w:val="left"/>
              <w:rPr>
                <w:rFonts w:ascii="Times New Roman" w:hAnsi="Times New Roman" w:cs="Times New Roman"/>
              </w:rPr>
            </w:pPr>
            <w:r>
              <w:rPr>
                <w:rFonts w:ascii="Times New Roman" w:hAnsi="Times New Roman" w:cs="Times New Roman"/>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5670"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0,04га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Предельная высота объекта – 10м.</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65%.</w:t>
            </w:r>
          </w:p>
          <w:p w:rsidR="00E977CF" w:rsidRDefault="00E977CF">
            <w:pPr>
              <w:spacing w:after="0" w:line="240" w:lineRule="auto"/>
              <w:rPr>
                <w:rFonts w:ascii="Times New Roman" w:hAnsi="Times New Roman"/>
                <w:sz w:val="24"/>
                <w:szCs w:val="24"/>
              </w:rPr>
            </w:pPr>
            <w:r>
              <w:rPr>
                <w:rFonts w:ascii="Times New Roman" w:hAnsi="Times New Roman"/>
                <w:sz w:val="24"/>
                <w:szCs w:val="24"/>
              </w:rPr>
              <w:t>Иные предельные параметры разрешенного строительства: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плотность застройки – 25%.</w:t>
            </w:r>
          </w:p>
          <w:p w:rsidR="00E977CF" w:rsidRDefault="00E977CF">
            <w:pPr>
              <w:spacing w:after="0" w:line="240" w:lineRule="auto"/>
              <w:rPr>
                <w:b/>
                <w:sz w:val="24"/>
                <w:szCs w:val="24"/>
                <w:highlight w:val="yellow"/>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6" w:type="dxa"/>
            <w:vMerge w:val="restart"/>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both"/>
              <w:rPr>
                <w:rFonts w:ascii="Times New Roman" w:hAnsi="Times New Roman"/>
                <w:sz w:val="24"/>
                <w:szCs w:val="24"/>
                <w:lang w:eastAsia="en-US"/>
              </w:rPr>
            </w:pPr>
            <w:r>
              <w:rPr>
                <w:rFonts w:ascii="Times New Roman" w:hAnsi="Times New Roman"/>
                <w:sz w:val="24"/>
                <w:szCs w:val="24"/>
                <w:lang w:eastAsia="en-US"/>
              </w:rPr>
              <w:t>Не допускается размещение объектов, по отношению к которым устанавливается санитарно-защитная зона более 100м.</w:t>
            </w:r>
          </w:p>
          <w:p w:rsidR="00E977CF" w:rsidRDefault="00E977CF">
            <w:pPr>
              <w:spacing w:after="0" w:line="240" w:lineRule="auto"/>
              <w:jc w:val="both"/>
              <w:rPr>
                <w:rFonts w:ascii="Times New Roman" w:hAnsi="Times New Roman"/>
                <w:b/>
                <w:sz w:val="24"/>
                <w:szCs w:val="24"/>
              </w:rPr>
            </w:pPr>
            <w:r>
              <w:rPr>
                <w:rFonts w:ascii="Times New Roman" w:hAnsi="Times New Roman"/>
                <w:sz w:val="24"/>
                <w:szCs w:val="24"/>
              </w:rPr>
              <w:t>Ограничения использования (хозяйственной деятельности) земель в границах охранных зон линейных объектов электросетевого хозяйства,  газораспределительных сетей и земельных участков с особыми условиями использования (Не допускается строительство каких либо зданий, строений, сооружений без согласования. Не допускается создание препятствий для обслуживания и ремонта объектов.)</w:t>
            </w: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rFonts w:ascii="Times New Roman" w:hAnsi="Times New Roman"/>
                <w:sz w:val="24"/>
                <w:szCs w:val="24"/>
              </w:rPr>
            </w:pPr>
            <w:r>
              <w:rPr>
                <w:rFonts w:ascii="Times New Roman" w:hAnsi="Times New Roman"/>
                <w:sz w:val="24"/>
                <w:szCs w:val="24"/>
              </w:rPr>
              <w:t>1.18</w:t>
            </w:r>
          </w:p>
        </w:tc>
      </w:tr>
      <w:tr w:rsidR="00E977CF" w:rsidTr="00E977CF">
        <w:trPr>
          <w:trHeight w:val="284"/>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Хранение и переработка сельскохозяйственной продукции</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jc w:val="left"/>
              <w:rPr>
                <w:rFonts w:ascii="Times New Roman" w:hAnsi="Times New Roman" w:cs="Times New Roman"/>
              </w:rPr>
            </w:pPr>
            <w:r>
              <w:rPr>
                <w:rFonts w:ascii="Times New Roman" w:hAnsi="Times New Roman" w:cs="Times New Roman"/>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5670"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0,04га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Предельная высота объекта – 10м.</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65%.</w:t>
            </w:r>
          </w:p>
          <w:p w:rsidR="00E977CF" w:rsidRDefault="00E977CF">
            <w:pPr>
              <w:spacing w:after="0" w:line="240" w:lineRule="auto"/>
              <w:rPr>
                <w:rFonts w:ascii="Times New Roman" w:hAnsi="Times New Roman"/>
                <w:sz w:val="24"/>
                <w:szCs w:val="24"/>
              </w:rPr>
            </w:pPr>
            <w:r>
              <w:rPr>
                <w:rFonts w:ascii="Times New Roman" w:hAnsi="Times New Roman"/>
                <w:sz w:val="24"/>
                <w:szCs w:val="24"/>
              </w:rPr>
              <w:t>Иные предельные параметры разрешенного строительства:</w:t>
            </w:r>
          </w:p>
          <w:p w:rsidR="00E977CF" w:rsidRDefault="00E977CF">
            <w:pPr>
              <w:spacing w:after="0" w:line="240" w:lineRule="auto"/>
              <w:rPr>
                <w:b/>
                <w:sz w:val="24"/>
                <w:szCs w:val="24"/>
              </w:rPr>
            </w:pPr>
            <w:r>
              <w:rPr>
                <w:rFonts w:ascii="Times New Roman" w:hAnsi="Times New Roman"/>
                <w:sz w:val="24"/>
                <w:szCs w:val="24"/>
              </w:rPr>
              <w:t>Минимальная плотность застройки – 28%.</w:t>
            </w:r>
          </w:p>
        </w:tc>
        <w:tc>
          <w:tcPr>
            <w:tcW w:w="2126"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rFonts w:ascii="Times New Roman" w:hAnsi="Times New Roman"/>
                <w:b/>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rFonts w:ascii="Times New Roman" w:hAnsi="Times New Roman"/>
                <w:sz w:val="24"/>
                <w:szCs w:val="24"/>
              </w:rPr>
            </w:pPr>
            <w:r>
              <w:rPr>
                <w:rFonts w:ascii="Times New Roman" w:hAnsi="Times New Roman"/>
                <w:sz w:val="24"/>
                <w:szCs w:val="24"/>
              </w:rPr>
              <w:t>1.15</w:t>
            </w:r>
          </w:p>
        </w:tc>
      </w:tr>
      <w:tr w:rsidR="00E977CF" w:rsidTr="00E977CF">
        <w:trPr>
          <w:trHeight w:val="284"/>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ind w:firstLine="34"/>
              <w:rPr>
                <w:rFonts w:ascii="Times New Roman" w:hAnsi="Times New Roman"/>
                <w:sz w:val="24"/>
                <w:szCs w:val="24"/>
              </w:rPr>
            </w:pPr>
            <w:r>
              <w:rPr>
                <w:rFonts w:ascii="Times New Roman" w:hAnsi="Times New Roman"/>
                <w:sz w:val="24"/>
                <w:szCs w:val="24"/>
              </w:rPr>
              <w:t>Склады</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ind w:firstLine="68"/>
              <w:rPr>
                <w:rFonts w:ascii="Times New Roman" w:hAnsi="Times New Roman" w:cs="Times New Roman"/>
              </w:rPr>
            </w:pPr>
            <w:r>
              <w:rPr>
                <w:rFonts w:ascii="Times New Roman" w:hAnsi="Times New Roman" w:cs="Times New Roman"/>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элеваторы и продовольственные склады</w:t>
            </w:r>
          </w:p>
        </w:tc>
        <w:tc>
          <w:tcPr>
            <w:tcW w:w="5670"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0,01га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надземных этажей – 1 этаж.</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60%.</w:t>
            </w:r>
          </w:p>
          <w:p w:rsidR="00E977CF" w:rsidRDefault="00E977CF">
            <w:pPr>
              <w:spacing w:after="0" w:line="240" w:lineRule="auto"/>
              <w:rPr>
                <w:b/>
                <w:sz w:val="24"/>
                <w:szCs w:val="24"/>
              </w:rPr>
            </w:pPr>
          </w:p>
        </w:tc>
        <w:tc>
          <w:tcPr>
            <w:tcW w:w="2126"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rFonts w:ascii="Times New Roman" w:hAnsi="Times New Roman"/>
                <w:b/>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rFonts w:ascii="Times New Roman" w:hAnsi="Times New Roman"/>
                <w:sz w:val="24"/>
                <w:szCs w:val="24"/>
              </w:rPr>
            </w:pPr>
            <w:r>
              <w:rPr>
                <w:rFonts w:ascii="Times New Roman" w:hAnsi="Times New Roman"/>
                <w:sz w:val="24"/>
                <w:szCs w:val="24"/>
              </w:rPr>
              <w:t>6.9</w:t>
            </w:r>
          </w:p>
        </w:tc>
      </w:tr>
      <w:tr w:rsidR="00E977CF" w:rsidTr="00E977CF">
        <w:trPr>
          <w:trHeight w:val="284"/>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pStyle w:val="afffff3"/>
              <w:rPr>
                <w:rFonts w:ascii="Times New Roman" w:hAnsi="Times New Roman" w:cs="Times New Roman"/>
              </w:rPr>
            </w:pPr>
            <w:r>
              <w:rPr>
                <w:rFonts w:ascii="Times New Roman" w:hAnsi="Times New Roman" w:cs="Times New Roman"/>
              </w:rPr>
              <w:t>Складские площадки</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Временное хранение, распределение и перевалка грузов (за исключением хранения стратегических запасов) на открытом воздухе</w:t>
            </w:r>
          </w:p>
        </w:tc>
        <w:tc>
          <w:tcPr>
            <w:tcW w:w="5670"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0,01га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 3 м.</w:t>
            </w:r>
          </w:p>
          <w:p w:rsidR="00E977CF" w:rsidRDefault="00E977CF">
            <w:pPr>
              <w:spacing w:after="0" w:line="240" w:lineRule="auto"/>
              <w:rPr>
                <w:rFonts w:ascii="Times New Roman" w:hAnsi="Times New Roman"/>
                <w:sz w:val="24"/>
                <w:szCs w:val="24"/>
              </w:rPr>
            </w:pPr>
          </w:p>
        </w:tc>
        <w:tc>
          <w:tcPr>
            <w:tcW w:w="2126"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rFonts w:ascii="Times New Roman" w:hAnsi="Times New Roman"/>
                <w:b/>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rFonts w:ascii="Times New Roman" w:hAnsi="Times New Roman"/>
                <w:sz w:val="24"/>
                <w:szCs w:val="24"/>
              </w:rPr>
            </w:pPr>
            <w:r>
              <w:rPr>
                <w:rFonts w:ascii="Times New Roman" w:hAnsi="Times New Roman"/>
                <w:sz w:val="24"/>
                <w:szCs w:val="24"/>
              </w:rPr>
              <w:t>6.9.1</w:t>
            </w:r>
          </w:p>
        </w:tc>
      </w:tr>
      <w:tr w:rsidR="00E977CF" w:rsidTr="00E977CF">
        <w:trPr>
          <w:trHeight w:val="284"/>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Овощеводство </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jc w:val="left"/>
              <w:rPr>
                <w:rFonts w:ascii="Times New Roman" w:hAnsi="Times New Roman" w:cs="Times New Roman"/>
              </w:rPr>
            </w:pPr>
            <w:r>
              <w:rPr>
                <w:rFonts w:ascii="Times New Roman" w:hAnsi="Times New Roman" w:cs="Times New Roman"/>
              </w:rPr>
              <w:t>Осуществление хозяйственной деятельности на сельскохозяйственных угодьях, связанной с производством листовых, плодовых, луковичных и бахчевых сельскохозяйственных культур, в том числе с использованием теплиц</w:t>
            </w:r>
          </w:p>
        </w:tc>
        <w:tc>
          <w:tcPr>
            <w:tcW w:w="5670"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0,04га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Предельная высота объекта – 10м.</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65%.</w:t>
            </w:r>
          </w:p>
          <w:p w:rsidR="00E977CF" w:rsidRDefault="00E977CF">
            <w:pPr>
              <w:spacing w:after="0" w:line="240" w:lineRule="auto"/>
              <w:rPr>
                <w:rFonts w:ascii="Times New Roman" w:hAnsi="Times New Roman"/>
                <w:sz w:val="24"/>
                <w:szCs w:val="24"/>
              </w:rPr>
            </w:pPr>
            <w:r>
              <w:rPr>
                <w:rFonts w:ascii="Times New Roman" w:hAnsi="Times New Roman"/>
                <w:sz w:val="24"/>
                <w:szCs w:val="24"/>
              </w:rPr>
              <w:t>Иные предельные параметры разрешенного строительства:</w:t>
            </w:r>
          </w:p>
          <w:p w:rsidR="00E977CF" w:rsidRDefault="00E977CF">
            <w:pPr>
              <w:spacing w:after="0" w:line="240" w:lineRule="auto"/>
              <w:rPr>
                <w:b/>
                <w:sz w:val="24"/>
                <w:szCs w:val="24"/>
                <w:highlight w:val="yellow"/>
              </w:rPr>
            </w:pPr>
            <w:r>
              <w:rPr>
                <w:rFonts w:ascii="Times New Roman" w:hAnsi="Times New Roman"/>
                <w:sz w:val="24"/>
                <w:szCs w:val="24"/>
              </w:rPr>
              <w:t>Минимальная плотность застройки – 42%.</w:t>
            </w:r>
          </w:p>
        </w:tc>
        <w:tc>
          <w:tcPr>
            <w:tcW w:w="2126"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rFonts w:ascii="Times New Roman" w:hAnsi="Times New Roman"/>
                <w:b/>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rFonts w:ascii="Times New Roman" w:hAnsi="Times New Roman"/>
                <w:sz w:val="24"/>
                <w:szCs w:val="24"/>
              </w:rPr>
            </w:pPr>
            <w:r>
              <w:rPr>
                <w:rFonts w:ascii="Times New Roman" w:hAnsi="Times New Roman"/>
                <w:sz w:val="24"/>
                <w:szCs w:val="24"/>
              </w:rPr>
              <w:t>1.3</w:t>
            </w:r>
          </w:p>
        </w:tc>
      </w:tr>
      <w:tr w:rsidR="00E977CF" w:rsidTr="00E977CF">
        <w:trPr>
          <w:trHeight w:val="284"/>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pStyle w:val="afffff3"/>
              <w:rPr>
                <w:rFonts w:ascii="Times New Roman" w:hAnsi="Times New Roman" w:cs="Times New Roman"/>
              </w:rPr>
            </w:pPr>
            <w:r>
              <w:rPr>
                <w:rFonts w:ascii="Times New Roman" w:hAnsi="Times New Roman" w:cs="Times New Roman"/>
              </w:rPr>
              <w:t>Предоставление коммунальных услуг</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5670"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0,001га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2 этажа.</w:t>
            </w:r>
          </w:p>
          <w:p w:rsidR="00E977CF" w:rsidRDefault="00E977CF">
            <w:pPr>
              <w:spacing w:after="0" w:line="240" w:lineRule="auto"/>
              <w:rPr>
                <w:rFonts w:ascii="Times New Roman" w:hAnsi="Times New Roman"/>
                <w:sz w:val="24"/>
                <w:szCs w:val="24"/>
              </w:rPr>
            </w:pPr>
          </w:p>
        </w:tc>
        <w:tc>
          <w:tcPr>
            <w:tcW w:w="2126"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jc w:val="both"/>
              <w:rPr>
                <w:rFonts w:ascii="Times New Roman" w:hAnsi="Times New Roman"/>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3.1.1</w:t>
            </w:r>
          </w:p>
        </w:tc>
      </w:tr>
      <w:tr w:rsidR="00E977CF" w:rsidTr="00E977CF">
        <w:trPr>
          <w:trHeight w:val="284"/>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pStyle w:val="afffff3"/>
              <w:rPr>
                <w:rFonts w:ascii="Times New Roman" w:hAnsi="Times New Roman" w:cs="Times New Roman"/>
              </w:rPr>
            </w:pPr>
            <w:r>
              <w:rPr>
                <w:rFonts w:ascii="Times New Roman" w:hAnsi="Times New Roman" w:cs="Times New Roman"/>
              </w:rPr>
              <w:t>Улично-дорожная сеть</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tc>
        <w:tc>
          <w:tcPr>
            <w:tcW w:w="5670"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Градостроительный регламент не распространяется.</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2126"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rPr>
                <w:rFonts w:ascii="Times New Roman" w:hAnsi="Times New Roman"/>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12.0.1</w:t>
            </w:r>
          </w:p>
        </w:tc>
      </w:tr>
    </w:tbl>
    <w:p w:rsidR="00E977CF" w:rsidRDefault="00E977CF" w:rsidP="00E977CF">
      <w:pPr>
        <w:spacing w:after="0" w:line="240" w:lineRule="auto"/>
        <w:ind w:left="360"/>
        <w:rPr>
          <w:rFonts w:ascii="Times New Roman" w:hAnsi="Times New Roman"/>
          <w:b/>
          <w:sz w:val="24"/>
          <w:szCs w:val="24"/>
        </w:rPr>
      </w:pPr>
    </w:p>
    <w:p w:rsidR="00E977CF" w:rsidRDefault="00E977CF" w:rsidP="00B445DD">
      <w:pPr>
        <w:pStyle w:val="a9"/>
        <w:numPr>
          <w:ilvl w:val="0"/>
          <w:numId w:val="25"/>
        </w:numPr>
        <w:spacing w:after="0" w:line="240" w:lineRule="auto"/>
        <w:rPr>
          <w:rFonts w:ascii="Times New Roman" w:hAnsi="Times New Roman"/>
          <w:b/>
          <w:sz w:val="24"/>
          <w:szCs w:val="24"/>
        </w:rPr>
      </w:pPr>
      <w:r>
        <w:rPr>
          <w:rFonts w:ascii="Times New Roman" w:hAnsi="Times New Roman"/>
          <w:b/>
          <w:sz w:val="24"/>
          <w:szCs w:val="24"/>
        </w:rPr>
        <w:t>Условно разрешенные виды и параметры использования земельных участков и объектов капитального строительства</w:t>
      </w:r>
    </w:p>
    <w:p w:rsidR="00E977CF" w:rsidRDefault="00E977CF" w:rsidP="00E977CF">
      <w:pPr>
        <w:pStyle w:val="a9"/>
        <w:spacing w:after="0" w:line="240" w:lineRule="auto"/>
        <w:ind w:left="360"/>
        <w:rPr>
          <w:rFonts w:ascii="Times New Roman" w:hAnsi="Times New Roman"/>
          <w:b/>
          <w:sz w:val="24"/>
          <w:szCs w:val="24"/>
        </w:rPr>
      </w:pPr>
    </w:p>
    <w:tbl>
      <w:tblPr>
        <w:tblW w:w="152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tblPr>
      <w:tblGrid>
        <w:gridCol w:w="1667"/>
        <w:gridCol w:w="5101"/>
        <w:gridCol w:w="5668"/>
        <w:gridCol w:w="2125"/>
        <w:gridCol w:w="709"/>
      </w:tblGrid>
      <w:tr w:rsidR="00E977CF" w:rsidTr="00E977CF">
        <w:trPr>
          <w:trHeight w:val="552"/>
        </w:trPr>
        <w:tc>
          <w:tcPr>
            <w:tcW w:w="1668"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ind w:right="34"/>
              <w:jc w:val="center"/>
              <w:rPr>
                <w:b/>
                <w:sz w:val="24"/>
                <w:szCs w:val="24"/>
              </w:rPr>
            </w:pPr>
            <w:r>
              <w:rPr>
                <w:b/>
                <w:sz w:val="24"/>
                <w:szCs w:val="24"/>
              </w:rPr>
              <w:t>Виды использования</w:t>
            </w:r>
          </w:p>
        </w:tc>
        <w:tc>
          <w:tcPr>
            <w:tcW w:w="5103"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Описание вида разрешенного использования земельного участка</w:t>
            </w:r>
          </w:p>
        </w:tc>
        <w:tc>
          <w:tcPr>
            <w:tcW w:w="5670"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Параметры разрешенного использования</w:t>
            </w:r>
          </w:p>
        </w:tc>
        <w:tc>
          <w:tcPr>
            <w:tcW w:w="2126" w:type="dxa"/>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jc w:val="center"/>
              <w:rPr>
                <w:b/>
                <w:sz w:val="24"/>
                <w:szCs w:val="24"/>
              </w:rPr>
            </w:pPr>
            <w:r>
              <w:rPr>
                <w:b/>
                <w:sz w:val="24"/>
                <w:szCs w:val="24"/>
              </w:rPr>
              <w:t>Ограничения использования земельных участков и объектов капитального строительства</w:t>
            </w:r>
          </w:p>
        </w:tc>
        <w:tc>
          <w:tcPr>
            <w:tcW w:w="709"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jc w:val="center"/>
              <w:rPr>
                <w:b/>
                <w:sz w:val="24"/>
                <w:szCs w:val="24"/>
              </w:rPr>
            </w:pPr>
          </w:p>
          <w:p w:rsidR="00E977CF" w:rsidRDefault="00E977CF">
            <w:pPr>
              <w:spacing w:after="0" w:line="240" w:lineRule="auto"/>
              <w:jc w:val="center"/>
              <w:rPr>
                <w:b/>
                <w:sz w:val="24"/>
                <w:szCs w:val="24"/>
              </w:rPr>
            </w:pPr>
            <w:r>
              <w:rPr>
                <w:b/>
                <w:sz w:val="24"/>
                <w:szCs w:val="24"/>
              </w:rPr>
              <w:t xml:space="preserve">Код </w:t>
            </w:r>
          </w:p>
        </w:tc>
      </w:tr>
      <w:tr w:rsidR="00E977CF" w:rsidTr="00E977CF">
        <w:trPr>
          <w:trHeight w:val="552"/>
        </w:trPr>
        <w:tc>
          <w:tcPr>
            <w:tcW w:w="1668" w:type="dxa"/>
            <w:tcBorders>
              <w:top w:val="single" w:sz="8" w:space="0" w:color="auto"/>
              <w:left w:val="single" w:sz="8" w:space="0" w:color="auto"/>
              <w:bottom w:val="single" w:sz="8" w:space="0" w:color="auto"/>
              <w:right w:val="single" w:sz="8" w:space="0" w:color="auto"/>
            </w:tcBorders>
          </w:tcPr>
          <w:p w:rsidR="00E977CF" w:rsidRDefault="00E977CF">
            <w:pPr>
              <w:spacing w:after="0" w:line="240" w:lineRule="auto"/>
              <w:rPr>
                <w:rFonts w:ascii="Times New Roman" w:hAnsi="Times New Roman"/>
                <w:i/>
                <w:sz w:val="24"/>
                <w:szCs w:val="24"/>
              </w:rPr>
            </w:pPr>
            <w:r>
              <w:rPr>
                <w:rFonts w:ascii="Times New Roman" w:eastAsia="Calibri" w:hAnsi="Times New Roman"/>
                <w:sz w:val="24"/>
                <w:szCs w:val="24"/>
              </w:rPr>
              <w:t xml:space="preserve">Деловое управление </w:t>
            </w:r>
          </w:p>
          <w:p w:rsidR="00E977CF" w:rsidRDefault="00E977CF">
            <w:pPr>
              <w:spacing w:after="0" w:line="240" w:lineRule="auto"/>
              <w:rPr>
                <w:rFonts w:ascii="Times New Roman" w:hAnsi="Times New Roman"/>
                <w:i/>
                <w:sz w:val="24"/>
                <w:szCs w:val="24"/>
              </w:rPr>
            </w:pPr>
          </w:p>
          <w:p w:rsidR="00E977CF" w:rsidRDefault="00E977CF">
            <w:pPr>
              <w:spacing w:after="0" w:line="240" w:lineRule="auto"/>
              <w:rPr>
                <w:rFonts w:ascii="Times New Roman" w:hAnsi="Times New Roman"/>
                <w:i/>
                <w:sz w:val="24"/>
                <w:szCs w:val="24"/>
              </w:rPr>
            </w:pPr>
          </w:p>
          <w:p w:rsidR="00E977CF" w:rsidRDefault="00E977CF">
            <w:pPr>
              <w:spacing w:after="0" w:line="240" w:lineRule="auto"/>
              <w:rPr>
                <w:rFonts w:ascii="Times New Roman" w:hAnsi="Times New Roman"/>
                <w:i/>
                <w:sz w:val="24"/>
                <w:szCs w:val="24"/>
              </w:rPr>
            </w:pP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pPr>
            <w:r>
              <w:rPr>
                <w:rFonts w:ascii="Times New Roman" w:hAnsi="Times New Roman" w:cs="Times New Roman"/>
              </w:rPr>
              <w:t>Размещение объектов капитального строительства с целью: размещения органов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670"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–0,03га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2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6" w:type="dxa"/>
            <w:vMerge w:val="restart"/>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b/>
                <w:sz w:val="24"/>
                <w:szCs w:val="24"/>
              </w:rPr>
            </w:pPr>
            <w:r>
              <w:rPr>
                <w:rFonts w:ascii="Times New Roman" w:hAnsi="Times New Roman"/>
                <w:sz w:val="24"/>
                <w:szCs w:val="24"/>
              </w:rPr>
              <w:t>Ограничения использования (хозяйственной деятельности) земель в границах охранных зон линейных объектов электросетевого хозяйства,  газораспределительных сетей и земельных участков с особыми условиями использования (Не допускается строительство каких либо зданий, строений, сооружений без согласования. Не допускается создание препятствий для обслуживания и ремонта объектов.)</w:t>
            </w: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sz w:val="24"/>
                <w:szCs w:val="24"/>
              </w:rPr>
            </w:pPr>
            <w:r>
              <w:rPr>
                <w:sz w:val="24"/>
                <w:szCs w:val="24"/>
              </w:rPr>
              <w:t>4.1</w:t>
            </w:r>
          </w:p>
        </w:tc>
      </w:tr>
      <w:tr w:rsidR="00E977CF" w:rsidTr="00E977CF">
        <w:trPr>
          <w:trHeight w:val="552"/>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Магазины</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5670"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0,02га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надземных этажей –  до 2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6"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b/>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sz w:val="24"/>
                <w:szCs w:val="24"/>
              </w:rPr>
            </w:pPr>
            <w:r>
              <w:rPr>
                <w:sz w:val="24"/>
                <w:szCs w:val="24"/>
              </w:rPr>
              <w:t>4.4</w:t>
            </w:r>
          </w:p>
        </w:tc>
      </w:tr>
      <w:tr w:rsidR="00E977CF" w:rsidTr="00E977CF">
        <w:trPr>
          <w:trHeight w:val="552"/>
        </w:trPr>
        <w:tc>
          <w:tcPr>
            <w:tcW w:w="1668"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Общественное питание</w:t>
            </w:r>
          </w:p>
        </w:tc>
        <w:tc>
          <w:tcPr>
            <w:tcW w:w="5103" w:type="dxa"/>
            <w:tcBorders>
              <w:top w:val="single" w:sz="8" w:space="0" w:color="auto"/>
              <w:left w:val="single" w:sz="8" w:space="0" w:color="auto"/>
              <w:bottom w:val="single" w:sz="8" w:space="0" w:color="auto"/>
              <w:right w:val="single" w:sz="8"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объектов капитального строительства в целях устройства мест общественного питания (кафе, столовые, закусочные)</w:t>
            </w:r>
          </w:p>
        </w:tc>
        <w:tc>
          <w:tcPr>
            <w:tcW w:w="5670"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0,02га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2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50%.</w:t>
            </w:r>
          </w:p>
          <w:p w:rsidR="00E977CF" w:rsidRDefault="00E977CF">
            <w:pPr>
              <w:spacing w:after="0" w:line="240" w:lineRule="auto"/>
              <w:rPr>
                <w:b/>
                <w:sz w:val="24"/>
                <w:szCs w:val="24"/>
              </w:rPr>
            </w:pPr>
            <w:r>
              <w:rPr>
                <w:rFonts w:ascii="Times New Roman" w:hAnsi="Times New Roman"/>
                <w:sz w:val="24"/>
                <w:szCs w:val="24"/>
              </w:rPr>
              <w:t>Минимальный процент, отведенный под парковку в границах земельного участка, определяемый как отношение суммарной площади земельного участка, на которой может быть парковка, ко всей площади земельного участка – 5 %.</w:t>
            </w:r>
          </w:p>
        </w:tc>
        <w:tc>
          <w:tcPr>
            <w:tcW w:w="2126" w:type="dxa"/>
            <w:vMerge/>
            <w:tcBorders>
              <w:top w:val="single" w:sz="8" w:space="0" w:color="auto"/>
              <w:left w:val="single" w:sz="8" w:space="0" w:color="auto"/>
              <w:bottom w:val="single" w:sz="8" w:space="0" w:color="auto"/>
              <w:right w:val="single" w:sz="8" w:space="0" w:color="auto"/>
            </w:tcBorders>
            <w:vAlign w:val="center"/>
            <w:hideMark/>
          </w:tcPr>
          <w:p w:rsidR="00E977CF" w:rsidRDefault="00E977CF">
            <w:pPr>
              <w:spacing w:after="0" w:line="240" w:lineRule="auto"/>
              <w:rPr>
                <w:b/>
                <w:sz w:val="24"/>
                <w:szCs w:val="24"/>
              </w:rPr>
            </w:pPr>
          </w:p>
        </w:tc>
        <w:tc>
          <w:tcPr>
            <w:tcW w:w="709" w:type="dxa"/>
            <w:tcBorders>
              <w:top w:val="single" w:sz="8" w:space="0" w:color="auto"/>
              <w:left w:val="single" w:sz="8" w:space="0" w:color="auto"/>
              <w:bottom w:val="single" w:sz="8" w:space="0" w:color="auto"/>
              <w:right w:val="single" w:sz="8" w:space="0" w:color="auto"/>
            </w:tcBorders>
            <w:hideMark/>
          </w:tcPr>
          <w:p w:rsidR="00E977CF" w:rsidRDefault="00E977CF">
            <w:pPr>
              <w:spacing w:after="0" w:line="240" w:lineRule="auto"/>
              <w:jc w:val="center"/>
              <w:rPr>
                <w:sz w:val="24"/>
                <w:szCs w:val="24"/>
              </w:rPr>
            </w:pPr>
            <w:r>
              <w:rPr>
                <w:sz w:val="24"/>
                <w:szCs w:val="24"/>
              </w:rPr>
              <w:t>4.6</w:t>
            </w:r>
          </w:p>
        </w:tc>
      </w:tr>
    </w:tbl>
    <w:p w:rsidR="00E977CF" w:rsidRDefault="00E977CF" w:rsidP="00E977CF">
      <w:pPr>
        <w:spacing w:after="0" w:line="240" w:lineRule="auto"/>
        <w:ind w:right="-170"/>
        <w:rPr>
          <w:rFonts w:ascii="Times New Roman" w:hAnsi="Times New Roman"/>
          <w:b/>
          <w:sz w:val="24"/>
          <w:szCs w:val="24"/>
        </w:rPr>
      </w:pPr>
    </w:p>
    <w:p w:rsidR="00E977CF" w:rsidRDefault="00E977CF" w:rsidP="0004107B">
      <w:pPr>
        <w:numPr>
          <w:ilvl w:val="0"/>
          <w:numId w:val="25"/>
        </w:numPr>
        <w:spacing w:after="0" w:line="240" w:lineRule="auto"/>
        <w:ind w:right="-170" w:hanging="436"/>
        <w:rPr>
          <w:rFonts w:ascii="Times New Roman" w:hAnsi="Times New Roman"/>
          <w:b/>
          <w:sz w:val="24"/>
          <w:szCs w:val="24"/>
        </w:rPr>
      </w:pPr>
      <w:r>
        <w:rPr>
          <w:rFonts w:ascii="Times New Roman" w:hAnsi="Times New Roman"/>
          <w:b/>
          <w:sz w:val="24"/>
          <w:szCs w:val="24"/>
        </w:rPr>
        <w:t xml:space="preserve"> Вспомогательные виды и параметры разрешенного использования земельных участков и объектов капитального строительства</w:t>
      </w:r>
    </w:p>
    <w:p w:rsidR="00E977CF" w:rsidRDefault="00E977CF" w:rsidP="00E977CF">
      <w:pPr>
        <w:spacing w:after="0" w:line="240" w:lineRule="auto"/>
        <w:ind w:left="360" w:right="-170"/>
        <w:rPr>
          <w:rFonts w:ascii="Times New Roman" w:hAnsi="Times New Roman"/>
          <w:b/>
          <w:sz w:val="24"/>
          <w:szCs w:val="24"/>
        </w:rPr>
      </w:pPr>
    </w:p>
    <w:tbl>
      <w:tblPr>
        <w:tblW w:w="152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667"/>
        <w:gridCol w:w="5101"/>
        <w:gridCol w:w="5668"/>
        <w:gridCol w:w="2125"/>
        <w:gridCol w:w="709"/>
      </w:tblGrid>
      <w:tr w:rsidR="00E977CF" w:rsidTr="00E977CF">
        <w:trPr>
          <w:trHeight w:val="384"/>
        </w:trPr>
        <w:tc>
          <w:tcPr>
            <w:tcW w:w="1668"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Виды использования</w:t>
            </w:r>
          </w:p>
        </w:tc>
        <w:tc>
          <w:tcPr>
            <w:tcW w:w="5103"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Описание вида разрешенного использования земельного участка</w:t>
            </w:r>
          </w:p>
        </w:tc>
        <w:tc>
          <w:tcPr>
            <w:tcW w:w="5670"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Параметры разрешенного использования</w:t>
            </w:r>
          </w:p>
        </w:tc>
        <w:tc>
          <w:tcPr>
            <w:tcW w:w="2126"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Ограничения использования земельных участков и объектов капитального строительства</w:t>
            </w:r>
          </w:p>
        </w:tc>
        <w:tc>
          <w:tcPr>
            <w:tcW w:w="709"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jc w:val="center"/>
              <w:rPr>
                <w:b/>
                <w:sz w:val="24"/>
                <w:szCs w:val="24"/>
              </w:rPr>
            </w:pPr>
          </w:p>
          <w:p w:rsidR="00E977CF" w:rsidRDefault="00E977CF">
            <w:pPr>
              <w:spacing w:after="0" w:line="240" w:lineRule="auto"/>
              <w:jc w:val="center"/>
              <w:rPr>
                <w:b/>
                <w:sz w:val="24"/>
                <w:szCs w:val="24"/>
              </w:rPr>
            </w:pPr>
            <w:r>
              <w:rPr>
                <w:b/>
                <w:sz w:val="24"/>
                <w:szCs w:val="24"/>
              </w:rPr>
              <w:t xml:space="preserve">Код </w:t>
            </w:r>
          </w:p>
        </w:tc>
      </w:tr>
      <w:tr w:rsidR="00E977CF" w:rsidTr="00E977CF">
        <w:trPr>
          <w:trHeight w:val="384"/>
        </w:trPr>
        <w:tc>
          <w:tcPr>
            <w:tcW w:w="1668"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rPr>
                <w:rFonts w:ascii="Times New Roman" w:hAnsi="Times New Roman"/>
                <w:i/>
                <w:sz w:val="24"/>
                <w:szCs w:val="24"/>
              </w:rPr>
            </w:pPr>
            <w:r>
              <w:rPr>
                <w:rFonts w:ascii="Times New Roman" w:eastAsia="Calibri" w:hAnsi="Times New Roman"/>
                <w:sz w:val="24"/>
                <w:szCs w:val="24"/>
              </w:rPr>
              <w:t xml:space="preserve">Деловое управление </w:t>
            </w:r>
          </w:p>
          <w:p w:rsidR="00E977CF" w:rsidRDefault="00E977CF">
            <w:pPr>
              <w:spacing w:after="0" w:line="240" w:lineRule="auto"/>
              <w:rPr>
                <w:rFonts w:ascii="Times New Roman" w:hAnsi="Times New Roman"/>
                <w:i/>
                <w:sz w:val="24"/>
                <w:szCs w:val="24"/>
              </w:rPr>
            </w:pPr>
          </w:p>
          <w:p w:rsidR="00E977CF" w:rsidRDefault="00E977CF">
            <w:pPr>
              <w:spacing w:after="0" w:line="240" w:lineRule="auto"/>
              <w:rPr>
                <w:rFonts w:ascii="Times New Roman" w:hAnsi="Times New Roman"/>
                <w:i/>
                <w:sz w:val="24"/>
                <w:szCs w:val="24"/>
              </w:rPr>
            </w:pPr>
          </w:p>
          <w:p w:rsidR="00E977CF" w:rsidRDefault="00E977CF">
            <w:pPr>
              <w:spacing w:after="0" w:line="240" w:lineRule="auto"/>
              <w:rPr>
                <w:rFonts w:ascii="Times New Roman" w:hAnsi="Times New Roman"/>
                <w:i/>
                <w:sz w:val="24"/>
                <w:szCs w:val="24"/>
              </w:rPr>
            </w:pPr>
          </w:p>
          <w:p w:rsidR="00E977CF" w:rsidRDefault="00E977CF">
            <w:pPr>
              <w:spacing w:after="0" w:line="240" w:lineRule="auto"/>
              <w:ind w:right="34"/>
              <w:rPr>
                <w:rFonts w:ascii="Times New Roman" w:hAnsi="Times New Roman"/>
                <w:i/>
                <w:sz w:val="24"/>
                <w:szCs w:val="24"/>
              </w:rPr>
            </w:pPr>
          </w:p>
        </w:tc>
        <w:tc>
          <w:tcPr>
            <w:tcW w:w="5103"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объектов капитального строительства с целью: размещения органов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670"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1 эт.</w:t>
            </w:r>
          </w:p>
          <w:p w:rsidR="00E977CF" w:rsidRDefault="00E977CF">
            <w:pPr>
              <w:spacing w:after="0" w:line="240" w:lineRule="auto"/>
              <w:rPr>
                <w:b/>
                <w:sz w:val="24"/>
                <w:szCs w:val="24"/>
              </w:rPr>
            </w:pPr>
          </w:p>
        </w:tc>
        <w:tc>
          <w:tcPr>
            <w:tcW w:w="2126" w:type="dxa"/>
            <w:tcBorders>
              <w:top w:val="single" w:sz="6" w:space="0" w:color="auto"/>
              <w:left w:val="single" w:sz="6" w:space="0" w:color="auto"/>
              <w:bottom w:val="single" w:sz="6" w:space="0" w:color="auto"/>
              <w:right w:val="single" w:sz="6" w:space="0" w:color="auto"/>
            </w:tcBorders>
            <w:vAlign w:val="center"/>
          </w:tcPr>
          <w:p w:rsidR="00E977CF" w:rsidRDefault="00E977CF">
            <w:pPr>
              <w:spacing w:after="0" w:line="240" w:lineRule="auto"/>
              <w:jc w:val="center"/>
              <w:rPr>
                <w:b/>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jc w:val="center"/>
              <w:rPr>
                <w:sz w:val="24"/>
                <w:szCs w:val="24"/>
              </w:rPr>
            </w:pPr>
            <w:r>
              <w:rPr>
                <w:sz w:val="24"/>
                <w:szCs w:val="24"/>
              </w:rPr>
              <w:t>4.1</w:t>
            </w:r>
          </w:p>
        </w:tc>
      </w:tr>
      <w:tr w:rsidR="00E977CF" w:rsidTr="00E977CF">
        <w:trPr>
          <w:trHeight w:val="206"/>
        </w:trPr>
        <w:tc>
          <w:tcPr>
            <w:tcW w:w="1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Земельные участки (территории) общего пользования </w:t>
            </w:r>
          </w:p>
        </w:tc>
        <w:tc>
          <w:tcPr>
            <w:tcW w:w="5103"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Земельные участки общего пользования.</w:t>
            </w:r>
          </w:p>
          <w:p w:rsidR="00E977CF" w:rsidRDefault="00E977CF">
            <w:pPr>
              <w:spacing w:after="0" w:line="240" w:lineRule="auto"/>
              <w:rPr>
                <w:rFonts w:ascii="Times New Roman" w:hAnsi="Times New Roman"/>
                <w:sz w:val="24"/>
                <w:szCs w:val="24"/>
              </w:rPr>
            </w:pPr>
            <w:r>
              <w:rPr>
                <w:rFonts w:ascii="Times New Roman" w:hAnsi="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44" w:anchor="sub_11201" w:history="1">
              <w:r>
                <w:rPr>
                  <w:rStyle w:val="afffff6"/>
                  <w:sz w:val="24"/>
                  <w:szCs w:val="24"/>
                </w:rPr>
                <w:t>кодами 12.0.1 - 12.0.2</w:t>
              </w:r>
            </w:hyperlink>
          </w:p>
        </w:tc>
        <w:tc>
          <w:tcPr>
            <w:tcW w:w="5670"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Градостроительный регламент не распространяется.</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2126"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12.0</w:t>
            </w:r>
          </w:p>
        </w:tc>
      </w:tr>
    </w:tbl>
    <w:p w:rsidR="00E977CF" w:rsidRDefault="00E977CF" w:rsidP="00E977CF">
      <w:pPr>
        <w:spacing w:after="0" w:line="240" w:lineRule="auto"/>
        <w:ind w:left="360"/>
        <w:rPr>
          <w:rFonts w:ascii="Times New Roman" w:hAnsi="Times New Roman"/>
          <w:sz w:val="24"/>
          <w:szCs w:val="24"/>
        </w:rPr>
      </w:pPr>
    </w:p>
    <w:p w:rsidR="00E977CF" w:rsidRDefault="00E977CF" w:rsidP="00E977CF">
      <w:pPr>
        <w:spacing w:after="0" w:line="240" w:lineRule="auto"/>
        <w:jc w:val="center"/>
        <w:rPr>
          <w:rFonts w:ascii="Times New Roman" w:hAnsi="Times New Roman"/>
          <w:b/>
          <w:sz w:val="28"/>
          <w:szCs w:val="28"/>
          <w:u w:val="single"/>
        </w:rPr>
      </w:pPr>
    </w:p>
    <w:p w:rsidR="00E977CF" w:rsidRDefault="00E977CF" w:rsidP="00E977CF">
      <w:pPr>
        <w:spacing w:after="0" w:line="240" w:lineRule="auto"/>
        <w:jc w:val="center"/>
        <w:rPr>
          <w:rFonts w:ascii="Times New Roman" w:hAnsi="Times New Roman"/>
          <w:b/>
          <w:sz w:val="28"/>
          <w:szCs w:val="28"/>
          <w:u w:val="single"/>
        </w:rPr>
      </w:pPr>
      <w:r>
        <w:rPr>
          <w:rFonts w:ascii="Times New Roman" w:hAnsi="Times New Roman"/>
          <w:b/>
          <w:sz w:val="28"/>
          <w:szCs w:val="28"/>
          <w:u w:val="single"/>
        </w:rPr>
        <w:t>ЗОН</w:t>
      </w:r>
      <w:r w:rsidR="0004107B">
        <w:rPr>
          <w:rFonts w:ascii="Times New Roman" w:hAnsi="Times New Roman"/>
          <w:b/>
          <w:sz w:val="28"/>
          <w:szCs w:val="28"/>
          <w:u w:val="single"/>
        </w:rPr>
        <w:t>А</w:t>
      </w:r>
      <w:r>
        <w:rPr>
          <w:rFonts w:ascii="Times New Roman" w:hAnsi="Times New Roman"/>
          <w:b/>
          <w:sz w:val="28"/>
          <w:szCs w:val="28"/>
          <w:u w:val="single"/>
        </w:rPr>
        <w:t xml:space="preserve"> СПЕЦИАЛЬНОГО НАЗНАЧЕНИЯ</w:t>
      </w:r>
    </w:p>
    <w:p w:rsidR="00E977CF" w:rsidRDefault="00E977CF" w:rsidP="00E977CF">
      <w:pPr>
        <w:spacing w:after="0" w:line="240" w:lineRule="auto"/>
        <w:jc w:val="center"/>
        <w:rPr>
          <w:rFonts w:ascii="Times New Roman" w:hAnsi="Times New Roman"/>
          <w:b/>
          <w:sz w:val="28"/>
          <w:szCs w:val="28"/>
          <w:u w:val="single"/>
        </w:rPr>
      </w:pPr>
    </w:p>
    <w:p w:rsidR="00E977CF" w:rsidRDefault="00E977CF" w:rsidP="00E977CF">
      <w:pPr>
        <w:spacing w:after="0" w:line="240" w:lineRule="auto"/>
        <w:jc w:val="center"/>
        <w:rPr>
          <w:rFonts w:ascii="Times New Roman" w:hAnsi="Times New Roman"/>
          <w:b/>
          <w:sz w:val="24"/>
          <w:szCs w:val="24"/>
        </w:rPr>
      </w:pPr>
      <w:r>
        <w:rPr>
          <w:rFonts w:ascii="Times New Roman" w:hAnsi="Times New Roman"/>
          <w:b/>
          <w:sz w:val="24"/>
          <w:szCs w:val="24"/>
        </w:rPr>
        <w:t xml:space="preserve">СН1.    ЗОНА  РИТУАЛЬНОГО НАЗНАЧЕНИЯ </w:t>
      </w:r>
    </w:p>
    <w:p w:rsidR="00E977CF" w:rsidRDefault="00E977CF" w:rsidP="00E977CF">
      <w:pPr>
        <w:spacing w:after="0" w:line="240" w:lineRule="auto"/>
        <w:jc w:val="center"/>
        <w:rPr>
          <w:rFonts w:ascii="Times New Roman" w:hAnsi="Times New Roman"/>
          <w:b/>
          <w:sz w:val="24"/>
          <w:szCs w:val="24"/>
        </w:rPr>
      </w:pPr>
    </w:p>
    <w:p w:rsidR="00E977CF" w:rsidRDefault="00E977CF" w:rsidP="00B445DD">
      <w:pPr>
        <w:pStyle w:val="a9"/>
        <w:numPr>
          <w:ilvl w:val="0"/>
          <w:numId w:val="26"/>
        </w:numPr>
        <w:spacing w:after="0" w:line="240" w:lineRule="auto"/>
        <w:rPr>
          <w:rFonts w:ascii="Times New Roman" w:hAnsi="Times New Roman"/>
          <w:b/>
          <w:sz w:val="24"/>
          <w:szCs w:val="24"/>
        </w:rPr>
      </w:pPr>
      <w:r>
        <w:rPr>
          <w:rFonts w:ascii="Times New Roman" w:hAnsi="Times New Roman"/>
          <w:b/>
          <w:sz w:val="24"/>
          <w:szCs w:val="24"/>
        </w:rPr>
        <w:t>Основные виды и параметры разрешенного использования земельных участков и объектов капитального строительства</w:t>
      </w:r>
    </w:p>
    <w:p w:rsidR="00E977CF" w:rsidRDefault="00E977CF" w:rsidP="00E977CF">
      <w:pPr>
        <w:spacing w:after="0" w:line="240" w:lineRule="auto"/>
        <w:ind w:left="360"/>
        <w:rPr>
          <w:rFonts w:ascii="Times New Roman" w:hAnsi="Times New Roman"/>
          <w:b/>
          <w:sz w:val="24"/>
          <w:szCs w:val="24"/>
        </w:rPr>
      </w:pPr>
    </w:p>
    <w:tbl>
      <w:tblPr>
        <w:tblW w:w="152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667"/>
        <w:gridCol w:w="4675"/>
        <w:gridCol w:w="4534"/>
        <w:gridCol w:w="3685"/>
        <w:gridCol w:w="709"/>
      </w:tblGrid>
      <w:tr w:rsidR="00E977CF" w:rsidTr="00FE039D">
        <w:trPr>
          <w:trHeight w:val="552"/>
        </w:trPr>
        <w:tc>
          <w:tcPr>
            <w:tcW w:w="1667"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Виды использования</w:t>
            </w:r>
          </w:p>
        </w:tc>
        <w:tc>
          <w:tcPr>
            <w:tcW w:w="4675"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Описание вида разрешенного использования земельного участка</w:t>
            </w:r>
          </w:p>
        </w:tc>
        <w:tc>
          <w:tcPr>
            <w:tcW w:w="4534"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Параметры разрешенного использования</w:t>
            </w:r>
          </w:p>
        </w:tc>
        <w:tc>
          <w:tcPr>
            <w:tcW w:w="3685"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Ограничения использования земельных участков и объектов капитального строительства</w:t>
            </w:r>
          </w:p>
        </w:tc>
        <w:tc>
          <w:tcPr>
            <w:tcW w:w="709"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jc w:val="center"/>
              <w:rPr>
                <w:b/>
                <w:sz w:val="24"/>
                <w:szCs w:val="24"/>
              </w:rPr>
            </w:pPr>
          </w:p>
          <w:p w:rsidR="00E977CF" w:rsidRDefault="00E977CF">
            <w:pPr>
              <w:spacing w:after="0" w:line="240" w:lineRule="auto"/>
              <w:jc w:val="center"/>
              <w:rPr>
                <w:b/>
                <w:sz w:val="24"/>
                <w:szCs w:val="24"/>
              </w:rPr>
            </w:pPr>
          </w:p>
          <w:p w:rsidR="00E977CF" w:rsidRDefault="00E977CF">
            <w:pPr>
              <w:spacing w:after="0" w:line="240" w:lineRule="auto"/>
              <w:jc w:val="center"/>
              <w:rPr>
                <w:b/>
                <w:sz w:val="24"/>
                <w:szCs w:val="24"/>
              </w:rPr>
            </w:pPr>
            <w:r>
              <w:rPr>
                <w:b/>
                <w:sz w:val="24"/>
                <w:szCs w:val="24"/>
              </w:rPr>
              <w:t>Код</w:t>
            </w:r>
          </w:p>
          <w:p w:rsidR="00E977CF" w:rsidRDefault="00E977CF">
            <w:pPr>
              <w:spacing w:after="0" w:line="240" w:lineRule="auto"/>
              <w:jc w:val="center"/>
              <w:rPr>
                <w:b/>
                <w:sz w:val="24"/>
                <w:szCs w:val="24"/>
              </w:rPr>
            </w:pPr>
          </w:p>
        </w:tc>
      </w:tr>
      <w:tr w:rsidR="00E977CF" w:rsidTr="00FE039D">
        <w:tc>
          <w:tcPr>
            <w:tcW w:w="1667"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ind w:right="-108"/>
              <w:rPr>
                <w:rFonts w:ascii="Times New Roman" w:hAnsi="Times New Roman"/>
                <w:sz w:val="24"/>
                <w:szCs w:val="24"/>
              </w:rPr>
            </w:pPr>
            <w:r>
              <w:rPr>
                <w:rFonts w:ascii="Times New Roman" w:hAnsi="Times New Roman"/>
                <w:sz w:val="24"/>
                <w:szCs w:val="24"/>
              </w:rPr>
              <w:t>Ритуальная деятельность</w:t>
            </w:r>
          </w:p>
        </w:tc>
        <w:tc>
          <w:tcPr>
            <w:tcW w:w="4675"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кладбищ, крематориев и мест захоронения; размещение соответствующих культовых сооружений</w:t>
            </w:r>
          </w:p>
        </w:tc>
        <w:tc>
          <w:tcPr>
            <w:tcW w:w="4534"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Максимальная площадь земельного участка – 10га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1 эт.</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2% (без учета захоронений).</w:t>
            </w:r>
          </w:p>
          <w:p w:rsidR="00E977CF" w:rsidRDefault="00E977CF">
            <w:pPr>
              <w:spacing w:after="0" w:line="240" w:lineRule="auto"/>
              <w:rPr>
                <w:rFonts w:ascii="Times New Roman" w:hAnsi="Times New Roman"/>
                <w:sz w:val="24"/>
                <w:szCs w:val="24"/>
              </w:rPr>
            </w:pPr>
            <w:r>
              <w:rPr>
                <w:rFonts w:ascii="Times New Roman" w:hAnsi="Times New Roman"/>
                <w:sz w:val="24"/>
                <w:szCs w:val="24"/>
              </w:rPr>
              <w:t>Иные предельные параметры разрешенного строительства:</w:t>
            </w:r>
          </w:p>
          <w:p w:rsidR="00E977CF" w:rsidRDefault="00E977CF">
            <w:pPr>
              <w:spacing w:after="0" w:line="240" w:lineRule="auto"/>
              <w:rPr>
                <w:b/>
                <w:sz w:val="24"/>
                <w:szCs w:val="24"/>
                <w:highlight w:val="yellow"/>
              </w:rPr>
            </w:pPr>
            <w:r>
              <w:rPr>
                <w:rFonts w:ascii="Times New Roman" w:hAnsi="Times New Roman"/>
                <w:sz w:val="24"/>
                <w:szCs w:val="24"/>
              </w:rPr>
              <w:t>Минимальный процент захоронений по отношению к общей площади кладбища – 65%.</w:t>
            </w:r>
          </w:p>
        </w:tc>
        <w:tc>
          <w:tcPr>
            <w:tcW w:w="3685"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rPr>
            </w:pPr>
            <w:r>
              <w:rPr>
                <w:rFonts w:ascii="Times New Roman" w:hAnsi="Times New Roman"/>
              </w:rPr>
              <w:t>Порядок использования территории определяется с учетом требований государственных градостроительных нормативов и правил, специальных нормативов (Федеральный закон от 12.01.1996 №8 «О погребении и похоронном деле», Постановление Главного государственного санитарного врача РФ от 28.06.2011 №84 «Об утверждении СанПиН 2.1.2882-11 «Гигиенические требования к размещению, устройству и содержанию кладбищ, зданий и сооружений похоронного назначения»)</w:t>
            </w: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12.1</w:t>
            </w:r>
          </w:p>
        </w:tc>
      </w:tr>
      <w:tr w:rsidR="00E977CF" w:rsidTr="00FE039D">
        <w:tc>
          <w:tcPr>
            <w:tcW w:w="1667" w:type="dxa"/>
            <w:tcBorders>
              <w:top w:val="single" w:sz="6" w:space="0" w:color="auto"/>
              <w:left w:val="single" w:sz="6" w:space="0" w:color="auto"/>
              <w:bottom w:val="single" w:sz="6" w:space="0" w:color="auto"/>
              <w:right w:val="single" w:sz="6" w:space="0" w:color="auto"/>
            </w:tcBorders>
            <w:hideMark/>
          </w:tcPr>
          <w:p w:rsidR="00E977CF" w:rsidRDefault="00E977CF">
            <w:pPr>
              <w:pStyle w:val="afffff3"/>
              <w:rPr>
                <w:rFonts w:ascii="Times New Roman" w:hAnsi="Times New Roman" w:cs="Times New Roman"/>
              </w:rPr>
            </w:pPr>
            <w:r>
              <w:rPr>
                <w:rFonts w:ascii="Times New Roman" w:hAnsi="Times New Roman" w:cs="Times New Roman"/>
              </w:rPr>
              <w:t>Предоставление коммунальных услуг</w:t>
            </w:r>
          </w:p>
        </w:tc>
        <w:tc>
          <w:tcPr>
            <w:tcW w:w="4675"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4534"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0,001га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Предельное количество этажей – 2 этажа.</w:t>
            </w:r>
          </w:p>
          <w:p w:rsidR="00E977CF" w:rsidRDefault="00E977CF">
            <w:pPr>
              <w:spacing w:after="0" w:line="240" w:lineRule="auto"/>
              <w:rPr>
                <w:rFonts w:ascii="Times New Roman" w:hAnsi="Times New Roman"/>
                <w:sz w:val="24"/>
                <w:szCs w:val="24"/>
              </w:rPr>
            </w:pPr>
          </w:p>
        </w:tc>
        <w:tc>
          <w:tcPr>
            <w:tcW w:w="3685"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jc w:val="both"/>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3.1.1</w:t>
            </w:r>
          </w:p>
        </w:tc>
      </w:tr>
    </w:tbl>
    <w:p w:rsidR="00E977CF" w:rsidRDefault="00E977CF" w:rsidP="00E977CF">
      <w:pPr>
        <w:spacing w:after="0" w:line="240" w:lineRule="auto"/>
        <w:rPr>
          <w:rFonts w:ascii="Times New Roman" w:hAnsi="Times New Roman"/>
          <w:b/>
          <w:sz w:val="24"/>
          <w:szCs w:val="24"/>
        </w:rPr>
      </w:pPr>
    </w:p>
    <w:p w:rsidR="00E977CF" w:rsidRDefault="00E977CF" w:rsidP="00E977CF">
      <w:pPr>
        <w:spacing w:after="0" w:line="240" w:lineRule="auto"/>
        <w:rPr>
          <w:rFonts w:ascii="Times New Roman" w:hAnsi="Times New Roman"/>
          <w:sz w:val="24"/>
          <w:szCs w:val="24"/>
        </w:rPr>
      </w:pPr>
      <w:r>
        <w:rPr>
          <w:rFonts w:ascii="Times New Roman" w:hAnsi="Times New Roman"/>
          <w:b/>
          <w:sz w:val="24"/>
          <w:szCs w:val="24"/>
        </w:rPr>
        <w:t xml:space="preserve">2. Условно разрешенные виды и параметры использования земельных участков и объектов капитального строительства: </w:t>
      </w:r>
      <w:r>
        <w:rPr>
          <w:rFonts w:ascii="Times New Roman" w:hAnsi="Times New Roman"/>
          <w:sz w:val="24"/>
          <w:szCs w:val="24"/>
        </w:rPr>
        <w:t>нет</w:t>
      </w:r>
    </w:p>
    <w:p w:rsidR="00E977CF" w:rsidRDefault="00E977CF" w:rsidP="00E977CF">
      <w:pPr>
        <w:spacing w:after="0" w:line="240" w:lineRule="auto"/>
        <w:ind w:right="-456"/>
        <w:rPr>
          <w:rFonts w:ascii="Times New Roman" w:hAnsi="Times New Roman"/>
          <w:b/>
          <w:sz w:val="24"/>
          <w:szCs w:val="24"/>
        </w:rPr>
      </w:pPr>
      <w:r>
        <w:rPr>
          <w:rFonts w:ascii="Times New Roman" w:hAnsi="Times New Roman"/>
          <w:b/>
          <w:sz w:val="24"/>
          <w:szCs w:val="24"/>
        </w:rPr>
        <w:t xml:space="preserve">3. Вспомогательные виды и параметры разрешенного использования земельных участков и объектов капитального строительства: </w:t>
      </w:r>
    </w:p>
    <w:p w:rsidR="00FE039D" w:rsidRDefault="00FE039D" w:rsidP="00E977CF">
      <w:pPr>
        <w:spacing w:after="0" w:line="240" w:lineRule="auto"/>
        <w:ind w:right="-456"/>
        <w:rPr>
          <w:rFonts w:ascii="Times New Roman" w:hAnsi="Times New Roman"/>
          <w:b/>
          <w:sz w:val="24"/>
          <w:szCs w:val="24"/>
        </w:rPr>
      </w:pPr>
    </w:p>
    <w:tbl>
      <w:tblPr>
        <w:tblW w:w="152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667"/>
        <w:gridCol w:w="4675"/>
        <w:gridCol w:w="5101"/>
        <w:gridCol w:w="3118"/>
        <w:gridCol w:w="709"/>
      </w:tblGrid>
      <w:tr w:rsidR="00E977CF" w:rsidTr="00E977CF">
        <w:trPr>
          <w:trHeight w:val="552"/>
        </w:trPr>
        <w:tc>
          <w:tcPr>
            <w:tcW w:w="1668"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Виды использования</w:t>
            </w:r>
          </w:p>
        </w:tc>
        <w:tc>
          <w:tcPr>
            <w:tcW w:w="4677"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Описание вида разрешенного использования земельного участка</w:t>
            </w:r>
          </w:p>
        </w:tc>
        <w:tc>
          <w:tcPr>
            <w:tcW w:w="5103"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Параметры разрешенного использования</w:t>
            </w:r>
          </w:p>
        </w:tc>
        <w:tc>
          <w:tcPr>
            <w:tcW w:w="3119"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Ограничения использования земельных участков и объектов капитального строительства</w:t>
            </w:r>
          </w:p>
        </w:tc>
        <w:tc>
          <w:tcPr>
            <w:tcW w:w="709"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jc w:val="center"/>
              <w:rPr>
                <w:b/>
                <w:sz w:val="24"/>
                <w:szCs w:val="24"/>
              </w:rPr>
            </w:pPr>
          </w:p>
          <w:p w:rsidR="00E977CF" w:rsidRDefault="00E977CF">
            <w:pPr>
              <w:spacing w:after="0" w:line="240" w:lineRule="auto"/>
              <w:jc w:val="center"/>
              <w:rPr>
                <w:b/>
                <w:sz w:val="24"/>
                <w:szCs w:val="24"/>
              </w:rPr>
            </w:pPr>
          </w:p>
          <w:p w:rsidR="00E977CF" w:rsidRDefault="00E977CF">
            <w:pPr>
              <w:spacing w:after="0" w:line="240" w:lineRule="auto"/>
              <w:jc w:val="center"/>
              <w:rPr>
                <w:b/>
                <w:sz w:val="24"/>
                <w:szCs w:val="24"/>
              </w:rPr>
            </w:pPr>
            <w:r>
              <w:rPr>
                <w:b/>
                <w:sz w:val="24"/>
                <w:szCs w:val="24"/>
              </w:rPr>
              <w:t xml:space="preserve">Код </w:t>
            </w:r>
          </w:p>
        </w:tc>
      </w:tr>
      <w:tr w:rsidR="00E977CF" w:rsidTr="00E977CF">
        <w:trPr>
          <w:trHeight w:val="552"/>
        </w:trPr>
        <w:tc>
          <w:tcPr>
            <w:tcW w:w="1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Земельные участки (территории) общего пользования </w:t>
            </w:r>
          </w:p>
        </w:tc>
        <w:tc>
          <w:tcPr>
            <w:tcW w:w="4677"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Земельные участки общего пользования.</w:t>
            </w:r>
          </w:p>
          <w:p w:rsidR="00E977CF" w:rsidRDefault="00E977CF">
            <w:pPr>
              <w:spacing w:after="0" w:line="240" w:lineRule="auto"/>
              <w:rPr>
                <w:rFonts w:ascii="Times New Roman" w:hAnsi="Times New Roman"/>
                <w:sz w:val="24"/>
                <w:szCs w:val="24"/>
              </w:rPr>
            </w:pPr>
            <w:r>
              <w:rPr>
                <w:rFonts w:ascii="Times New Roman" w:hAnsi="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45" w:anchor="sub_11201" w:history="1">
              <w:r>
                <w:rPr>
                  <w:rStyle w:val="afffff6"/>
                  <w:sz w:val="24"/>
                  <w:szCs w:val="24"/>
                </w:rPr>
                <w:t>кодами 12.0.1 - 12.0.2</w:t>
              </w:r>
            </w:hyperlink>
          </w:p>
        </w:tc>
        <w:tc>
          <w:tcPr>
            <w:tcW w:w="5103"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Градостроительный регламент не распространяется.</w:t>
            </w:r>
          </w:p>
          <w:p w:rsidR="00E977CF" w:rsidRDefault="00E977CF">
            <w:pPr>
              <w:spacing w:after="0" w:line="240" w:lineRule="auto"/>
              <w:rPr>
                <w:rFonts w:ascii="Times New Roman" w:hAnsi="Times New Roman"/>
                <w:sz w:val="24"/>
                <w:szCs w:val="24"/>
              </w:rPr>
            </w:pPr>
            <w:r>
              <w:rPr>
                <w:rFonts w:ascii="Times New Roman" w:hAnsi="Times New Roman"/>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3119"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12.0</w:t>
            </w:r>
          </w:p>
        </w:tc>
      </w:tr>
    </w:tbl>
    <w:p w:rsidR="00E977CF" w:rsidRDefault="00E977CF" w:rsidP="00E977CF">
      <w:pPr>
        <w:spacing w:after="0" w:line="240" w:lineRule="auto"/>
        <w:jc w:val="center"/>
        <w:rPr>
          <w:rFonts w:ascii="Times New Roman" w:hAnsi="Times New Roman"/>
          <w:b/>
          <w:sz w:val="24"/>
          <w:szCs w:val="24"/>
        </w:rPr>
      </w:pPr>
    </w:p>
    <w:p w:rsidR="00E977CF" w:rsidRDefault="00E977CF" w:rsidP="00E977CF">
      <w:pPr>
        <w:spacing w:after="0" w:line="240" w:lineRule="auto"/>
        <w:jc w:val="center"/>
        <w:rPr>
          <w:rFonts w:ascii="Times New Roman" w:hAnsi="Times New Roman"/>
          <w:b/>
          <w:sz w:val="24"/>
          <w:szCs w:val="24"/>
        </w:rPr>
      </w:pPr>
      <w:r>
        <w:rPr>
          <w:rFonts w:ascii="Times New Roman" w:hAnsi="Times New Roman"/>
          <w:b/>
          <w:sz w:val="24"/>
          <w:szCs w:val="24"/>
        </w:rPr>
        <w:t xml:space="preserve">СН2.    ЗОНА СКЛАДИРОВАНИЯ И ЗАХОРОНЕНИЯ ОТХОДОВ </w:t>
      </w:r>
    </w:p>
    <w:p w:rsidR="00E977CF" w:rsidRDefault="00E977CF" w:rsidP="00E977CF">
      <w:pPr>
        <w:spacing w:after="0" w:line="240" w:lineRule="auto"/>
        <w:jc w:val="center"/>
        <w:rPr>
          <w:rFonts w:ascii="Times New Roman" w:hAnsi="Times New Roman"/>
          <w:b/>
          <w:sz w:val="24"/>
          <w:szCs w:val="24"/>
        </w:rPr>
      </w:pPr>
    </w:p>
    <w:p w:rsidR="00E977CF" w:rsidRDefault="00E977CF" w:rsidP="00B445DD">
      <w:pPr>
        <w:pStyle w:val="a9"/>
        <w:numPr>
          <w:ilvl w:val="0"/>
          <w:numId w:val="27"/>
        </w:numPr>
        <w:spacing w:after="0" w:line="240" w:lineRule="auto"/>
        <w:rPr>
          <w:rFonts w:ascii="Times New Roman" w:hAnsi="Times New Roman"/>
          <w:b/>
          <w:sz w:val="24"/>
          <w:szCs w:val="24"/>
        </w:rPr>
      </w:pPr>
      <w:r>
        <w:rPr>
          <w:rFonts w:ascii="Times New Roman" w:hAnsi="Times New Roman"/>
          <w:b/>
          <w:sz w:val="24"/>
          <w:szCs w:val="24"/>
        </w:rPr>
        <w:t>Основные виды и параметры разрешенного использования земельных участков и объектов капитального строительства</w:t>
      </w:r>
    </w:p>
    <w:p w:rsidR="00E977CF" w:rsidRDefault="00E977CF" w:rsidP="00E977CF">
      <w:pPr>
        <w:spacing w:after="0" w:line="240" w:lineRule="auto"/>
        <w:ind w:left="360"/>
        <w:rPr>
          <w:rFonts w:ascii="Times New Roman" w:hAnsi="Times New Roman"/>
          <w:b/>
          <w:sz w:val="24"/>
          <w:szCs w:val="24"/>
        </w:rPr>
      </w:pPr>
    </w:p>
    <w:tbl>
      <w:tblPr>
        <w:tblW w:w="152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667"/>
        <w:gridCol w:w="4675"/>
        <w:gridCol w:w="5101"/>
        <w:gridCol w:w="3118"/>
        <w:gridCol w:w="709"/>
      </w:tblGrid>
      <w:tr w:rsidR="00E977CF" w:rsidTr="00E977CF">
        <w:trPr>
          <w:trHeight w:val="552"/>
        </w:trPr>
        <w:tc>
          <w:tcPr>
            <w:tcW w:w="1668"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Виды использования</w:t>
            </w:r>
          </w:p>
        </w:tc>
        <w:tc>
          <w:tcPr>
            <w:tcW w:w="4677"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Описание вида разрешенного использования земельного участка</w:t>
            </w:r>
          </w:p>
        </w:tc>
        <w:tc>
          <w:tcPr>
            <w:tcW w:w="5103"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Параметры разрешенного использования</w:t>
            </w:r>
          </w:p>
        </w:tc>
        <w:tc>
          <w:tcPr>
            <w:tcW w:w="3119" w:type="dxa"/>
            <w:tcBorders>
              <w:top w:val="single" w:sz="6" w:space="0" w:color="auto"/>
              <w:left w:val="single" w:sz="6" w:space="0" w:color="auto"/>
              <w:bottom w:val="single" w:sz="6" w:space="0" w:color="auto"/>
              <w:right w:val="single" w:sz="6" w:space="0" w:color="auto"/>
            </w:tcBorders>
            <w:vAlign w:val="center"/>
            <w:hideMark/>
          </w:tcPr>
          <w:p w:rsidR="00E977CF" w:rsidRDefault="00E977CF">
            <w:pPr>
              <w:spacing w:after="0" w:line="240" w:lineRule="auto"/>
              <w:jc w:val="center"/>
              <w:rPr>
                <w:b/>
                <w:sz w:val="24"/>
                <w:szCs w:val="24"/>
              </w:rPr>
            </w:pPr>
            <w:r>
              <w:rPr>
                <w:b/>
                <w:sz w:val="24"/>
                <w:szCs w:val="24"/>
              </w:rPr>
              <w:t>Ограничения использования земельных участков и объектов капитального строительства</w:t>
            </w:r>
          </w:p>
        </w:tc>
        <w:tc>
          <w:tcPr>
            <w:tcW w:w="709" w:type="dxa"/>
            <w:tcBorders>
              <w:top w:val="single" w:sz="6" w:space="0" w:color="auto"/>
              <w:left w:val="single" w:sz="6" w:space="0" w:color="auto"/>
              <w:bottom w:val="single" w:sz="6" w:space="0" w:color="auto"/>
              <w:right w:val="single" w:sz="6" w:space="0" w:color="auto"/>
            </w:tcBorders>
          </w:tcPr>
          <w:p w:rsidR="00E977CF" w:rsidRDefault="00E977CF">
            <w:pPr>
              <w:spacing w:after="0" w:line="240" w:lineRule="auto"/>
              <w:jc w:val="center"/>
              <w:rPr>
                <w:b/>
                <w:sz w:val="24"/>
                <w:szCs w:val="24"/>
              </w:rPr>
            </w:pPr>
          </w:p>
          <w:p w:rsidR="00E977CF" w:rsidRDefault="00E977CF">
            <w:pPr>
              <w:spacing w:after="0" w:line="240" w:lineRule="auto"/>
              <w:jc w:val="center"/>
              <w:rPr>
                <w:b/>
                <w:sz w:val="24"/>
                <w:szCs w:val="24"/>
              </w:rPr>
            </w:pPr>
          </w:p>
          <w:p w:rsidR="00E977CF" w:rsidRDefault="00E977CF">
            <w:pPr>
              <w:spacing w:after="0" w:line="240" w:lineRule="auto"/>
              <w:jc w:val="center"/>
              <w:rPr>
                <w:b/>
                <w:sz w:val="24"/>
                <w:szCs w:val="24"/>
              </w:rPr>
            </w:pPr>
            <w:r>
              <w:rPr>
                <w:b/>
                <w:sz w:val="24"/>
                <w:szCs w:val="24"/>
              </w:rPr>
              <w:t xml:space="preserve">Код </w:t>
            </w:r>
          </w:p>
        </w:tc>
      </w:tr>
      <w:tr w:rsidR="00E977CF" w:rsidTr="00E977CF">
        <w:tc>
          <w:tcPr>
            <w:tcW w:w="1668"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Специальная</w:t>
            </w:r>
            <w:r w:rsidR="00FF0817">
              <w:rPr>
                <w:rFonts w:ascii="Times New Roman" w:hAnsi="Times New Roman"/>
                <w:sz w:val="24"/>
                <w:szCs w:val="24"/>
              </w:rPr>
              <w:t xml:space="preserve"> деятельность</w:t>
            </w:r>
          </w:p>
        </w:tc>
        <w:tc>
          <w:tcPr>
            <w:tcW w:w="4677" w:type="dxa"/>
            <w:tcBorders>
              <w:top w:val="single" w:sz="6" w:space="0" w:color="auto"/>
              <w:left w:val="single" w:sz="6" w:space="0" w:color="auto"/>
              <w:bottom w:val="single" w:sz="6" w:space="0" w:color="auto"/>
              <w:right w:val="single" w:sz="6" w:space="0" w:color="auto"/>
            </w:tcBorders>
            <w:hideMark/>
          </w:tcPr>
          <w:p w:rsidR="00E977CF" w:rsidRDefault="00E977CF">
            <w:pPr>
              <w:pStyle w:val="afffff2"/>
              <w:rPr>
                <w:rFonts w:ascii="Times New Roman" w:hAnsi="Times New Roman" w:cs="Times New Roman"/>
              </w:rPr>
            </w:pPr>
            <w:r>
              <w:rPr>
                <w:rFonts w:ascii="Times New Roman" w:hAnsi="Times New Roman" w:cs="Times New Roman"/>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5103"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Минимальная площадь земельного участка – 0,06га</w:t>
            </w:r>
          </w:p>
          <w:p w:rsidR="00E977CF" w:rsidRDefault="00E977CF">
            <w:pPr>
              <w:spacing w:after="0" w:line="240" w:lineRule="auto"/>
              <w:rPr>
                <w:rFonts w:ascii="Times New Roman" w:hAnsi="Times New Roman"/>
                <w:sz w:val="24"/>
                <w:szCs w:val="24"/>
              </w:rPr>
            </w:pPr>
            <w:r>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3 м.</w:t>
            </w:r>
          </w:p>
          <w:p w:rsidR="00E977CF" w:rsidRDefault="00E977CF">
            <w:pPr>
              <w:spacing w:after="0" w:line="240" w:lineRule="auto"/>
              <w:rPr>
                <w:rFonts w:ascii="Times New Roman" w:hAnsi="Times New Roman"/>
                <w:sz w:val="24"/>
                <w:szCs w:val="24"/>
              </w:rPr>
            </w:pPr>
            <w:r>
              <w:rPr>
                <w:rFonts w:ascii="Times New Roman" w:hAnsi="Times New Roman"/>
                <w:sz w:val="24"/>
                <w:szCs w:val="24"/>
              </w:rPr>
              <w:t>Максимальный процент застройки – 65%.</w:t>
            </w:r>
          </w:p>
          <w:p w:rsidR="00E977CF" w:rsidRDefault="00E977CF">
            <w:pPr>
              <w:spacing w:after="0" w:line="240" w:lineRule="auto"/>
              <w:rPr>
                <w:rFonts w:ascii="Times New Roman" w:hAnsi="Times New Roman"/>
                <w:sz w:val="24"/>
                <w:szCs w:val="24"/>
              </w:rPr>
            </w:pPr>
            <w:r>
              <w:rPr>
                <w:rFonts w:ascii="Times New Roman" w:hAnsi="Times New Roman"/>
                <w:sz w:val="24"/>
                <w:szCs w:val="24"/>
              </w:rPr>
              <w:t>Иные предельные параметры разрешенного строительства:</w:t>
            </w:r>
          </w:p>
          <w:p w:rsidR="00E977CF" w:rsidRDefault="00E977CF">
            <w:pPr>
              <w:spacing w:after="0" w:line="240" w:lineRule="auto"/>
              <w:rPr>
                <w:b/>
                <w:sz w:val="24"/>
                <w:szCs w:val="24"/>
              </w:rPr>
            </w:pPr>
            <w:r>
              <w:rPr>
                <w:rFonts w:ascii="Times New Roman" w:hAnsi="Times New Roman"/>
                <w:sz w:val="24"/>
                <w:szCs w:val="24"/>
              </w:rPr>
              <w:t>Минимальная плотность застройки – 50%.</w:t>
            </w:r>
          </w:p>
        </w:tc>
        <w:tc>
          <w:tcPr>
            <w:tcW w:w="311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rPr>
                <w:rFonts w:ascii="Times New Roman" w:hAnsi="Times New Roman"/>
                <w:sz w:val="20"/>
                <w:szCs w:val="20"/>
              </w:rPr>
            </w:pPr>
            <w:r>
              <w:rPr>
                <w:rFonts w:ascii="Times New Roman" w:hAnsi="Times New Roman"/>
                <w:sz w:val="20"/>
                <w:szCs w:val="20"/>
              </w:rPr>
              <w:t xml:space="preserve">Размещение объектов складирования и захоронения отходов осуществляется в соответствии с </w:t>
            </w:r>
            <w:r>
              <w:rPr>
                <w:rFonts w:ascii="Times New Roman" w:eastAsia="Calibri" w:hAnsi="Times New Roman"/>
                <w:sz w:val="20"/>
                <w:szCs w:val="20"/>
              </w:rPr>
              <w:t>СанПиН 2.2.1/2.1.1.1200-03 «Санитарно-защитные зоны и санитарная классификация предприятий, сооружений и иных объектов», с учетом положений Федерального закона от 24.06.1998 № 89-ФЗ «Об отходах производства и потребления»</w:t>
            </w:r>
          </w:p>
        </w:tc>
        <w:tc>
          <w:tcPr>
            <w:tcW w:w="709" w:type="dxa"/>
            <w:tcBorders>
              <w:top w:val="single" w:sz="6" w:space="0" w:color="auto"/>
              <w:left w:val="single" w:sz="6" w:space="0" w:color="auto"/>
              <w:bottom w:val="single" w:sz="6" w:space="0" w:color="auto"/>
              <w:right w:val="single" w:sz="6" w:space="0" w:color="auto"/>
            </w:tcBorders>
            <w:hideMark/>
          </w:tcPr>
          <w:p w:rsidR="00E977CF" w:rsidRDefault="00E977CF">
            <w:pPr>
              <w:spacing w:after="0" w:line="240" w:lineRule="auto"/>
              <w:jc w:val="center"/>
              <w:rPr>
                <w:rFonts w:ascii="Times New Roman" w:hAnsi="Times New Roman"/>
                <w:sz w:val="20"/>
                <w:szCs w:val="20"/>
              </w:rPr>
            </w:pPr>
            <w:r>
              <w:rPr>
                <w:rFonts w:ascii="Times New Roman" w:hAnsi="Times New Roman"/>
                <w:sz w:val="20"/>
                <w:szCs w:val="20"/>
              </w:rPr>
              <w:t>12.2</w:t>
            </w:r>
          </w:p>
        </w:tc>
      </w:tr>
    </w:tbl>
    <w:p w:rsidR="00E977CF" w:rsidRDefault="00E977CF" w:rsidP="00E977CF">
      <w:pPr>
        <w:spacing w:after="0" w:line="240" w:lineRule="auto"/>
        <w:rPr>
          <w:rFonts w:ascii="Times New Roman" w:hAnsi="Times New Roman"/>
          <w:sz w:val="24"/>
          <w:szCs w:val="24"/>
        </w:rPr>
      </w:pPr>
    </w:p>
    <w:p w:rsidR="00E977CF" w:rsidRDefault="00E977CF" w:rsidP="00B445DD">
      <w:pPr>
        <w:numPr>
          <w:ilvl w:val="0"/>
          <w:numId w:val="27"/>
        </w:numPr>
        <w:spacing w:after="0" w:line="240" w:lineRule="auto"/>
        <w:ind w:hanging="720"/>
        <w:rPr>
          <w:rFonts w:ascii="Times New Roman" w:hAnsi="Times New Roman"/>
          <w:b/>
          <w:sz w:val="24"/>
          <w:szCs w:val="24"/>
        </w:rPr>
      </w:pPr>
      <w:r>
        <w:rPr>
          <w:rFonts w:ascii="Times New Roman" w:hAnsi="Times New Roman"/>
          <w:b/>
          <w:sz w:val="24"/>
          <w:szCs w:val="24"/>
        </w:rPr>
        <w:t xml:space="preserve">Условно разрешенные виды и параметры использования земельных участков и объектов капитального строительства: </w:t>
      </w:r>
      <w:r w:rsidRPr="00FE039D">
        <w:rPr>
          <w:rFonts w:ascii="Times New Roman" w:hAnsi="Times New Roman"/>
          <w:sz w:val="24"/>
          <w:szCs w:val="24"/>
        </w:rPr>
        <w:t>нет</w:t>
      </w:r>
    </w:p>
    <w:p w:rsidR="00E977CF" w:rsidRDefault="00E977CF" w:rsidP="00E977CF">
      <w:pPr>
        <w:spacing w:after="0" w:line="240" w:lineRule="auto"/>
        <w:rPr>
          <w:rFonts w:ascii="Times New Roman" w:hAnsi="Times New Roman"/>
          <w:b/>
          <w:sz w:val="24"/>
          <w:szCs w:val="24"/>
        </w:rPr>
      </w:pPr>
    </w:p>
    <w:p w:rsidR="00E977CF" w:rsidRDefault="00E977CF" w:rsidP="00B445DD">
      <w:pPr>
        <w:numPr>
          <w:ilvl w:val="0"/>
          <w:numId w:val="27"/>
        </w:numPr>
        <w:spacing w:after="0" w:line="240" w:lineRule="auto"/>
        <w:ind w:right="-739" w:hanging="720"/>
        <w:rPr>
          <w:rFonts w:ascii="Times New Roman" w:hAnsi="Times New Roman"/>
          <w:sz w:val="24"/>
          <w:szCs w:val="24"/>
        </w:rPr>
      </w:pPr>
      <w:r>
        <w:rPr>
          <w:rFonts w:ascii="Times New Roman" w:hAnsi="Times New Roman"/>
          <w:b/>
          <w:sz w:val="24"/>
          <w:szCs w:val="24"/>
        </w:rPr>
        <w:t xml:space="preserve">Вспомогательные виды и параметры разрешенного использования земельных участков и объектов капитального строительства: </w:t>
      </w:r>
      <w:r>
        <w:rPr>
          <w:rFonts w:ascii="Times New Roman" w:hAnsi="Times New Roman"/>
          <w:sz w:val="24"/>
          <w:szCs w:val="24"/>
        </w:rPr>
        <w:t>нет</w:t>
      </w:r>
    </w:p>
    <w:p w:rsidR="00E977CF" w:rsidRDefault="00E977CF" w:rsidP="00E977CF">
      <w:pPr>
        <w:tabs>
          <w:tab w:val="left" w:pos="1080"/>
        </w:tabs>
        <w:spacing w:after="0" w:line="240" w:lineRule="auto"/>
        <w:ind w:firstLine="540"/>
        <w:jc w:val="center"/>
        <w:rPr>
          <w:rFonts w:ascii="Times New Roman" w:hAnsi="Times New Roman"/>
          <w:b/>
          <w:bCs/>
          <w:iCs/>
          <w:sz w:val="28"/>
          <w:szCs w:val="28"/>
        </w:rPr>
      </w:pPr>
    </w:p>
    <w:p w:rsidR="00E977CF" w:rsidRDefault="00E977CF" w:rsidP="00E977CF">
      <w:pPr>
        <w:pStyle w:val="Default"/>
        <w:ind w:firstLine="567"/>
        <w:jc w:val="center"/>
        <w:rPr>
          <w:b/>
          <w:bCs/>
          <w:sz w:val="28"/>
          <w:szCs w:val="28"/>
        </w:rPr>
      </w:pPr>
    </w:p>
    <w:p w:rsidR="00E977CF" w:rsidRDefault="00E977CF" w:rsidP="00E977CF">
      <w:pPr>
        <w:spacing w:after="0" w:line="240" w:lineRule="auto"/>
        <w:rPr>
          <w:rFonts w:ascii="Times New Roman" w:hAnsi="Times New Roman"/>
          <w:b/>
          <w:bCs/>
          <w:color w:val="000000"/>
          <w:sz w:val="28"/>
          <w:szCs w:val="28"/>
        </w:rPr>
        <w:sectPr w:rsidR="00E977CF">
          <w:pgSz w:w="16838" w:h="11906" w:orient="landscape"/>
          <w:pgMar w:top="851" w:right="567" w:bottom="568" w:left="1134" w:header="709" w:footer="709" w:gutter="0"/>
          <w:cols w:space="720"/>
        </w:sectPr>
      </w:pPr>
    </w:p>
    <w:p w:rsidR="00E977CF" w:rsidRPr="0006621E" w:rsidRDefault="00E977CF" w:rsidP="00E977CF">
      <w:pPr>
        <w:pStyle w:val="Default"/>
        <w:ind w:firstLine="851"/>
        <w:jc w:val="center"/>
        <w:rPr>
          <w:sz w:val="28"/>
          <w:szCs w:val="28"/>
        </w:rPr>
      </w:pPr>
      <w:r w:rsidRPr="0006621E">
        <w:rPr>
          <w:b/>
          <w:bCs/>
          <w:sz w:val="28"/>
          <w:szCs w:val="28"/>
        </w:rPr>
        <w:t>Глава 9. Ограничения использования земел</w:t>
      </w:r>
      <w:r w:rsidR="005D0BC6" w:rsidRPr="0006621E">
        <w:rPr>
          <w:b/>
          <w:bCs/>
          <w:sz w:val="28"/>
          <w:szCs w:val="28"/>
        </w:rPr>
        <w:t xml:space="preserve">ьных участков и объектов </w:t>
      </w:r>
      <w:r w:rsidRPr="0006621E">
        <w:rPr>
          <w:b/>
          <w:bCs/>
          <w:sz w:val="28"/>
          <w:szCs w:val="28"/>
        </w:rPr>
        <w:t>капитального строительства</w:t>
      </w:r>
    </w:p>
    <w:p w:rsidR="00E977CF" w:rsidRDefault="00E977CF" w:rsidP="00E977CF">
      <w:pPr>
        <w:pStyle w:val="Default"/>
        <w:ind w:left="284" w:firstLine="567"/>
        <w:rPr>
          <w:b/>
          <w:bCs/>
        </w:rPr>
      </w:pPr>
    </w:p>
    <w:p w:rsidR="00E977CF" w:rsidRDefault="00E977CF" w:rsidP="00E977CF">
      <w:pPr>
        <w:pStyle w:val="Default"/>
        <w:ind w:left="284" w:firstLine="567"/>
        <w:jc w:val="both"/>
      </w:pPr>
      <w:r>
        <w:rPr>
          <w:b/>
          <w:bCs/>
        </w:rPr>
        <w:t xml:space="preserve">Статья 26. Характеристика зон ограничений и обременений использования земель </w:t>
      </w:r>
      <w:r w:rsidR="00D31A33">
        <w:rPr>
          <w:b/>
          <w:bCs/>
        </w:rPr>
        <w:t>Ни</w:t>
      </w:r>
      <w:r>
        <w:rPr>
          <w:b/>
          <w:bCs/>
        </w:rPr>
        <w:t xml:space="preserve">вского сельского поселения </w:t>
      </w:r>
    </w:p>
    <w:p w:rsidR="00E977CF" w:rsidRDefault="00E977CF" w:rsidP="00E977CF">
      <w:pPr>
        <w:pStyle w:val="Default"/>
        <w:ind w:left="284" w:firstLine="567"/>
        <w:jc w:val="both"/>
      </w:pPr>
    </w:p>
    <w:p w:rsidR="00E977CF" w:rsidRDefault="00E977CF" w:rsidP="00E977CF">
      <w:pPr>
        <w:pStyle w:val="Default"/>
        <w:ind w:firstLine="567"/>
        <w:jc w:val="both"/>
      </w:pPr>
      <w:r>
        <w:t xml:space="preserve">1. В соответствии с законодательством Российской Федерации, Омской области нормативно-правовой базой действующей на территории </w:t>
      </w:r>
      <w:r w:rsidR="00D31A33">
        <w:rPr>
          <w:bCs/>
        </w:rPr>
        <w:t>Ни</w:t>
      </w:r>
      <w:r>
        <w:rPr>
          <w:bCs/>
        </w:rPr>
        <w:t>вского сельского</w:t>
      </w:r>
      <w:r>
        <w:t xml:space="preserve">поселения выделены охранные и санитарно-защитные зоны. </w:t>
      </w:r>
    </w:p>
    <w:p w:rsidR="00E977CF" w:rsidRDefault="00E977CF" w:rsidP="00E977CF">
      <w:pPr>
        <w:pStyle w:val="Default"/>
        <w:ind w:firstLine="567"/>
        <w:jc w:val="both"/>
      </w:pPr>
      <w:r>
        <w:t>2</w:t>
      </w:r>
      <w:r>
        <w:rPr>
          <w:b/>
          <w:bCs/>
        </w:rPr>
        <w:t xml:space="preserve">. Охранные зоны </w:t>
      </w:r>
      <w:r>
        <w:t xml:space="preserve">– территории с особым режимом землепользования и природопользования, выделяемые вокруг особо ценных объектов, водных объектов, объектов историко-культурного и исторического наследия в целях их охраны и защиты от неблагоприятных антропогенных воздействий, а также вдоль линий связи электропередачи, магистральных трубопроводов, систем водоснабжения, земель транспорта для обеспечения нормальных условий эксплуатации и исключения возможности повреждения. </w:t>
      </w:r>
    </w:p>
    <w:p w:rsidR="00E977CF" w:rsidRDefault="00E977CF" w:rsidP="00E977CF">
      <w:pPr>
        <w:pStyle w:val="Default"/>
        <w:ind w:firstLine="567"/>
        <w:jc w:val="both"/>
      </w:pPr>
      <w:r>
        <w:t xml:space="preserve">3. В соответствии с особенностями территории </w:t>
      </w:r>
      <w:r w:rsidR="00D31A33">
        <w:rPr>
          <w:bCs/>
        </w:rPr>
        <w:t>Нивского</w:t>
      </w:r>
      <w:r>
        <w:rPr>
          <w:bCs/>
        </w:rPr>
        <w:t xml:space="preserve"> сельского</w:t>
      </w:r>
      <w:r>
        <w:t xml:space="preserve">поселения в пределах границы поселения были установлены следующие виды охранных зон: </w:t>
      </w:r>
    </w:p>
    <w:p w:rsidR="00E977CF" w:rsidRDefault="00E977CF" w:rsidP="00E977CF">
      <w:pPr>
        <w:pStyle w:val="Default"/>
        <w:ind w:firstLine="567"/>
        <w:jc w:val="both"/>
      </w:pPr>
      <w:r>
        <w:rPr>
          <w:bCs/>
        </w:rPr>
        <w:t xml:space="preserve">-  охранная зона электрических сетей; </w:t>
      </w:r>
    </w:p>
    <w:p w:rsidR="00E977CF" w:rsidRDefault="00E977CF" w:rsidP="00E977CF">
      <w:pPr>
        <w:pStyle w:val="Default"/>
        <w:ind w:firstLine="567"/>
        <w:jc w:val="both"/>
      </w:pPr>
      <w:r>
        <w:rPr>
          <w:bCs/>
        </w:rPr>
        <w:t xml:space="preserve">-  охранная зона линий и сооружений связи; </w:t>
      </w:r>
    </w:p>
    <w:p w:rsidR="00E977CF" w:rsidRDefault="00E977CF" w:rsidP="00E977CF">
      <w:pPr>
        <w:pStyle w:val="Default"/>
        <w:ind w:firstLine="567"/>
        <w:jc w:val="both"/>
      </w:pPr>
      <w:r>
        <w:rPr>
          <w:bCs/>
        </w:rPr>
        <w:t xml:space="preserve">-  охранная зона трубопроводных сетей. </w:t>
      </w:r>
    </w:p>
    <w:p w:rsidR="00E977CF" w:rsidRDefault="00E977CF" w:rsidP="00E977CF">
      <w:pPr>
        <w:pStyle w:val="Default"/>
        <w:ind w:firstLine="567"/>
        <w:jc w:val="both"/>
      </w:pPr>
      <w:r>
        <w:t xml:space="preserve">4. </w:t>
      </w:r>
      <w:r>
        <w:rPr>
          <w:b/>
        </w:rPr>
        <w:t>Санитарно-защитные зоны</w:t>
      </w:r>
      <w:r>
        <w:t xml:space="preserve"> – территории, с особым режимом использования, размер которых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санитарно-защитные зоны являются защитным барьером, обеспечивающим уровень безопасности населения при эксплуатации объекта в штатном режиме. </w:t>
      </w:r>
    </w:p>
    <w:p w:rsidR="00E977CF" w:rsidRDefault="00E977CF" w:rsidP="00E977CF">
      <w:pPr>
        <w:pStyle w:val="Default"/>
        <w:ind w:firstLine="567"/>
        <w:jc w:val="both"/>
        <w:rPr>
          <w:color w:val="auto"/>
        </w:rPr>
      </w:pPr>
      <w:r>
        <w:rPr>
          <w:color w:val="auto"/>
        </w:rPr>
        <w:t xml:space="preserve">5. На основании данных о наличии вредного воздействия объектов на прилегающую территорию </w:t>
      </w:r>
      <w:r w:rsidR="00D31A33">
        <w:rPr>
          <w:bCs/>
        </w:rPr>
        <w:t>Нивского</w:t>
      </w:r>
      <w:r>
        <w:rPr>
          <w:bCs/>
        </w:rPr>
        <w:t xml:space="preserve"> сельского</w:t>
      </w:r>
      <w:r>
        <w:rPr>
          <w:color w:val="auto"/>
        </w:rPr>
        <w:t xml:space="preserve">поселения были установлены следующие виды санитарно-защитных зон: </w:t>
      </w:r>
    </w:p>
    <w:p w:rsidR="00E977CF" w:rsidRDefault="00E977CF" w:rsidP="00E977CF">
      <w:pPr>
        <w:pStyle w:val="Default"/>
        <w:ind w:firstLine="567"/>
        <w:jc w:val="both"/>
        <w:rPr>
          <w:color w:val="auto"/>
        </w:rPr>
      </w:pPr>
      <w:r>
        <w:rPr>
          <w:b/>
          <w:bCs/>
          <w:color w:val="auto"/>
        </w:rPr>
        <w:t xml:space="preserve">-  </w:t>
      </w:r>
      <w:r>
        <w:rPr>
          <w:color w:val="auto"/>
        </w:rPr>
        <w:t>санитарно-защитная зона транспортных инфраструктур</w:t>
      </w:r>
      <w:r>
        <w:rPr>
          <w:b/>
          <w:bCs/>
          <w:color w:val="auto"/>
        </w:rPr>
        <w:t xml:space="preserve">; </w:t>
      </w:r>
    </w:p>
    <w:p w:rsidR="00E977CF" w:rsidRDefault="00E977CF" w:rsidP="00E977CF">
      <w:pPr>
        <w:pStyle w:val="Default"/>
        <w:ind w:firstLine="567"/>
        <w:jc w:val="both"/>
        <w:rPr>
          <w:color w:val="auto"/>
        </w:rPr>
      </w:pPr>
      <w:r>
        <w:rPr>
          <w:b/>
          <w:bCs/>
          <w:color w:val="auto"/>
        </w:rPr>
        <w:t xml:space="preserve">- </w:t>
      </w:r>
      <w:r>
        <w:rPr>
          <w:color w:val="auto"/>
        </w:rPr>
        <w:t xml:space="preserve">санитарно-защитная зона промышленных предприятий и коммунально-складских объектов; </w:t>
      </w:r>
    </w:p>
    <w:p w:rsidR="00E977CF" w:rsidRDefault="00E977CF" w:rsidP="00E977CF">
      <w:pPr>
        <w:pStyle w:val="Default"/>
        <w:ind w:firstLine="567"/>
        <w:jc w:val="both"/>
        <w:rPr>
          <w:color w:val="auto"/>
        </w:rPr>
      </w:pPr>
      <w:r>
        <w:rPr>
          <w:b/>
          <w:bCs/>
          <w:color w:val="auto"/>
        </w:rPr>
        <w:t xml:space="preserve">-  </w:t>
      </w:r>
      <w:r>
        <w:rPr>
          <w:color w:val="auto"/>
        </w:rPr>
        <w:t xml:space="preserve">санитарно-защитная зона сельскохозяйственных предприятий; </w:t>
      </w:r>
    </w:p>
    <w:p w:rsidR="00E977CF" w:rsidRDefault="00E977CF" w:rsidP="00E977CF">
      <w:pPr>
        <w:pStyle w:val="Default"/>
        <w:ind w:firstLine="567"/>
        <w:jc w:val="both"/>
        <w:rPr>
          <w:color w:val="auto"/>
        </w:rPr>
      </w:pPr>
      <w:r>
        <w:rPr>
          <w:b/>
          <w:bCs/>
          <w:color w:val="auto"/>
        </w:rPr>
        <w:t xml:space="preserve">-  </w:t>
      </w:r>
      <w:r>
        <w:rPr>
          <w:color w:val="auto"/>
        </w:rPr>
        <w:t xml:space="preserve">санитарно-защитная зона объектов специального назначения; </w:t>
      </w:r>
    </w:p>
    <w:p w:rsidR="00E977CF" w:rsidRDefault="00E977CF" w:rsidP="00E977CF">
      <w:pPr>
        <w:pStyle w:val="Default"/>
        <w:ind w:firstLine="567"/>
        <w:jc w:val="both"/>
        <w:rPr>
          <w:color w:val="auto"/>
        </w:rPr>
      </w:pPr>
      <w:r>
        <w:rPr>
          <w:b/>
          <w:bCs/>
          <w:color w:val="auto"/>
        </w:rPr>
        <w:t xml:space="preserve">-  </w:t>
      </w:r>
      <w:r>
        <w:rPr>
          <w:color w:val="auto"/>
        </w:rPr>
        <w:t xml:space="preserve">зона санитарной охраны источников питьевого водоснабжения; </w:t>
      </w:r>
    </w:p>
    <w:p w:rsidR="00E977CF" w:rsidRDefault="00E977CF" w:rsidP="00E977CF">
      <w:pPr>
        <w:pStyle w:val="Default"/>
        <w:ind w:firstLine="567"/>
        <w:jc w:val="both"/>
        <w:rPr>
          <w:color w:val="auto"/>
        </w:rPr>
      </w:pPr>
      <w:r>
        <w:rPr>
          <w:b/>
          <w:bCs/>
          <w:color w:val="auto"/>
        </w:rPr>
        <w:t xml:space="preserve">-  </w:t>
      </w:r>
      <w:r>
        <w:rPr>
          <w:color w:val="auto"/>
        </w:rPr>
        <w:t>зона санитарной охраны водопроводов;</w:t>
      </w:r>
    </w:p>
    <w:p w:rsidR="00E977CF" w:rsidRDefault="00E977CF" w:rsidP="00E977CF">
      <w:pPr>
        <w:pStyle w:val="Default"/>
        <w:ind w:firstLine="567"/>
        <w:jc w:val="both"/>
        <w:rPr>
          <w:color w:val="auto"/>
        </w:rPr>
      </w:pPr>
      <w:r>
        <w:rPr>
          <w:b/>
          <w:bCs/>
          <w:color w:val="auto"/>
        </w:rPr>
        <w:t xml:space="preserve">-  </w:t>
      </w:r>
      <w:r>
        <w:rPr>
          <w:color w:val="auto"/>
        </w:rPr>
        <w:t>охранная зона лесных насаждений;</w:t>
      </w:r>
    </w:p>
    <w:p w:rsidR="00E977CF" w:rsidRDefault="00E977CF" w:rsidP="00E977CF">
      <w:pPr>
        <w:pStyle w:val="Default"/>
        <w:ind w:firstLine="567"/>
        <w:jc w:val="both"/>
        <w:rPr>
          <w:color w:val="auto"/>
        </w:rPr>
      </w:pPr>
      <w:r>
        <w:rPr>
          <w:b/>
          <w:bCs/>
          <w:color w:val="auto"/>
        </w:rPr>
        <w:t xml:space="preserve">-  </w:t>
      </w:r>
      <w:r>
        <w:rPr>
          <w:color w:val="auto"/>
        </w:rPr>
        <w:t>водоохранная зона.</w:t>
      </w:r>
    </w:p>
    <w:p w:rsidR="00E977CF" w:rsidRDefault="00E977CF" w:rsidP="00E977CF">
      <w:pPr>
        <w:pStyle w:val="Default"/>
        <w:ind w:firstLine="567"/>
        <w:jc w:val="both"/>
        <w:rPr>
          <w:color w:val="auto"/>
        </w:rPr>
      </w:pPr>
    </w:p>
    <w:p w:rsidR="00E977CF" w:rsidRDefault="00E977CF" w:rsidP="00E977CF">
      <w:pPr>
        <w:pStyle w:val="Default"/>
        <w:ind w:firstLine="567"/>
        <w:jc w:val="both"/>
        <w:rPr>
          <w:color w:val="auto"/>
        </w:rPr>
      </w:pPr>
      <w:r>
        <w:rPr>
          <w:b/>
          <w:bCs/>
          <w:color w:val="auto"/>
        </w:rPr>
        <w:t xml:space="preserve">Статья 27. Установление ограничений использования земельных участков и объектов капитального строительства в границах зон ограничений и обременений </w:t>
      </w:r>
      <w:r w:rsidR="00D31A33">
        <w:rPr>
          <w:b/>
          <w:bCs/>
        </w:rPr>
        <w:t>Ни</w:t>
      </w:r>
      <w:r>
        <w:rPr>
          <w:b/>
          <w:bCs/>
        </w:rPr>
        <w:t xml:space="preserve">вского сельского </w:t>
      </w:r>
      <w:r>
        <w:rPr>
          <w:b/>
          <w:bCs/>
          <w:color w:val="auto"/>
        </w:rPr>
        <w:t xml:space="preserve">поселения </w:t>
      </w:r>
    </w:p>
    <w:p w:rsidR="00E977CF" w:rsidRDefault="00E977CF" w:rsidP="00E977CF">
      <w:pPr>
        <w:pStyle w:val="Default"/>
        <w:ind w:firstLine="567"/>
        <w:jc w:val="both"/>
        <w:rPr>
          <w:color w:val="auto"/>
        </w:rPr>
      </w:pPr>
    </w:p>
    <w:p w:rsidR="00E977CF" w:rsidRDefault="00E977CF" w:rsidP="00E977CF">
      <w:pPr>
        <w:pStyle w:val="Default"/>
        <w:ind w:firstLine="567"/>
        <w:jc w:val="both"/>
        <w:rPr>
          <w:color w:val="auto"/>
        </w:rPr>
      </w:pPr>
      <w:r>
        <w:rPr>
          <w:color w:val="auto"/>
        </w:rPr>
        <w:t xml:space="preserve">1. Конкретный состав и содержание ограничений и обременений использования земель </w:t>
      </w:r>
      <w:r w:rsidR="00D31A33">
        <w:rPr>
          <w:bCs/>
        </w:rPr>
        <w:t>Ни</w:t>
      </w:r>
      <w:r>
        <w:rPr>
          <w:bCs/>
        </w:rPr>
        <w:t>вского сельского</w:t>
      </w:r>
      <w:r>
        <w:rPr>
          <w:color w:val="auto"/>
        </w:rPr>
        <w:t xml:space="preserve">поселения установлен в зависимости от назначения территории, получившей особый правовой режим и (или) от функционального назначения и параметров режимообразующих объектов. </w:t>
      </w:r>
    </w:p>
    <w:p w:rsidR="00E977CF" w:rsidRDefault="00E977CF" w:rsidP="00E977CF">
      <w:pPr>
        <w:pStyle w:val="Default"/>
        <w:ind w:firstLine="567"/>
        <w:jc w:val="both"/>
        <w:rPr>
          <w:color w:val="auto"/>
        </w:rPr>
      </w:pPr>
      <w:r>
        <w:rPr>
          <w:color w:val="auto"/>
        </w:rPr>
        <w:t xml:space="preserve">2. Для обеспечения сохранности, создания нормальных условий эксплуатации электрических сетей на территории </w:t>
      </w:r>
      <w:r w:rsidR="00D31A33">
        <w:rPr>
          <w:bCs/>
        </w:rPr>
        <w:t>Ни</w:t>
      </w:r>
      <w:r>
        <w:rPr>
          <w:bCs/>
        </w:rPr>
        <w:t>вского сельского</w:t>
      </w:r>
      <w:r>
        <w:rPr>
          <w:color w:val="auto"/>
        </w:rPr>
        <w:t xml:space="preserve">поселения установлена </w:t>
      </w:r>
      <w:r>
        <w:rPr>
          <w:b/>
          <w:bCs/>
          <w:color w:val="auto"/>
        </w:rPr>
        <w:t xml:space="preserve">охранная зона электрических сетей . </w:t>
      </w:r>
    </w:p>
    <w:p w:rsidR="00E977CF" w:rsidRDefault="00E977CF" w:rsidP="00E977CF">
      <w:pPr>
        <w:pStyle w:val="Default"/>
        <w:ind w:firstLine="567"/>
        <w:jc w:val="both"/>
        <w:rPr>
          <w:color w:val="auto"/>
        </w:rPr>
      </w:pPr>
      <w:r>
        <w:rPr>
          <w:color w:val="auto"/>
        </w:rPr>
        <w:t xml:space="preserve">Требования использования земель в границах охранных зон электрических сетей определяется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утвержденными постановлением Правительства Российской Федерации от 24.02.2009 № 160. </w:t>
      </w:r>
    </w:p>
    <w:p w:rsidR="00E977CF" w:rsidRDefault="00E977CF" w:rsidP="00E977CF">
      <w:pPr>
        <w:pStyle w:val="Default"/>
        <w:ind w:firstLine="567"/>
        <w:jc w:val="both"/>
        <w:rPr>
          <w:color w:val="auto"/>
        </w:rPr>
      </w:pPr>
      <w:r>
        <w:rPr>
          <w:color w:val="auto"/>
        </w:rPr>
        <w:t xml:space="preserve">3. Для обеспечения сохранности действующих кабельных и воздушных линий радиофикации установлена </w:t>
      </w:r>
      <w:r>
        <w:rPr>
          <w:b/>
          <w:bCs/>
          <w:color w:val="auto"/>
        </w:rPr>
        <w:t xml:space="preserve">охранная зона линий и сооружений связи </w:t>
      </w:r>
      <w:r>
        <w:rPr>
          <w:color w:val="auto"/>
        </w:rPr>
        <w:t xml:space="preserve">. </w:t>
      </w:r>
    </w:p>
    <w:p w:rsidR="00E977CF" w:rsidRDefault="00E977CF" w:rsidP="00E977CF">
      <w:pPr>
        <w:pStyle w:val="Default"/>
        <w:ind w:firstLine="567"/>
        <w:jc w:val="both"/>
        <w:rPr>
          <w:color w:val="auto"/>
        </w:rPr>
      </w:pPr>
      <w:r>
        <w:rPr>
          <w:color w:val="auto"/>
        </w:rPr>
        <w:t xml:space="preserve">Порядок использования земельных участков, расположенных в охранных зонах линий и сооружений связи и радиофикации, регулируется земельным законодательством Российской Федерации, постановлением Правительства Российской Федерации от 09.06.1995 № 578 «Об утверждении Правил охраны линий и сооружений связи Российской Федерации», а также иными специальными нормами. </w:t>
      </w:r>
    </w:p>
    <w:p w:rsidR="00E977CF" w:rsidRDefault="00E977CF" w:rsidP="00E977CF">
      <w:pPr>
        <w:pStyle w:val="Default"/>
        <w:ind w:firstLine="567"/>
        <w:jc w:val="both"/>
        <w:rPr>
          <w:color w:val="auto"/>
        </w:rPr>
      </w:pPr>
      <w:r>
        <w:rPr>
          <w:color w:val="auto"/>
        </w:rPr>
        <w:t xml:space="preserve">4. В целях обеспечения сохранности, создания нормальных условий эксплуатации, исключение возможностей повреждения газораспределительных сетей установлена </w:t>
      </w:r>
      <w:r>
        <w:rPr>
          <w:b/>
          <w:bCs/>
          <w:color w:val="auto"/>
        </w:rPr>
        <w:t xml:space="preserve">охранная зона трубопроводных сетей  </w:t>
      </w:r>
      <w:r>
        <w:rPr>
          <w:color w:val="auto"/>
        </w:rPr>
        <w:t xml:space="preserve">(систем нефте- и газоснабжения). </w:t>
      </w:r>
    </w:p>
    <w:p w:rsidR="00E977CF" w:rsidRDefault="00E977CF" w:rsidP="00E977CF">
      <w:pPr>
        <w:pStyle w:val="Default"/>
        <w:ind w:firstLine="567"/>
        <w:jc w:val="both"/>
        <w:rPr>
          <w:color w:val="auto"/>
        </w:rPr>
      </w:pPr>
      <w:r>
        <w:rPr>
          <w:color w:val="auto"/>
        </w:rPr>
        <w:t xml:space="preserve">Ширина данной зоны определена в соответствии с Федеральным законом РФ № 116-ФЗ от 21.07.1997г. «О промышленной безопасности опасных производственных объектов», Правилами охраны магистральных трубопроводов, СанПиН 2.2.1/2.1.1.1031-01, «Правилами охраны газораспределительных сетей» утвержденными постановлением Правительства Российской Федерации от 20.11.2000 № 878. </w:t>
      </w:r>
    </w:p>
    <w:p w:rsidR="00E977CF" w:rsidRDefault="00E977CF" w:rsidP="00E977CF">
      <w:pPr>
        <w:pStyle w:val="Default"/>
        <w:ind w:firstLine="567"/>
        <w:jc w:val="both"/>
        <w:rPr>
          <w:color w:val="auto"/>
        </w:rPr>
      </w:pPr>
      <w:r>
        <w:rPr>
          <w:color w:val="auto"/>
        </w:rPr>
        <w:t xml:space="preserve">5. В целях обеспечения нормальной эксплуатации сооружений, устройств и других объектов транспорта на территории </w:t>
      </w:r>
      <w:r w:rsidR="00D31A33">
        <w:rPr>
          <w:bCs/>
        </w:rPr>
        <w:t>Ни</w:t>
      </w:r>
      <w:r>
        <w:rPr>
          <w:bCs/>
        </w:rPr>
        <w:t>вского сельского</w:t>
      </w:r>
      <w:r>
        <w:rPr>
          <w:color w:val="auto"/>
        </w:rPr>
        <w:t xml:space="preserve">поселения установлена </w:t>
      </w:r>
      <w:r>
        <w:rPr>
          <w:b/>
          <w:bCs/>
          <w:color w:val="auto"/>
        </w:rPr>
        <w:t xml:space="preserve">санитарно-защитная зона транспортных инфраструктур. </w:t>
      </w:r>
      <w:r>
        <w:rPr>
          <w:color w:val="auto"/>
        </w:rPr>
        <w:t xml:space="preserve">Порядок установления данной зоны, ее размер и режим пользования определяется в соответствии с действующим законодательством для каждого вида транспорта. Правила установления и использования полосы отвода и придорожных полос автомобильных дорог регионального или межмуниципального значения определены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p w:rsidR="00E977CF" w:rsidRDefault="00E977CF" w:rsidP="00E977CF">
      <w:pPr>
        <w:pStyle w:val="Default"/>
        <w:ind w:firstLine="567"/>
        <w:jc w:val="both"/>
        <w:rPr>
          <w:color w:val="auto"/>
        </w:rPr>
      </w:pPr>
      <w:r>
        <w:rPr>
          <w:color w:val="auto"/>
        </w:rPr>
        <w:t xml:space="preserve">6. В соответствии с СанПиН 2.2.1/2.1.1.1200-03 «Санитарно-защитные зоны и санитарная классификация предприятий, сооружений и иных объектов», утвержденными постановлением Главного государственного санитарного врача Российской Федерации от 25.09.2007 № 74 для предприятий, их отдельных зданий и сооружений с технологическими процессами, потенциально опасными для человека, в зависимости от мощности и в соответствии с санитарной классификацией промышленных объектов и производств на территории </w:t>
      </w:r>
      <w:r w:rsidR="00D31A33">
        <w:rPr>
          <w:bCs/>
        </w:rPr>
        <w:t>Ни</w:t>
      </w:r>
      <w:r>
        <w:rPr>
          <w:bCs/>
        </w:rPr>
        <w:t>вского сельского</w:t>
      </w:r>
      <w:r>
        <w:rPr>
          <w:color w:val="auto"/>
        </w:rPr>
        <w:t xml:space="preserve">поселения установлены размеры </w:t>
      </w:r>
      <w:r>
        <w:rPr>
          <w:b/>
          <w:bCs/>
          <w:color w:val="auto"/>
        </w:rPr>
        <w:t xml:space="preserve">санитарно-защитных зон промышленных предприятий и коммунально-складских объектов </w:t>
      </w:r>
      <w:r>
        <w:rPr>
          <w:color w:val="auto"/>
        </w:rPr>
        <w:t xml:space="preserve">. </w:t>
      </w:r>
    </w:p>
    <w:p w:rsidR="00E977CF" w:rsidRDefault="00E977CF" w:rsidP="00E977CF">
      <w:pPr>
        <w:pStyle w:val="Default"/>
        <w:ind w:firstLine="567"/>
        <w:jc w:val="both"/>
        <w:rPr>
          <w:color w:val="auto"/>
        </w:rPr>
      </w:pPr>
      <w:r>
        <w:rPr>
          <w:color w:val="auto"/>
        </w:rPr>
        <w:t xml:space="preserve">7. В соответствии с СанПиН 2.2.1/2.1.1.1200-03 «Санитарно-защитные зоны и санитарная классификация предприятий, сооружений и иных объектов», утвержденными постановлением Главного государственного санитарного врача Российской Федерации от 25.09.2007 № 74 для предприятий аграрного комплекса, в соответствии с определенными параметрами установлены соответствующие размеры </w:t>
      </w:r>
      <w:r>
        <w:rPr>
          <w:b/>
          <w:bCs/>
          <w:color w:val="auto"/>
        </w:rPr>
        <w:t xml:space="preserve">санитарно-защитных зон сельскохозяйственных предприятий . </w:t>
      </w:r>
    </w:p>
    <w:p w:rsidR="00E977CF" w:rsidRDefault="00E977CF" w:rsidP="00E977CF">
      <w:pPr>
        <w:pStyle w:val="Default"/>
        <w:ind w:firstLine="567"/>
        <w:jc w:val="both"/>
        <w:rPr>
          <w:color w:val="auto"/>
        </w:rPr>
      </w:pPr>
      <w:r>
        <w:rPr>
          <w:color w:val="auto"/>
        </w:rPr>
        <w:t xml:space="preserve">8. В целях соблюдения требуемых гигиенических нормативов установлена </w:t>
      </w:r>
      <w:r>
        <w:rPr>
          <w:b/>
          <w:bCs/>
          <w:color w:val="auto"/>
        </w:rPr>
        <w:t xml:space="preserve">санитарно-защитная зона объектов специального назначения. </w:t>
      </w:r>
    </w:p>
    <w:p w:rsidR="00E977CF" w:rsidRDefault="00E977CF" w:rsidP="00E977CF">
      <w:pPr>
        <w:pStyle w:val="Default"/>
        <w:ind w:firstLine="567"/>
        <w:jc w:val="both"/>
        <w:rPr>
          <w:color w:val="auto"/>
        </w:rPr>
      </w:pPr>
      <w:r>
        <w:rPr>
          <w:color w:val="auto"/>
        </w:rPr>
        <w:t xml:space="preserve">Режим использования в </w:t>
      </w:r>
      <w:r>
        <w:rPr>
          <w:b/>
          <w:bCs/>
          <w:color w:val="auto"/>
        </w:rPr>
        <w:t xml:space="preserve">санитарно-защитных зонах объектов специального назначения </w:t>
      </w:r>
      <w:r>
        <w:rPr>
          <w:color w:val="auto"/>
        </w:rPr>
        <w:t xml:space="preserve">определен СанПиН 2.2.1/2.1.1.1200-03, утвержденными постановлением Главного государственного санитарного врача Российской Федерации от 25.09.2007 № 74. </w:t>
      </w:r>
    </w:p>
    <w:p w:rsidR="00E977CF" w:rsidRDefault="00E977CF" w:rsidP="00E977CF">
      <w:pPr>
        <w:pStyle w:val="Default"/>
        <w:ind w:firstLine="567"/>
        <w:jc w:val="both"/>
        <w:rPr>
          <w:color w:val="auto"/>
        </w:rPr>
      </w:pPr>
      <w:r>
        <w:rPr>
          <w:color w:val="auto"/>
        </w:rPr>
        <w:t xml:space="preserve">9. В целях охраны от загрязнения источников водоснабжения и водопроводных сооружений, а также территорий, на которых они расположены, установлена </w:t>
      </w:r>
      <w:r>
        <w:rPr>
          <w:b/>
          <w:bCs/>
          <w:color w:val="auto"/>
        </w:rPr>
        <w:t>зона санитарной охраны источников питьевого водоснабжения</w:t>
      </w:r>
      <w:r>
        <w:rPr>
          <w:color w:val="auto"/>
        </w:rPr>
        <w:t xml:space="preserve">. В соответствии с СанПиН 2.1.4.1110-02 «Зоны санитарной охраны источников водоснабжения и водопроводов хозяйственно-питьевого назначения» от 24.04.2002 № 3399, утвержденными Главным государственным санитарным врачом Российской Федерации установлена зона санитарной охраны вокруг водозаборов, водопроводных сооружений и водопроводов хозяйственно-питьевого назначения. </w:t>
      </w:r>
    </w:p>
    <w:p w:rsidR="00E977CF" w:rsidRDefault="00E977CF" w:rsidP="00E977CF">
      <w:pPr>
        <w:pStyle w:val="Default"/>
        <w:ind w:firstLine="567"/>
        <w:jc w:val="both"/>
        <w:rPr>
          <w:color w:val="auto"/>
        </w:rPr>
      </w:pPr>
      <w:r>
        <w:rPr>
          <w:color w:val="auto"/>
        </w:rPr>
        <w:t>10. В соответствии с Лесным Кодексом Российской Федерации от 04.12.2006 №200 расстояние от границ застройки до лесных массивов в поселениях (за исключением специально оговоренных случаев) следует предусматривать не менее: 50м – для хвойных лесов, 30м – для лиственных и смешанных лесов.</w:t>
      </w:r>
    </w:p>
    <w:p w:rsidR="00E977CF" w:rsidRDefault="00E977CF" w:rsidP="00E977CF">
      <w:pPr>
        <w:pStyle w:val="Default"/>
        <w:ind w:firstLine="567"/>
        <w:jc w:val="both"/>
        <w:rPr>
          <w:rFonts w:ascii="Calibri" w:hAnsi="Calibri" w:cs="Calibri"/>
          <w:color w:val="auto"/>
        </w:rPr>
      </w:pPr>
      <w:r>
        <w:rPr>
          <w:color w:val="auto"/>
        </w:rPr>
        <w:t xml:space="preserve">11.В целях охраны от загрязнения поверхностных вод установлена водоохранная зона в соответствии с требованиями Водного Кодекса Российской Федерации </w:t>
      </w:r>
      <w:bookmarkStart w:id="27" w:name="_GoBack"/>
      <w:bookmarkEnd w:id="27"/>
      <w:r>
        <w:rPr>
          <w:color w:val="auto"/>
        </w:rPr>
        <w:t>(статья 65) от 13.06.2006 №74.</w:t>
      </w:r>
    </w:p>
    <w:p w:rsidR="00E977CF" w:rsidRDefault="00E977CF" w:rsidP="00E977CF">
      <w:pPr>
        <w:spacing w:after="0" w:line="240" w:lineRule="auto"/>
        <w:ind w:firstLine="567"/>
        <w:jc w:val="both"/>
        <w:rPr>
          <w:rFonts w:ascii="Times New Roman" w:hAnsi="Times New Roman"/>
          <w:sz w:val="24"/>
          <w:szCs w:val="24"/>
        </w:rPr>
      </w:pPr>
      <w:r>
        <w:rPr>
          <w:rFonts w:ascii="Times New Roman" w:hAnsi="Times New Roman"/>
          <w:sz w:val="24"/>
          <w:szCs w:val="24"/>
        </w:rPr>
        <w:t xml:space="preserve">12. Для соблюдения требований к осуществлению деятельности в границах территории объекта культурного наследия установлены ограничения в использовании территории объекта культурного наследия. </w:t>
      </w:r>
    </w:p>
    <w:p w:rsidR="00E977CF" w:rsidRDefault="00E977CF" w:rsidP="00E977CF">
      <w:pPr>
        <w:spacing w:after="0" w:line="240" w:lineRule="auto"/>
        <w:ind w:firstLine="567"/>
        <w:jc w:val="both"/>
        <w:rPr>
          <w:rFonts w:ascii="Times New Roman" w:hAnsi="Times New Roman"/>
          <w:sz w:val="24"/>
          <w:szCs w:val="24"/>
        </w:rPr>
      </w:pPr>
      <w:r>
        <w:rPr>
          <w:rFonts w:ascii="Times New Roman" w:hAnsi="Times New Roman"/>
          <w:sz w:val="24"/>
          <w:szCs w:val="24"/>
        </w:rPr>
        <w:t>В соответствии со ст. 5.1 Федерального закона от 25 июня 2002г. №73-ФЗ «Об объектах культурного наследия (памятниках истории и культуры) народов Российской Федерации» в границах территории объекта культурного наследия, на территории памятника или ансамбля запрещаются:</w:t>
      </w:r>
    </w:p>
    <w:p w:rsidR="00E977CF" w:rsidRDefault="00E977CF" w:rsidP="00B445DD">
      <w:pPr>
        <w:pStyle w:val="a9"/>
        <w:numPr>
          <w:ilvl w:val="0"/>
          <w:numId w:val="28"/>
        </w:numPr>
        <w:spacing w:after="0" w:line="240" w:lineRule="auto"/>
        <w:ind w:left="0" w:firstLine="567"/>
        <w:jc w:val="both"/>
        <w:rPr>
          <w:rFonts w:ascii="Times New Roman" w:hAnsi="Times New Roman"/>
          <w:sz w:val="24"/>
          <w:szCs w:val="24"/>
        </w:rPr>
      </w:pPr>
      <w:r>
        <w:rPr>
          <w:rFonts w:ascii="Times New Roman" w:hAnsi="Times New Roman"/>
          <w:sz w:val="24"/>
          <w:szCs w:val="24"/>
        </w:rPr>
        <w:t>строительство объектов капитального строительства и увеличения объемно-пространственных характеристик, существующих на территории памятника или ансамбля объектов капитального строительства;</w:t>
      </w:r>
    </w:p>
    <w:p w:rsidR="00E977CF" w:rsidRDefault="00E977CF" w:rsidP="00B445DD">
      <w:pPr>
        <w:pStyle w:val="a9"/>
        <w:numPr>
          <w:ilvl w:val="0"/>
          <w:numId w:val="28"/>
        </w:numPr>
        <w:spacing w:after="0" w:line="240" w:lineRule="auto"/>
        <w:ind w:left="0" w:firstLine="567"/>
        <w:jc w:val="both"/>
        <w:rPr>
          <w:rFonts w:ascii="Times New Roman" w:hAnsi="Times New Roman"/>
          <w:sz w:val="24"/>
          <w:szCs w:val="24"/>
        </w:rPr>
      </w:pPr>
      <w:r>
        <w:rPr>
          <w:rFonts w:ascii="Times New Roman" w:hAnsi="Times New Roman"/>
          <w:sz w:val="24"/>
          <w:szCs w:val="24"/>
        </w:rPr>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E977CF" w:rsidRDefault="00E977CF" w:rsidP="00E977CF">
      <w:pPr>
        <w:spacing w:after="0" w:line="240" w:lineRule="auto"/>
        <w:ind w:firstLine="567"/>
        <w:jc w:val="both"/>
        <w:rPr>
          <w:rFonts w:ascii="Times New Roman" w:hAnsi="Times New Roman"/>
          <w:sz w:val="24"/>
          <w:szCs w:val="24"/>
        </w:rPr>
      </w:pPr>
      <w:r>
        <w:rPr>
          <w:rFonts w:ascii="Times New Roman" w:hAnsi="Times New Roman"/>
          <w:sz w:val="24"/>
          <w:szCs w:val="24"/>
        </w:rPr>
        <w:t xml:space="preserve">На территории памятника, ансамбля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 </w:t>
      </w: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06621E" w:rsidRDefault="0006621E" w:rsidP="00E977CF">
      <w:pPr>
        <w:spacing w:after="0" w:line="240" w:lineRule="auto"/>
        <w:ind w:firstLine="567"/>
        <w:jc w:val="both"/>
        <w:rPr>
          <w:rFonts w:ascii="Times New Roman" w:hAnsi="Times New Roman"/>
          <w:sz w:val="24"/>
          <w:szCs w:val="24"/>
        </w:rPr>
      </w:pPr>
    </w:p>
    <w:p w:rsidR="00E977CF" w:rsidRDefault="00E977CF" w:rsidP="00E977CF">
      <w:pPr>
        <w:pStyle w:val="Default"/>
        <w:ind w:left="284" w:firstLine="567"/>
        <w:jc w:val="both"/>
        <w:rPr>
          <w:color w:val="auto"/>
        </w:rPr>
      </w:pPr>
    </w:p>
    <w:p w:rsidR="00E977CF" w:rsidRDefault="00E977CF" w:rsidP="00E977CF">
      <w:pPr>
        <w:pStyle w:val="23"/>
        <w:autoSpaceDE/>
        <w:adjustRightInd/>
        <w:spacing w:line="240" w:lineRule="auto"/>
        <w:ind w:left="284" w:firstLine="567"/>
        <w:rPr>
          <w:b/>
          <w:color w:val="auto"/>
          <w:sz w:val="24"/>
          <w:szCs w:val="24"/>
          <w:u w:val="single"/>
        </w:rPr>
      </w:pPr>
    </w:p>
    <w:p w:rsidR="00E977CF" w:rsidRDefault="00E977CF" w:rsidP="00E977CF">
      <w:pPr>
        <w:pStyle w:val="23"/>
        <w:autoSpaceDE/>
        <w:adjustRightInd/>
        <w:spacing w:line="240" w:lineRule="auto"/>
        <w:ind w:left="284" w:firstLine="567"/>
        <w:rPr>
          <w:b/>
          <w:color w:val="auto"/>
          <w:sz w:val="24"/>
          <w:szCs w:val="24"/>
        </w:rPr>
      </w:pPr>
    </w:p>
    <w:p w:rsidR="0006621E" w:rsidRPr="00325461" w:rsidRDefault="0006621E" w:rsidP="0006621E">
      <w:pPr>
        <w:spacing w:after="0" w:line="240" w:lineRule="auto"/>
        <w:ind w:firstLine="567"/>
        <w:jc w:val="right"/>
        <w:rPr>
          <w:rFonts w:ascii="Times New Roman" w:hAnsi="Times New Roman"/>
          <w:b/>
          <w:sz w:val="24"/>
          <w:szCs w:val="24"/>
        </w:rPr>
      </w:pPr>
      <w:r w:rsidRPr="00325461">
        <w:rPr>
          <w:rFonts w:ascii="Times New Roman" w:hAnsi="Times New Roman"/>
          <w:b/>
          <w:sz w:val="24"/>
          <w:szCs w:val="24"/>
        </w:rPr>
        <w:t>ПРИЛОЖЕНИЕ</w:t>
      </w:r>
    </w:p>
    <w:p w:rsidR="00E977CF" w:rsidRDefault="00E977CF" w:rsidP="00E977CF">
      <w:pPr>
        <w:pStyle w:val="23"/>
        <w:autoSpaceDE/>
        <w:adjustRightInd/>
        <w:spacing w:line="240" w:lineRule="auto"/>
        <w:ind w:left="284" w:firstLine="567"/>
        <w:rPr>
          <w:b/>
          <w:color w:val="auto"/>
          <w:sz w:val="24"/>
          <w:szCs w:val="24"/>
        </w:rPr>
      </w:pPr>
    </w:p>
    <w:p w:rsidR="0006621E" w:rsidRDefault="0006621E" w:rsidP="0006621E">
      <w:pPr>
        <w:tabs>
          <w:tab w:val="left" w:pos="1080"/>
        </w:tabs>
        <w:spacing w:after="0" w:line="240" w:lineRule="auto"/>
        <w:ind w:firstLine="709"/>
        <w:rPr>
          <w:bCs/>
        </w:rPr>
      </w:pPr>
      <w:r w:rsidRPr="005F45BB">
        <w:rPr>
          <w:rFonts w:ascii="Times New Roman" w:hAnsi="Times New Roman"/>
          <w:bCs/>
          <w:iCs/>
          <w:sz w:val="24"/>
          <w:szCs w:val="24"/>
        </w:rPr>
        <w:t>К</w:t>
      </w:r>
      <w:r w:rsidRPr="005F45BB">
        <w:rPr>
          <w:rFonts w:ascii="Times New Roman" w:hAnsi="Times New Roman"/>
          <w:sz w:val="24"/>
          <w:szCs w:val="24"/>
        </w:rPr>
        <w:t xml:space="preserve">арта градостроительного зонирования </w:t>
      </w:r>
      <w:r>
        <w:rPr>
          <w:rFonts w:ascii="Times New Roman" w:hAnsi="Times New Roman"/>
          <w:sz w:val="24"/>
          <w:szCs w:val="24"/>
        </w:rPr>
        <w:t xml:space="preserve">д.Явлено-Покровка </w:t>
      </w:r>
      <w:r w:rsidRPr="008374E3">
        <w:rPr>
          <w:rFonts w:ascii="Times New Roman" w:hAnsi="Times New Roman"/>
          <w:bCs/>
          <w:sz w:val="24"/>
          <w:szCs w:val="24"/>
        </w:rPr>
        <w:t>Нивского</w:t>
      </w:r>
      <w:r w:rsidRPr="00015FD3">
        <w:rPr>
          <w:rFonts w:ascii="Times New Roman" w:hAnsi="Times New Roman"/>
          <w:bCs/>
          <w:sz w:val="24"/>
          <w:szCs w:val="24"/>
        </w:rPr>
        <w:t xml:space="preserve"> сельского</w:t>
      </w:r>
    </w:p>
    <w:p w:rsidR="0006621E" w:rsidRDefault="0006621E" w:rsidP="0006621E">
      <w:pPr>
        <w:tabs>
          <w:tab w:val="left" w:pos="1080"/>
        </w:tabs>
        <w:spacing w:after="0" w:line="240" w:lineRule="auto"/>
        <w:ind w:firstLine="709"/>
        <w:rPr>
          <w:rFonts w:ascii="Times New Roman" w:hAnsi="Times New Roman"/>
          <w:sz w:val="24"/>
          <w:szCs w:val="24"/>
        </w:rPr>
      </w:pPr>
      <w:r w:rsidRPr="005F45BB">
        <w:rPr>
          <w:rFonts w:ascii="Times New Roman" w:hAnsi="Times New Roman"/>
          <w:sz w:val="24"/>
          <w:szCs w:val="24"/>
        </w:rPr>
        <w:t>поселения Павлоградского муниципального района Омской области</w:t>
      </w:r>
      <w:r>
        <w:rPr>
          <w:rFonts w:ascii="Times New Roman" w:hAnsi="Times New Roman"/>
          <w:sz w:val="24"/>
          <w:szCs w:val="24"/>
        </w:rPr>
        <w:t>.</w:t>
      </w:r>
    </w:p>
    <w:p w:rsidR="0006621E" w:rsidRDefault="0006621E" w:rsidP="0006621E">
      <w:pPr>
        <w:tabs>
          <w:tab w:val="left" w:pos="1080"/>
        </w:tabs>
        <w:spacing w:after="0" w:line="240" w:lineRule="auto"/>
        <w:ind w:firstLine="709"/>
        <w:rPr>
          <w:rFonts w:ascii="Times New Roman" w:hAnsi="Times New Roman"/>
          <w:sz w:val="24"/>
          <w:szCs w:val="24"/>
        </w:rPr>
      </w:pPr>
    </w:p>
    <w:p w:rsidR="0006621E" w:rsidRDefault="00C82238" w:rsidP="0006621E">
      <w:pPr>
        <w:tabs>
          <w:tab w:val="left" w:pos="1080"/>
        </w:tabs>
        <w:spacing w:after="0" w:line="240" w:lineRule="auto"/>
        <w:rPr>
          <w:rFonts w:ascii="Times New Roman" w:hAnsi="Times New Roman"/>
          <w:bCs/>
          <w:iCs/>
          <w:sz w:val="24"/>
          <w:szCs w:val="24"/>
        </w:rPr>
      </w:pPr>
      <w:r w:rsidRPr="009D1B9E">
        <w:rPr>
          <w:rFonts w:ascii="Times New Roman" w:hAnsi="Times New Roman"/>
          <w:bCs/>
          <w:iCs/>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9.5pt;height:414pt">
            <v:imagedata r:id="rId46" o:title=""/>
          </v:shape>
        </w:pict>
      </w: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sz w:val="24"/>
          <w:szCs w:val="24"/>
        </w:rPr>
      </w:pPr>
      <w:r w:rsidRPr="005F45BB">
        <w:rPr>
          <w:rFonts w:ascii="Times New Roman" w:hAnsi="Times New Roman"/>
          <w:bCs/>
          <w:iCs/>
          <w:sz w:val="24"/>
          <w:szCs w:val="24"/>
        </w:rPr>
        <w:t>К</w:t>
      </w:r>
      <w:r w:rsidRPr="005F45BB">
        <w:rPr>
          <w:rFonts w:ascii="Times New Roman" w:hAnsi="Times New Roman"/>
          <w:sz w:val="24"/>
          <w:szCs w:val="24"/>
        </w:rPr>
        <w:t xml:space="preserve">арта градостроительного зонирования </w:t>
      </w:r>
      <w:r w:rsidRPr="009F6DD4">
        <w:rPr>
          <w:rFonts w:ascii="Times New Roman" w:hAnsi="Times New Roman"/>
          <w:sz w:val="24"/>
          <w:szCs w:val="24"/>
        </w:rPr>
        <w:t>д.</w:t>
      </w:r>
      <w:r>
        <w:rPr>
          <w:rFonts w:ascii="Times New Roman" w:hAnsi="Times New Roman"/>
          <w:sz w:val="24"/>
          <w:szCs w:val="24"/>
        </w:rPr>
        <w:t>Назаровка</w:t>
      </w:r>
      <w:r w:rsidRPr="008374E3">
        <w:rPr>
          <w:rFonts w:ascii="Times New Roman" w:hAnsi="Times New Roman"/>
          <w:bCs/>
          <w:sz w:val="24"/>
          <w:szCs w:val="24"/>
        </w:rPr>
        <w:t>Нивского</w:t>
      </w:r>
      <w:r w:rsidRPr="00015FD3">
        <w:rPr>
          <w:rFonts w:ascii="Times New Roman" w:hAnsi="Times New Roman"/>
          <w:bCs/>
          <w:sz w:val="24"/>
          <w:szCs w:val="24"/>
        </w:rPr>
        <w:t xml:space="preserve"> сельского</w:t>
      </w:r>
      <w:r w:rsidRPr="005F45BB">
        <w:rPr>
          <w:rFonts w:ascii="Times New Roman" w:hAnsi="Times New Roman"/>
          <w:sz w:val="24"/>
          <w:szCs w:val="24"/>
        </w:rPr>
        <w:t xml:space="preserve">поселения </w:t>
      </w:r>
    </w:p>
    <w:p w:rsidR="0006621E" w:rsidRDefault="0006621E" w:rsidP="0006621E">
      <w:pPr>
        <w:tabs>
          <w:tab w:val="left" w:pos="1080"/>
        </w:tabs>
        <w:spacing w:after="0" w:line="240" w:lineRule="auto"/>
        <w:ind w:firstLine="540"/>
        <w:rPr>
          <w:rFonts w:ascii="Times New Roman" w:hAnsi="Times New Roman"/>
          <w:sz w:val="24"/>
          <w:szCs w:val="24"/>
        </w:rPr>
      </w:pPr>
      <w:r w:rsidRPr="005F45BB">
        <w:rPr>
          <w:rFonts w:ascii="Times New Roman" w:hAnsi="Times New Roman"/>
          <w:sz w:val="24"/>
          <w:szCs w:val="24"/>
        </w:rPr>
        <w:t>Павлоградского муниципального района Омской области</w:t>
      </w:r>
      <w:r>
        <w:rPr>
          <w:rFonts w:ascii="Times New Roman" w:hAnsi="Times New Roman"/>
          <w:sz w:val="24"/>
          <w:szCs w:val="24"/>
        </w:rPr>
        <w:t>.</w:t>
      </w: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C82238" w:rsidP="0006621E">
      <w:pPr>
        <w:tabs>
          <w:tab w:val="left" w:pos="1080"/>
        </w:tabs>
        <w:spacing w:after="0" w:line="240" w:lineRule="auto"/>
        <w:rPr>
          <w:rFonts w:ascii="Times New Roman" w:hAnsi="Times New Roman"/>
          <w:bCs/>
          <w:iCs/>
          <w:sz w:val="24"/>
          <w:szCs w:val="24"/>
        </w:rPr>
      </w:pPr>
      <w:r w:rsidRPr="009D1B9E">
        <w:rPr>
          <w:rFonts w:ascii="Times New Roman" w:hAnsi="Times New Roman"/>
          <w:bCs/>
          <w:iCs/>
          <w:sz w:val="24"/>
          <w:szCs w:val="24"/>
        </w:rPr>
        <w:pict>
          <v:shape id="_x0000_i1026" type="#_x0000_t75" style="width:495.75pt;height:715.5pt">
            <v:imagedata r:id="rId47" o:title=""/>
          </v:shape>
        </w:pict>
      </w:r>
    </w:p>
    <w:p w:rsidR="0006621E" w:rsidRDefault="0006621E" w:rsidP="0006621E">
      <w:pPr>
        <w:tabs>
          <w:tab w:val="left" w:pos="1080"/>
        </w:tabs>
        <w:spacing w:after="0" w:line="240" w:lineRule="auto"/>
        <w:ind w:firstLine="540"/>
        <w:rPr>
          <w:rFonts w:ascii="Times New Roman" w:hAnsi="Times New Roman"/>
          <w:sz w:val="24"/>
          <w:szCs w:val="24"/>
        </w:rPr>
      </w:pPr>
      <w:r w:rsidRPr="005F45BB">
        <w:rPr>
          <w:rFonts w:ascii="Times New Roman" w:hAnsi="Times New Roman"/>
          <w:bCs/>
          <w:iCs/>
          <w:sz w:val="24"/>
          <w:szCs w:val="24"/>
        </w:rPr>
        <w:t>К</w:t>
      </w:r>
      <w:r w:rsidRPr="005F45BB">
        <w:rPr>
          <w:rFonts w:ascii="Times New Roman" w:hAnsi="Times New Roman"/>
          <w:sz w:val="24"/>
          <w:szCs w:val="24"/>
        </w:rPr>
        <w:t xml:space="preserve">арта градостроительного зонирования </w:t>
      </w:r>
      <w:r w:rsidRPr="009F6DD4">
        <w:rPr>
          <w:rFonts w:ascii="Times New Roman" w:hAnsi="Times New Roman"/>
          <w:sz w:val="24"/>
          <w:szCs w:val="24"/>
        </w:rPr>
        <w:t>д.</w:t>
      </w:r>
      <w:r>
        <w:rPr>
          <w:rFonts w:ascii="Times New Roman" w:hAnsi="Times New Roman"/>
          <w:sz w:val="24"/>
          <w:szCs w:val="24"/>
        </w:rPr>
        <w:t>Бердовка</w:t>
      </w:r>
      <w:r w:rsidRPr="008374E3">
        <w:rPr>
          <w:rFonts w:ascii="Times New Roman" w:hAnsi="Times New Roman"/>
          <w:bCs/>
          <w:sz w:val="24"/>
          <w:szCs w:val="24"/>
        </w:rPr>
        <w:t>Нивского</w:t>
      </w:r>
      <w:r w:rsidRPr="00015FD3">
        <w:rPr>
          <w:rFonts w:ascii="Times New Roman" w:hAnsi="Times New Roman"/>
          <w:bCs/>
          <w:sz w:val="24"/>
          <w:szCs w:val="24"/>
        </w:rPr>
        <w:t xml:space="preserve"> сельского</w:t>
      </w:r>
      <w:r w:rsidRPr="005F45BB">
        <w:rPr>
          <w:rFonts w:ascii="Times New Roman" w:hAnsi="Times New Roman"/>
          <w:sz w:val="24"/>
          <w:szCs w:val="24"/>
        </w:rPr>
        <w:t xml:space="preserve">поселения </w:t>
      </w:r>
    </w:p>
    <w:p w:rsidR="0006621E" w:rsidRDefault="0006621E" w:rsidP="0006621E">
      <w:pPr>
        <w:tabs>
          <w:tab w:val="left" w:pos="1080"/>
        </w:tabs>
        <w:spacing w:after="0" w:line="240" w:lineRule="auto"/>
        <w:ind w:firstLine="540"/>
        <w:rPr>
          <w:rFonts w:ascii="Times New Roman" w:hAnsi="Times New Roman"/>
          <w:sz w:val="24"/>
          <w:szCs w:val="24"/>
        </w:rPr>
      </w:pPr>
      <w:r w:rsidRPr="005F45BB">
        <w:rPr>
          <w:rFonts w:ascii="Times New Roman" w:hAnsi="Times New Roman"/>
          <w:sz w:val="24"/>
          <w:szCs w:val="24"/>
        </w:rPr>
        <w:t>Павлоградского муниципального района Омской области</w:t>
      </w:r>
      <w:r>
        <w:rPr>
          <w:rFonts w:ascii="Times New Roman" w:hAnsi="Times New Roman"/>
          <w:sz w:val="24"/>
          <w:szCs w:val="24"/>
        </w:rPr>
        <w:t>.</w:t>
      </w: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C82238" w:rsidP="0006621E">
      <w:pPr>
        <w:tabs>
          <w:tab w:val="left" w:pos="1080"/>
        </w:tabs>
        <w:spacing w:after="0" w:line="240" w:lineRule="auto"/>
        <w:rPr>
          <w:rFonts w:ascii="Times New Roman" w:hAnsi="Times New Roman"/>
          <w:bCs/>
          <w:iCs/>
          <w:sz w:val="24"/>
          <w:szCs w:val="24"/>
        </w:rPr>
      </w:pPr>
      <w:r w:rsidRPr="009D1B9E">
        <w:rPr>
          <w:rFonts w:ascii="Times New Roman" w:hAnsi="Times New Roman"/>
          <w:bCs/>
          <w:iCs/>
          <w:sz w:val="24"/>
          <w:szCs w:val="24"/>
        </w:rPr>
        <w:pict>
          <v:shape id="_x0000_i1027" type="#_x0000_t75" style="width:529.5pt;height:324pt">
            <v:imagedata r:id="rId48" o:title=""/>
          </v:shape>
        </w:pict>
      </w: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bCs/>
          <w:iCs/>
          <w:sz w:val="24"/>
          <w:szCs w:val="24"/>
        </w:rPr>
      </w:pPr>
    </w:p>
    <w:p w:rsidR="0006621E" w:rsidRDefault="0006621E" w:rsidP="0006621E">
      <w:pPr>
        <w:tabs>
          <w:tab w:val="left" w:pos="1080"/>
        </w:tabs>
        <w:spacing w:after="0" w:line="240" w:lineRule="auto"/>
        <w:ind w:firstLine="540"/>
        <w:rPr>
          <w:rFonts w:ascii="Times New Roman" w:hAnsi="Times New Roman"/>
          <w:sz w:val="24"/>
          <w:szCs w:val="24"/>
        </w:rPr>
      </w:pPr>
      <w:r w:rsidRPr="005F45BB">
        <w:rPr>
          <w:rFonts w:ascii="Times New Roman" w:hAnsi="Times New Roman"/>
          <w:bCs/>
          <w:iCs/>
          <w:sz w:val="24"/>
          <w:szCs w:val="24"/>
        </w:rPr>
        <w:t>К</w:t>
      </w:r>
      <w:r w:rsidRPr="005F45BB">
        <w:rPr>
          <w:rFonts w:ascii="Times New Roman" w:hAnsi="Times New Roman"/>
          <w:sz w:val="24"/>
          <w:szCs w:val="24"/>
        </w:rPr>
        <w:t xml:space="preserve">арта градостроительного зонирования </w:t>
      </w:r>
      <w:r w:rsidRPr="009F6DD4">
        <w:rPr>
          <w:rFonts w:ascii="Times New Roman" w:hAnsi="Times New Roman"/>
          <w:sz w:val="24"/>
          <w:szCs w:val="24"/>
        </w:rPr>
        <w:t>д.</w:t>
      </w:r>
      <w:r>
        <w:rPr>
          <w:rFonts w:ascii="Times New Roman" w:hAnsi="Times New Roman"/>
          <w:sz w:val="24"/>
          <w:szCs w:val="24"/>
        </w:rPr>
        <w:t xml:space="preserve">Липов Кут </w:t>
      </w:r>
      <w:r w:rsidRPr="008374E3">
        <w:rPr>
          <w:rFonts w:ascii="Times New Roman" w:hAnsi="Times New Roman"/>
          <w:bCs/>
          <w:sz w:val="24"/>
          <w:szCs w:val="24"/>
        </w:rPr>
        <w:t>Нивского</w:t>
      </w:r>
      <w:r w:rsidRPr="00015FD3">
        <w:rPr>
          <w:rFonts w:ascii="Times New Roman" w:hAnsi="Times New Roman"/>
          <w:bCs/>
          <w:sz w:val="24"/>
          <w:szCs w:val="24"/>
        </w:rPr>
        <w:t>сельского</w:t>
      </w:r>
      <w:r w:rsidRPr="005F45BB">
        <w:rPr>
          <w:rFonts w:ascii="Times New Roman" w:hAnsi="Times New Roman"/>
          <w:sz w:val="24"/>
          <w:szCs w:val="24"/>
        </w:rPr>
        <w:t xml:space="preserve">поселения </w:t>
      </w:r>
    </w:p>
    <w:p w:rsidR="0006621E" w:rsidRDefault="0006621E" w:rsidP="0006621E">
      <w:pPr>
        <w:tabs>
          <w:tab w:val="left" w:pos="1080"/>
        </w:tabs>
        <w:spacing w:after="0" w:line="240" w:lineRule="auto"/>
        <w:ind w:firstLine="540"/>
        <w:rPr>
          <w:rFonts w:ascii="Times New Roman" w:hAnsi="Times New Roman"/>
          <w:sz w:val="24"/>
          <w:szCs w:val="24"/>
        </w:rPr>
      </w:pPr>
      <w:r w:rsidRPr="005F45BB">
        <w:rPr>
          <w:rFonts w:ascii="Times New Roman" w:hAnsi="Times New Roman"/>
          <w:sz w:val="24"/>
          <w:szCs w:val="24"/>
        </w:rPr>
        <w:t>Павлоградского муниципального района Омской области</w:t>
      </w:r>
      <w:r>
        <w:rPr>
          <w:rFonts w:ascii="Times New Roman" w:hAnsi="Times New Roman"/>
          <w:sz w:val="24"/>
          <w:szCs w:val="24"/>
        </w:rPr>
        <w:t>.</w:t>
      </w:r>
    </w:p>
    <w:p w:rsidR="00E977CF" w:rsidRDefault="00E977CF" w:rsidP="00E977CF">
      <w:pPr>
        <w:pStyle w:val="23"/>
        <w:autoSpaceDE/>
        <w:adjustRightInd/>
        <w:spacing w:line="240" w:lineRule="auto"/>
        <w:ind w:left="284" w:firstLine="567"/>
        <w:rPr>
          <w:b/>
          <w:color w:val="auto"/>
          <w:sz w:val="24"/>
          <w:szCs w:val="24"/>
        </w:rPr>
      </w:pPr>
    </w:p>
    <w:p w:rsidR="00E977CF" w:rsidRDefault="00C82238" w:rsidP="00E977CF">
      <w:pPr>
        <w:pStyle w:val="23"/>
        <w:autoSpaceDE/>
        <w:adjustRightInd/>
        <w:spacing w:line="240" w:lineRule="auto"/>
        <w:ind w:left="0" w:firstLine="0"/>
        <w:rPr>
          <w:b/>
          <w:color w:val="auto"/>
          <w:sz w:val="24"/>
          <w:szCs w:val="24"/>
        </w:rPr>
      </w:pPr>
      <w:r w:rsidRPr="009D1B9E">
        <w:rPr>
          <w:b/>
          <w:color w:val="auto"/>
          <w:sz w:val="24"/>
          <w:szCs w:val="24"/>
        </w:rPr>
        <w:pict>
          <v:shape id="_x0000_i1028" type="#_x0000_t75" style="width:527.25pt;height:599.25pt">
            <v:imagedata r:id="rId49" o:title=""/>
          </v:shape>
        </w:pict>
      </w:r>
    </w:p>
    <w:p w:rsidR="00E977CF" w:rsidRDefault="00E977CF" w:rsidP="00E977CF">
      <w:pPr>
        <w:pStyle w:val="23"/>
        <w:autoSpaceDE/>
        <w:adjustRightInd/>
        <w:spacing w:line="240" w:lineRule="auto"/>
        <w:ind w:left="0" w:firstLine="0"/>
        <w:rPr>
          <w:b/>
          <w:color w:val="auto"/>
          <w:sz w:val="24"/>
          <w:szCs w:val="24"/>
        </w:rPr>
      </w:pPr>
    </w:p>
    <w:p w:rsidR="00E977CF" w:rsidRDefault="00E977CF" w:rsidP="00E977CF">
      <w:pPr>
        <w:pStyle w:val="23"/>
        <w:autoSpaceDE/>
        <w:adjustRightInd/>
        <w:spacing w:line="240" w:lineRule="auto"/>
        <w:ind w:left="0" w:firstLine="0"/>
        <w:rPr>
          <w:b/>
          <w:color w:val="auto"/>
          <w:sz w:val="24"/>
          <w:szCs w:val="24"/>
        </w:rPr>
      </w:pPr>
    </w:p>
    <w:p w:rsidR="00E977CF" w:rsidRDefault="00E977CF" w:rsidP="00E977CF">
      <w:pPr>
        <w:pStyle w:val="23"/>
        <w:autoSpaceDE/>
        <w:adjustRightInd/>
        <w:spacing w:line="240" w:lineRule="auto"/>
        <w:ind w:left="0" w:firstLine="0"/>
        <w:rPr>
          <w:b/>
          <w:color w:val="auto"/>
          <w:sz w:val="24"/>
          <w:szCs w:val="24"/>
        </w:rPr>
      </w:pPr>
    </w:p>
    <w:p w:rsidR="00E977CF" w:rsidRDefault="00E977CF" w:rsidP="00E977CF">
      <w:pPr>
        <w:pStyle w:val="23"/>
        <w:autoSpaceDE/>
        <w:adjustRightInd/>
        <w:spacing w:line="240" w:lineRule="auto"/>
        <w:ind w:left="0" w:firstLine="0"/>
        <w:rPr>
          <w:b/>
          <w:color w:val="auto"/>
          <w:sz w:val="24"/>
          <w:szCs w:val="24"/>
        </w:rPr>
      </w:pPr>
    </w:p>
    <w:p w:rsidR="00E977CF" w:rsidRDefault="00E977CF" w:rsidP="00E977CF">
      <w:pPr>
        <w:pStyle w:val="23"/>
        <w:autoSpaceDE/>
        <w:adjustRightInd/>
        <w:spacing w:line="240" w:lineRule="auto"/>
        <w:ind w:left="0" w:firstLine="0"/>
        <w:rPr>
          <w:b/>
          <w:color w:val="auto"/>
          <w:sz w:val="24"/>
          <w:szCs w:val="24"/>
        </w:rPr>
      </w:pPr>
    </w:p>
    <w:p w:rsidR="00E977CF" w:rsidRDefault="00E977CF" w:rsidP="00E977CF">
      <w:pPr>
        <w:pStyle w:val="23"/>
        <w:autoSpaceDE/>
        <w:adjustRightInd/>
        <w:spacing w:line="240" w:lineRule="auto"/>
        <w:ind w:left="0" w:firstLine="0"/>
        <w:rPr>
          <w:b/>
          <w:color w:val="auto"/>
          <w:sz w:val="24"/>
          <w:szCs w:val="24"/>
        </w:rPr>
      </w:pPr>
    </w:p>
    <w:p w:rsidR="00577612" w:rsidRDefault="00577612" w:rsidP="00E977CF">
      <w:pPr>
        <w:spacing w:after="0" w:line="240" w:lineRule="auto"/>
        <w:rPr>
          <w:rFonts w:ascii="Times New Roman" w:hAnsi="Times New Roman"/>
          <w:b/>
          <w:bCs/>
          <w:iCs/>
          <w:sz w:val="28"/>
          <w:szCs w:val="28"/>
        </w:rPr>
      </w:pPr>
    </w:p>
    <w:sectPr w:rsidR="00577612" w:rsidSect="0006621E">
      <w:pgSz w:w="11906" w:h="16838"/>
      <w:pgMar w:top="1134" w:right="1134" w:bottom="397" w:left="851" w:header="709" w:footer="709" w:gutter="0"/>
      <w:pgNumType w:start="6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922B8" w:rsidRDefault="00F922B8" w:rsidP="00E32C5D">
      <w:pPr>
        <w:spacing w:after="0" w:line="240" w:lineRule="auto"/>
      </w:pPr>
      <w:r>
        <w:separator/>
      </w:r>
    </w:p>
  </w:endnote>
  <w:endnote w:type="continuationSeparator" w:id="1">
    <w:p w:rsidR="00F922B8" w:rsidRDefault="00F922B8" w:rsidP="00E32C5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922B8" w:rsidRDefault="00F922B8" w:rsidP="00E32C5D">
      <w:pPr>
        <w:spacing w:after="0" w:line="240" w:lineRule="auto"/>
      </w:pPr>
      <w:r>
        <w:separator/>
      </w:r>
    </w:p>
  </w:footnote>
  <w:footnote w:type="continuationSeparator" w:id="1">
    <w:p w:rsidR="00F922B8" w:rsidRDefault="00F922B8" w:rsidP="00E32C5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1F70" w:rsidRDefault="009D1B9E" w:rsidP="004E0FDB">
    <w:pPr>
      <w:pStyle w:val="af0"/>
      <w:ind w:right="360"/>
      <w:jc w:val="right"/>
    </w:pPr>
    <w:r>
      <w:fldChar w:fldCharType="begin"/>
    </w:r>
    <w:r w:rsidR="00E91F70">
      <w:instrText xml:space="preserve"> PAGE   \* MERGEFORMAT </w:instrText>
    </w:r>
    <w:r>
      <w:fldChar w:fldCharType="separate"/>
    </w:r>
    <w:r w:rsidR="00C82238">
      <w:rPr>
        <w:noProof/>
      </w:rPr>
      <w:t>2</w:t>
    </w:r>
    <w:r>
      <w:rPr>
        <w:noProof/>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A326C"/>
    <w:multiLevelType w:val="multilevel"/>
    <w:tmpl w:val="BCC08A6E"/>
    <w:lvl w:ilvl="0">
      <w:start w:val="1"/>
      <w:numFmt w:val="decimal"/>
      <w:pStyle w:val="a"/>
      <w:lvlText w:val="%1."/>
      <w:lvlJc w:val="left"/>
      <w:pPr>
        <w:ind w:left="927" w:hanging="360"/>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028D0B5E"/>
    <w:multiLevelType w:val="hybridMultilevel"/>
    <w:tmpl w:val="4D16D9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CE3503"/>
    <w:multiLevelType w:val="hybridMultilevel"/>
    <w:tmpl w:val="354AAD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EAC0FF8"/>
    <w:multiLevelType w:val="hybridMultilevel"/>
    <w:tmpl w:val="F4FCF120"/>
    <w:lvl w:ilvl="0" w:tplc="2DE4E6D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F2B236B"/>
    <w:multiLevelType w:val="hybridMultilevel"/>
    <w:tmpl w:val="F0DEF4CC"/>
    <w:lvl w:ilvl="0" w:tplc="C2FCF454">
      <w:start w:val="1"/>
      <w:numFmt w:val="decimal"/>
      <w:pStyle w:val="2"/>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2E21C6A"/>
    <w:multiLevelType w:val="hybridMultilevel"/>
    <w:tmpl w:val="F2DA199E"/>
    <w:lvl w:ilvl="0" w:tplc="04963D0A">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7">
    <w:nsid w:val="167C57AD"/>
    <w:multiLevelType w:val="hybridMultilevel"/>
    <w:tmpl w:val="5074CF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7F36C82"/>
    <w:multiLevelType w:val="hybridMultilevel"/>
    <w:tmpl w:val="F3CA2FF4"/>
    <w:lvl w:ilvl="0" w:tplc="D50E030C">
      <w:start w:val="1"/>
      <w:numFmt w:val="bullet"/>
      <w:lvlText w:val=""/>
      <w:lvlJc w:val="left"/>
      <w:pPr>
        <w:ind w:left="786" w:hanging="360"/>
      </w:pPr>
      <w:rPr>
        <w:rFonts w:ascii="Symbol" w:hAnsi="Symbol" w:cs="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9">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0">
    <w:nsid w:val="1BD87183"/>
    <w:multiLevelType w:val="hybridMultilevel"/>
    <w:tmpl w:val="0CE4E6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FA53261"/>
    <w:multiLevelType w:val="hybridMultilevel"/>
    <w:tmpl w:val="997464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FEE1E84"/>
    <w:multiLevelType w:val="hybridMultilevel"/>
    <w:tmpl w:val="74EC1B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0FC1E49"/>
    <w:multiLevelType w:val="hybridMultilevel"/>
    <w:tmpl w:val="42FE8AC6"/>
    <w:lvl w:ilvl="0" w:tplc="2E5872F4">
      <w:start w:val="1"/>
      <w:numFmt w:val="decimal"/>
      <w:pStyle w:val="3"/>
      <w:lvlText w:val="Статья %1."/>
      <w:lvlJc w:val="left"/>
      <w:pPr>
        <w:ind w:left="644" w:hanging="360"/>
      </w:pPr>
      <w:rPr>
        <w:rFonts w:hint="default"/>
        <w:b/>
        <w:i w:val="0"/>
        <w:caps w:val="0"/>
        <w:sz w:val="24"/>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nsid w:val="22C232CE"/>
    <w:multiLevelType w:val="hybridMultilevel"/>
    <w:tmpl w:val="5D0630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2FC6821"/>
    <w:multiLevelType w:val="hybridMultilevel"/>
    <w:tmpl w:val="C8B447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42FD1507"/>
    <w:multiLevelType w:val="hybridMultilevel"/>
    <w:tmpl w:val="D186990E"/>
    <w:lvl w:ilvl="0" w:tplc="04190001">
      <w:start w:val="1"/>
      <w:numFmt w:val="bullet"/>
      <w:lvlText w:val=""/>
      <w:lvlJc w:val="left"/>
      <w:pPr>
        <w:ind w:left="1824" w:hanging="360"/>
      </w:pPr>
      <w:rPr>
        <w:rFonts w:ascii="Symbol" w:hAnsi="Symbol" w:hint="default"/>
      </w:rPr>
    </w:lvl>
    <w:lvl w:ilvl="1" w:tplc="04190003" w:tentative="1">
      <w:start w:val="1"/>
      <w:numFmt w:val="bullet"/>
      <w:lvlText w:val="o"/>
      <w:lvlJc w:val="left"/>
      <w:pPr>
        <w:ind w:left="2544" w:hanging="360"/>
      </w:pPr>
      <w:rPr>
        <w:rFonts w:ascii="Courier New" w:hAnsi="Courier New" w:cs="Courier New" w:hint="default"/>
      </w:rPr>
    </w:lvl>
    <w:lvl w:ilvl="2" w:tplc="04190005" w:tentative="1">
      <w:start w:val="1"/>
      <w:numFmt w:val="bullet"/>
      <w:lvlText w:val=""/>
      <w:lvlJc w:val="left"/>
      <w:pPr>
        <w:ind w:left="3264" w:hanging="360"/>
      </w:pPr>
      <w:rPr>
        <w:rFonts w:ascii="Wingdings" w:hAnsi="Wingdings" w:hint="default"/>
      </w:rPr>
    </w:lvl>
    <w:lvl w:ilvl="3" w:tplc="04190001" w:tentative="1">
      <w:start w:val="1"/>
      <w:numFmt w:val="bullet"/>
      <w:lvlText w:val=""/>
      <w:lvlJc w:val="left"/>
      <w:pPr>
        <w:ind w:left="3984" w:hanging="360"/>
      </w:pPr>
      <w:rPr>
        <w:rFonts w:ascii="Symbol" w:hAnsi="Symbol" w:hint="default"/>
      </w:rPr>
    </w:lvl>
    <w:lvl w:ilvl="4" w:tplc="04190003" w:tentative="1">
      <w:start w:val="1"/>
      <w:numFmt w:val="bullet"/>
      <w:lvlText w:val="o"/>
      <w:lvlJc w:val="left"/>
      <w:pPr>
        <w:ind w:left="4704" w:hanging="360"/>
      </w:pPr>
      <w:rPr>
        <w:rFonts w:ascii="Courier New" w:hAnsi="Courier New" w:cs="Courier New" w:hint="default"/>
      </w:rPr>
    </w:lvl>
    <w:lvl w:ilvl="5" w:tplc="04190005" w:tentative="1">
      <w:start w:val="1"/>
      <w:numFmt w:val="bullet"/>
      <w:lvlText w:val=""/>
      <w:lvlJc w:val="left"/>
      <w:pPr>
        <w:ind w:left="5424" w:hanging="360"/>
      </w:pPr>
      <w:rPr>
        <w:rFonts w:ascii="Wingdings" w:hAnsi="Wingdings" w:hint="default"/>
      </w:rPr>
    </w:lvl>
    <w:lvl w:ilvl="6" w:tplc="04190001" w:tentative="1">
      <w:start w:val="1"/>
      <w:numFmt w:val="bullet"/>
      <w:lvlText w:val=""/>
      <w:lvlJc w:val="left"/>
      <w:pPr>
        <w:ind w:left="6144" w:hanging="360"/>
      </w:pPr>
      <w:rPr>
        <w:rFonts w:ascii="Symbol" w:hAnsi="Symbol" w:hint="default"/>
      </w:rPr>
    </w:lvl>
    <w:lvl w:ilvl="7" w:tplc="04190003" w:tentative="1">
      <w:start w:val="1"/>
      <w:numFmt w:val="bullet"/>
      <w:lvlText w:val="o"/>
      <w:lvlJc w:val="left"/>
      <w:pPr>
        <w:ind w:left="6864" w:hanging="360"/>
      </w:pPr>
      <w:rPr>
        <w:rFonts w:ascii="Courier New" w:hAnsi="Courier New" w:cs="Courier New" w:hint="default"/>
      </w:rPr>
    </w:lvl>
    <w:lvl w:ilvl="8" w:tplc="04190005" w:tentative="1">
      <w:start w:val="1"/>
      <w:numFmt w:val="bullet"/>
      <w:lvlText w:val=""/>
      <w:lvlJc w:val="left"/>
      <w:pPr>
        <w:ind w:left="7584" w:hanging="360"/>
      </w:pPr>
      <w:rPr>
        <w:rFonts w:ascii="Wingdings" w:hAnsi="Wingdings" w:hint="default"/>
      </w:rPr>
    </w:lvl>
  </w:abstractNum>
  <w:abstractNum w:abstractNumId="18">
    <w:nsid w:val="4804769C"/>
    <w:multiLevelType w:val="hybridMultilevel"/>
    <w:tmpl w:val="66843E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82504CD"/>
    <w:multiLevelType w:val="hybridMultilevel"/>
    <w:tmpl w:val="BA909F3C"/>
    <w:lvl w:ilvl="0" w:tplc="B7469376">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490762FF"/>
    <w:multiLevelType w:val="hybridMultilevel"/>
    <w:tmpl w:val="06845D0E"/>
    <w:lvl w:ilvl="0" w:tplc="2DE4E6D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D080172"/>
    <w:multiLevelType w:val="hybridMultilevel"/>
    <w:tmpl w:val="5A2815A2"/>
    <w:lvl w:ilvl="0" w:tplc="D50E030C">
      <w:start w:val="1"/>
      <w:numFmt w:val="bullet"/>
      <w:lvlText w:val=""/>
      <w:lvlJc w:val="left"/>
      <w:pPr>
        <w:ind w:left="1287" w:hanging="360"/>
      </w:pPr>
      <w:rPr>
        <w:rFonts w:ascii="Symbol" w:hAnsi="Symbol" w:cs="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4F65195B"/>
    <w:multiLevelType w:val="multilevel"/>
    <w:tmpl w:val="098A5AFE"/>
    <w:lvl w:ilvl="0">
      <w:start w:val="1"/>
      <w:numFmt w:val="decimal"/>
      <w:pStyle w:val="1"/>
      <w:suff w:val="space"/>
      <w:lvlText w:val="%1)"/>
      <w:lvlJc w:val="left"/>
      <w:pPr>
        <w:ind w:left="0" w:firstLine="567"/>
      </w:pPr>
      <w:rPr>
        <w:rFonts w:hint="default"/>
        <w:color w:val="auto"/>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3">
    <w:nsid w:val="52CB7F74"/>
    <w:multiLevelType w:val="hybridMultilevel"/>
    <w:tmpl w:val="5366D0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D4905A2"/>
    <w:multiLevelType w:val="hybridMultilevel"/>
    <w:tmpl w:val="733ADF94"/>
    <w:lvl w:ilvl="0" w:tplc="E19EF26A">
      <w:start w:val="1"/>
      <w:numFmt w:val="decimal"/>
      <w:lvlText w:val="%1."/>
      <w:lvlJc w:val="left"/>
      <w:pPr>
        <w:ind w:left="1571" w:hanging="72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5">
    <w:nsid w:val="62C44283"/>
    <w:multiLevelType w:val="multilevel"/>
    <w:tmpl w:val="36DA9DD0"/>
    <w:lvl w:ilvl="0">
      <w:start w:val="1"/>
      <w:numFmt w:val="russianUpper"/>
      <w:pStyle w:val="a2"/>
      <w:suff w:val="space"/>
      <w:lvlText w:val="Приложение %1"/>
      <w:lvlJc w:val="left"/>
      <w:pPr>
        <w:ind w:left="0" w:firstLine="0"/>
      </w:pPr>
      <w:rPr>
        <w:rFonts w:hint="default"/>
      </w:rPr>
    </w:lvl>
    <w:lvl w:ilvl="1">
      <w:start w:val="1"/>
      <w:numFmt w:val="decimal"/>
      <w:pStyle w:val="20"/>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20"/>
      <w:suff w:val="space"/>
      <w:lvlText w:val="%1.%2.%3"/>
      <w:lvlJc w:val="left"/>
      <w:pPr>
        <w:ind w:left="0" w:firstLine="567"/>
      </w:pPr>
      <w:rPr>
        <w:rFonts w:ascii="Times New Roman" w:hAnsi="Times New Roman" w:hint="default"/>
        <w:b/>
        <w:i w:val="0"/>
        <w:color w:val="auto"/>
        <w:sz w:val="26"/>
      </w:rPr>
    </w:lvl>
    <w:lvl w:ilvl="3">
      <w:start w:val="1"/>
      <w:numFmt w:val="decimal"/>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26">
    <w:nsid w:val="636D237D"/>
    <w:multiLevelType w:val="multilevel"/>
    <w:tmpl w:val="FFFA9CC8"/>
    <w:lvl w:ilvl="0">
      <w:start w:val="1"/>
      <w:numFmt w:val="bullet"/>
      <w:pStyle w:val="a3"/>
      <w:suff w:val="space"/>
      <w:lvlText w:val="–"/>
      <w:lvlJc w:val="left"/>
      <w:pPr>
        <w:ind w:left="-141"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7">
    <w:nsid w:val="6FEB5AC5"/>
    <w:multiLevelType w:val="hybridMultilevel"/>
    <w:tmpl w:val="DD7EE1B6"/>
    <w:lvl w:ilvl="0" w:tplc="B1B2AAC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70CC008F"/>
    <w:multiLevelType w:val="multilevel"/>
    <w:tmpl w:val="D3A4E860"/>
    <w:lvl w:ilvl="0">
      <w:start w:val="1"/>
      <w:numFmt w:val="decimal"/>
      <w:pStyle w:val="a4"/>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29">
    <w:nsid w:val="73B11C87"/>
    <w:multiLevelType w:val="hybridMultilevel"/>
    <w:tmpl w:val="B464DD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7"/>
  </w:num>
  <w:num w:numId="2">
    <w:abstractNumId w:val="9"/>
  </w:num>
  <w:num w:numId="3">
    <w:abstractNumId w:val="16"/>
  </w:num>
  <w:num w:numId="4">
    <w:abstractNumId w:val="22"/>
  </w:num>
  <w:num w:numId="5">
    <w:abstractNumId w:val="28"/>
  </w:num>
  <w:num w:numId="6">
    <w:abstractNumId w:val="26"/>
  </w:num>
  <w:num w:numId="7">
    <w:abstractNumId w:val="25"/>
  </w:num>
  <w:num w:numId="8">
    <w:abstractNumId w:val="0"/>
  </w:num>
  <w:num w:numId="9">
    <w:abstractNumId w:val="3"/>
  </w:num>
  <w:num w:numId="10">
    <w:abstractNumId w:val="13"/>
  </w:num>
  <w:num w:numId="11">
    <w:abstractNumId w:val="5"/>
  </w:num>
  <w:num w:numId="12">
    <w:abstractNumId w:val="4"/>
  </w:num>
  <w:num w:numId="13">
    <w:abstractNumId w:val="21"/>
  </w:num>
  <w:num w:numId="14">
    <w:abstractNumId w:val="8"/>
  </w:num>
  <w:num w:numId="15">
    <w:abstractNumId w:val="19"/>
  </w:num>
  <w:num w:numId="16">
    <w:abstractNumId w:val="24"/>
  </w:num>
  <w:num w:numId="17">
    <w:abstractNumId w:val="6"/>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num>
  <w:num w:numId="29">
    <w:abstractNumId w:val="2"/>
  </w:num>
  <w:num w:numId="30">
    <w:abstractNumId w:val="17"/>
  </w:num>
  <w:num w:numId="31">
    <w:abstractNumId w:val="1"/>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TrackMoves/>
  <w:defaultTabStop w:val="0"/>
  <w:autoHyphenation/>
  <w:drawingGridHorizontalSpacing w:val="110"/>
  <w:displayHorizontalDrawingGridEvery w:val="2"/>
  <w:characterSpacingControl w:val="doNotCompress"/>
  <w:hdrShapeDefaults>
    <o:shapedefaults v:ext="edit" spidmax="11266"/>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DF180D"/>
    <w:rsid w:val="0000014E"/>
    <w:rsid w:val="00006DB3"/>
    <w:rsid w:val="0001254E"/>
    <w:rsid w:val="00015FD3"/>
    <w:rsid w:val="000162BB"/>
    <w:rsid w:val="00017C65"/>
    <w:rsid w:val="00020CF3"/>
    <w:rsid w:val="000217D6"/>
    <w:rsid w:val="00023276"/>
    <w:rsid w:val="000240B6"/>
    <w:rsid w:val="00027B77"/>
    <w:rsid w:val="000359D0"/>
    <w:rsid w:val="00035DE3"/>
    <w:rsid w:val="000367C9"/>
    <w:rsid w:val="000373E3"/>
    <w:rsid w:val="0004107B"/>
    <w:rsid w:val="00042988"/>
    <w:rsid w:val="000442E6"/>
    <w:rsid w:val="00047450"/>
    <w:rsid w:val="0005126F"/>
    <w:rsid w:val="00053653"/>
    <w:rsid w:val="00055F8F"/>
    <w:rsid w:val="00057A4E"/>
    <w:rsid w:val="000606CE"/>
    <w:rsid w:val="000625A1"/>
    <w:rsid w:val="000634E9"/>
    <w:rsid w:val="000647E9"/>
    <w:rsid w:val="0006621E"/>
    <w:rsid w:val="000668E1"/>
    <w:rsid w:val="0007146A"/>
    <w:rsid w:val="00071738"/>
    <w:rsid w:val="000739B3"/>
    <w:rsid w:val="00077FEE"/>
    <w:rsid w:val="00082019"/>
    <w:rsid w:val="0008332D"/>
    <w:rsid w:val="00083F77"/>
    <w:rsid w:val="00087143"/>
    <w:rsid w:val="00090C03"/>
    <w:rsid w:val="0009192F"/>
    <w:rsid w:val="00091EA1"/>
    <w:rsid w:val="000951E0"/>
    <w:rsid w:val="000955BA"/>
    <w:rsid w:val="000A1D31"/>
    <w:rsid w:val="000A1FA9"/>
    <w:rsid w:val="000A3805"/>
    <w:rsid w:val="000A3E3E"/>
    <w:rsid w:val="000A3E5D"/>
    <w:rsid w:val="000A438A"/>
    <w:rsid w:val="000B0F6A"/>
    <w:rsid w:val="000B20B0"/>
    <w:rsid w:val="000B2409"/>
    <w:rsid w:val="000B272D"/>
    <w:rsid w:val="000B7FEE"/>
    <w:rsid w:val="000C438F"/>
    <w:rsid w:val="000C7857"/>
    <w:rsid w:val="000D0AC5"/>
    <w:rsid w:val="000D14F7"/>
    <w:rsid w:val="000D199B"/>
    <w:rsid w:val="000D4B6E"/>
    <w:rsid w:val="000D7987"/>
    <w:rsid w:val="000E4B7E"/>
    <w:rsid w:val="000E5BC1"/>
    <w:rsid w:val="000F03F6"/>
    <w:rsid w:val="000F11D1"/>
    <w:rsid w:val="00103CC6"/>
    <w:rsid w:val="00104B2F"/>
    <w:rsid w:val="001070F2"/>
    <w:rsid w:val="001142E3"/>
    <w:rsid w:val="001155FE"/>
    <w:rsid w:val="001157F7"/>
    <w:rsid w:val="00124201"/>
    <w:rsid w:val="001260B2"/>
    <w:rsid w:val="001267FB"/>
    <w:rsid w:val="0012697E"/>
    <w:rsid w:val="0012775A"/>
    <w:rsid w:val="00132C5E"/>
    <w:rsid w:val="00134170"/>
    <w:rsid w:val="001344F5"/>
    <w:rsid w:val="00136563"/>
    <w:rsid w:val="001437B2"/>
    <w:rsid w:val="00153988"/>
    <w:rsid w:val="00157C14"/>
    <w:rsid w:val="00160474"/>
    <w:rsid w:val="0016455F"/>
    <w:rsid w:val="00171714"/>
    <w:rsid w:val="0017399D"/>
    <w:rsid w:val="00174E51"/>
    <w:rsid w:val="00182A0E"/>
    <w:rsid w:val="00182BF5"/>
    <w:rsid w:val="00183818"/>
    <w:rsid w:val="001841E7"/>
    <w:rsid w:val="001846BF"/>
    <w:rsid w:val="00190DDF"/>
    <w:rsid w:val="0019506B"/>
    <w:rsid w:val="001962EC"/>
    <w:rsid w:val="00196355"/>
    <w:rsid w:val="001A09D4"/>
    <w:rsid w:val="001A307E"/>
    <w:rsid w:val="001A3520"/>
    <w:rsid w:val="001A3BAA"/>
    <w:rsid w:val="001A56D7"/>
    <w:rsid w:val="001A60DC"/>
    <w:rsid w:val="001B1B58"/>
    <w:rsid w:val="001B3875"/>
    <w:rsid w:val="001B4A1F"/>
    <w:rsid w:val="001C1C9F"/>
    <w:rsid w:val="001C3227"/>
    <w:rsid w:val="001C3620"/>
    <w:rsid w:val="001C4DDE"/>
    <w:rsid w:val="001C5CD3"/>
    <w:rsid w:val="001D0238"/>
    <w:rsid w:val="001D293D"/>
    <w:rsid w:val="001E28EA"/>
    <w:rsid w:val="001E41E5"/>
    <w:rsid w:val="001F0E0F"/>
    <w:rsid w:val="001F3AC2"/>
    <w:rsid w:val="00205D8A"/>
    <w:rsid w:val="00210444"/>
    <w:rsid w:val="00212BAC"/>
    <w:rsid w:val="00212C25"/>
    <w:rsid w:val="00214901"/>
    <w:rsid w:val="00214D98"/>
    <w:rsid w:val="00215176"/>
    <w:rsid w:val="00216847"/>
    <w:rsid w:val="00216BD0"/>
    <w:rsid w:val="00217C28"/>
    <w:rsid w:val="00221EED"/>
    <w:rsid w:val="00223C7B"/>
    <w:rsid w:val="00230CA9"/>
    <w:rsid w:val="0023264E"/>
    <w:rsid w:val="00240B6C"/>
    <w:rsid w:val="00244269"/>
    <w:rsid w:val="002457AA"/>
    <w:rsid w:val="002504B8"/>
    <w:rsid w:val="00252C54"/>
    <w:rsid w:val="00255E9E"/>
    <w:rsid w:val="00264CDF"/>
    <w:rsid w:val="00266C2B"/>
    <w:rsid w:val="00272353"/>
    <w:rsid w:val="002748B5"/>
    <w:rsid w:val="0027503E"/>
    <w:rsid w:val="0027611B"/>
    <w:rsid w:val="0027769C"/>
    <w:rsid w:val="0028022A"/>
    <w:rsid w:val="0028121A"/>
    <w:rsid w:val="00286356"/>
    <w:rsid w:val="0029091C"/>
    <w:rsid w:val="00291108"/>
    <w:rsid w:val="002918DC"/>
    <w:rsid w:val="002921BD"/>
    <w:rsid w:val="002939F8"/>
    <w:rsid w:val="002A1002"/>
    <w:rsid w:val="002A2E68"/>
    <w:rsid w:val="002A3A77"/>
    <w:rsid w:val="002A6D84"/>
    <w:rsid w:val="002B16C0"/>
    <w:rsid w:val="002B406F"/>
    <w:rsid w:val="002B46E5"/>
    <w:rsid w:val="002B5E1A"/>
    <w:rsid w:val="002B5EFA"/>
    <w:rsid w:val="002B7578"/>
    <w:rsid w:val="002C2335"/>
    <w:rsid w:val="002C2982"/>
    <w:rsid w:val="002C3A96"/>
    <w:rsid w:val="002C6267"/>
    <w:rsid w:val="002D393E"/>
    <w:rsid w:val="002D4732"/>
    <w:rsid w:val="002D5692"/>
    <w:rsid w:val="002D59AF"/>
    <w:rsid w:val="002D6E09"/>
    <w:rsid w:val="002D76B9"/>
    <w:rsid w:val="002E009B"/>
    <w:rsid w:val="002E077C"/>
    <w:rsid w:val="002E49F8"/>
    <w:rsid w:val="002E4A3B"/>
    <w:rsid w:val="002E5AF8"/>
    <w:rsid w:val="002E5C87"/>
    <w:rsid w:val="002E61F7"/>
    <w:rsid w:val="002F1842"/>
    <w:rsid w:val="002F7F98"/>
    <w:rsid w:val="00300C48"/>
    <w:rsid w:val="00302023"/>
    <w:rsid w:val="003023D0"/>
    <w:rsid w:val="003054A4"/>
    <w:rsid w:val="003107E3"/>
    <w:rsid w:val="00311A0F"/>
    <w:rsid w:val="003130A0"/>
    <w:rsid w:val="003152EA"/>
    <w:rsid w:val="003157F4"/>
    <w:rsid w:val="0032725D"/>
    <w:rsid w:val="003273D1"/>
    <w:rsid w:val="00332D19"/>
    <w:rsid w:val="003343EB"/>
    <w:rsid w:val="00340696"/>
    <w:rsid w:val="00345ED8"/>
    <w:rsid w:val="00350049"/>
    <w:rsid w:val="00350765"/>
    <w:rsid w:val="0035223D"/>
    <w:rsid w:val="003547AB"/>
    <w:rsid w:val="00354A08"/>
    <w:rsid w:val="0035608E"/>
    <w:rsid w:val="003576E6"/>
    <w:rsid w:val="003606C6"/>
    <w:rsid w:val="00361A84"/>
    <w:rsid w:val="003625F3"/>
    <w:rsid w:val="00363028"/>
    <w:rsid w:val="00363386"/>
    <w:rsid w:val="00364314"/>
    <w:rsid w:val="0036536A"/>
    <w:rsid w:val="00366EB0"/>
    <w:rsid w:val="00370392"/>
    <w:rsid w:val="003719D9"/>
    <w:rsid w:val="003758D6"/>
    <w:rsid w:val="0037699A"/>
    <w:rsid w:val="003775EF"/>
    <w:rsid w:val="00377DBE"/>
    <w:rsid w:val="00382975"/>
    <w:rsid w:val="0038357E"/>
    <w:rsid w:val="00386D11"/>
    <w:rsid w:val="00391200"/>
    <w:rsid w:val="00396546"/>
    <w:rsid w:val="003969D5"/>
    <w:rsid w:val="00396A25"/>
    <w:rsid w:val="003A1D87"/>
    <w:rsid w:val="003A51BA"/>
    <w:rsid w:val="003A62D2"/>
    <w:rsid w:val="003B3AB3"/>
    <w:rsid w:val="003B3E44"/>
    <w:rsid w:val="003B46D5"/>
    <w:rsid w:val="003B6F1D"/>
    <w:rsid w:val="003C5574"/>
    <w:rsid w:val="003C6B51"/>
    <w:rsid w:val="003D066A"/>
    <w:rsid w:val="003D07B5"/>
    <w:rsid w:val="003D23FB"/>
    <w:rsid w:val="003D241B"/>
    <w:rsid w:val="003D3599"/>
    <w:rsid w:val="003D57CC"/>
    <w:rsid w:val="003E25BB"/>
    <w:rsid w:val="003E2E33"/>
    <w:rsid w:val="003E5814"/>
    <w:rsid w:val="003E72D3"/>
    <w:rsid w:val="003E7933"/>
    <w:rsid w:val="003F5E6E"/>
    <w:rsid w:val="003F6057"/>
    <w:rsid w:val="003F6797"/>
    <w:rsid w:val="00400FEB"/>
    <w:rsid w:val="0040146F"/>
    <w:rsid w:val="004033F3"/>
    <w:rsid w:val="0040698C"/>
    <w:rsid w:val="00415481"/>
    <w:rsid w:val="00417883"/>
    <w:rsid w:val="004201D5"/>
    <w:rsid w:val="004213E7"/>
    <w:rsid w:val="004224DA"/>
    <w:rsid w:val="004244F4"/>
    <w:rsid w:val="00425243"/>
    <w:rsid w:val="00430ABD"/>
    <w:rsid w:val="00431248"/>
    <w:rsid w:val="00431A51"/>
    <w:rsid w:val="004324D4"/>
    <w:rsid w:val="0043759C"/>
    <w:rsid w:val="00445394"/>
    <w:rsid w:val="00447270"/>
    <w:rsid w:val="00452A63"/>
    <w:rsid w:val="00454077"/>
    <w:rsid w:val="00457528"/>
    <w:rsid w:val="00462FB3"/>
    <w:rsid w:val="004709B3"/>
    <w:rsid w:val="00474B6E"/>
    <w:rsid w:val="0047641D"/>
    <w:rsid w:val="004770D9"/>
    <w:rsid w:val="00477659"/>
    <w:rsid w:val="00477841"/>
    <w:rsid w:val="00477880"/>
    <w:rsid w:val="004816A6"/>
    <w:rsid w:val="004833C3"/>
    <w:rsid w:val="0048373D"/>
    <w:rsid w:val="00484D9A"/>
    <w:rsid w:val="004856D5"/>
    <w:rsid w:val="00490D61"/>
    <w:rsid w:val="00497488"/>
    <w:rsid w:val="004A111F"/>
    <w:rsid w:val="004A467E"/>
    <w:rsid w:val="004A4F67"/>
    <w:rsid w:val="004C3945"/>
    <w:rsid w:val="004C6E55"/>
    <w:rsid w:val="004C75A9"/>
    <w:rsid w:val="004D0305"/>
    <w:rsid w:val="004D441F"/>
    <w:rsid w:val="004E06D3"/>
    <w:rsid w:val="004E0FDB"/>
    <w:rsid w:val="004E4BC8"/>
    <w:rsid w:val="004E735D"/>
    <w:rsid w:val="004F5B78"/>
    <w:rsid w:val="00502609"/>
    <w:rsid w:val="00512D5B"/>
    <w:rsid w:val="00514E4B"/>
    <w:rsid w:val="0052058D"/>
    <w:rsid w:val="00522B30"/>
    <w:rsid w:val="00523BC0"/>
    <w:rsid w:val="00527CFE"/>
    <w:rsid w:val="00530545"/>
    <w:rsid w:val="00532B3B"/>
    <w:rsid w:val="00532B62"/>
    <w:rsid w:val="005373C9"/>
    <w:rsid w:val="00544FD0"/>
    <w:rsid w:val="005459A6"/>
    <w:rsid w:val="0055015F"/>
    <w:rsid w:val="00552D30"/>
    <w:rsid w:val="0055485B"/>
    <w:rsid w:val="00556B5A"/>
    <w:rsid w:val="005611B8"/>
    <w:rsid w:val="00562122"/>
    <w:rsid w:val="00562EB5"/>
    <w:rsid w:val="00563E2D"/>
    <w:rsid w:val="005648CF"/>
    <w:rsid w:val="00565280"/>
    <w:rsid w:val="00565A0A"/>
    <w:rsid w:val="0056632C"/>
    <w:rsid w:val="0056690A"/>
    <w:rsid w:val="00570E30"/>
    <w:rsid w:val="00571285"/>
    <w:rsid w:val="00573E6F"/>
    <w:rsid w:val="00577612"/>
    <w:rsid w:val="0057787C"/>
    <w:rsid w:val="00580223"/>
    <w:rsid w:val="0059202E"/>
    <w:rsid w:val="00593568"/>
    <w:rsid w:val="00594216"/>
    <w:rsid w:val="00594501"/>
    <w:rsid w:val="005A5DDC"/>
    <w:rsid w:val="005A6DA4"/>
    <w:rsid w:val="005B0339"/>
    <w:rsid w:val="005B0902"/>
    <w:rsid w:val="005B4D20"/>
    <w:rsid w:val="005B63E7"/>
    <w:rsid w:val="005B6807"/>
    <w:rsid w:val="005B6F55"/>
    <w:rsid w:val="005B7279"/>
    <w:rsid w:val="005C745D"/>
    <w:rsid w:val="005D0BC6"/>
    <w:rsid w:val="005D45FA"/>
    <w:rsid w:val="005D5FB7"/>
    <w:rsid w:val="005D7255"/>
    <w:rsid w:val="005D75C8"/>
    <w:rsid w:val="005D7EBC"/>
    <w:rsid w:val="005E7BBC"/>
    <w:rsid w:val="005F0364"/>
    <w:rsid w:val="005F2951"/>
    <w:rsid w:val="005F3758"/>
    <w:rsid w:val="005F45BB"/>
    <w:rsid w:val="005F5990"/>
    <w:rsid w:val="00601623"/>
    <w:rsid w:val="00601672"/>
    <w:rsid w:val="00601977"/>
    <w:rsid w:val="00603BDB"/>
    <w:rsid w:val="0060619A"/>
    <w:rsid w:val="00606331"/>
    <w:rsid w:val="006068B0"/>
    <w:rsid w:val="0060720F"/>
    <w:rsid w:val="00610094"/>
    <w:rsid w:val="00610DF4"/>
    <w:rsid w:val="00614CC9"/>
    <w:rsid w:val="00620E7C"/>
    <w:rsid w:val="00622994"/>
    <w:rsid w:val="006255A5"/>
    <w:rsid w:val="00625D6A"/>
    <w:rsid w:val="006270DF"/>
    <w:rsid w:val="00633537"/>
    <w:rsid w:val="00633A4C"/>
    <w:rsid w:val="00634124"/>
    <w:rsid w:val="006365CD"/>
    <w:rsid w:val="006416BF"/>
    <w:rsid w:val="006417D0"/>
    <w:rsid w:val="00647135"/>
    <w:rsid w:val="0065329F"/>
    <w:rsid w:val="0065495C"/>
    <w:rsid w:val="00657A70"/>
    <w:rsid w:val="0067029C"/>
    <w:rsid w:val="0067178E"/>
    <w:rsid w:val="00672144"/>
    <w:rsid w:val="006727CD"/>
    <w:rsid w:val="006736D3"/>
    <w:rsid w:val="00673ACE"/>
    <w:rsid w:val="00676900"/>
    <w:rsid w:val="00676F2E"/>
    <w:rsid w:val="00685CAE"/>
    <w:rsid w:val="00690CD3"/>
    <w:rsid w:val="006930B7"/>
    <w:rsid w:val="0069674B"/>
    <w:rsid w:val="006A560F"/>
    <w:rsid w:val="006A611C"/>
    <w:rsid w:val="006A6E95"/>
    <w:rsid w:val="006B04E0"/>
    <w:rsid w:val="006B64B5"/>
    <w:rsid w:val="006B7E97"/>
    <w:rsid w:val="006C21A0"/>
    <w:rsid w:val="006C308D"/>
    <w:rsid w:val="006D0A1D"/>
    <w:rsid w:val="006D1140"/>
    <w:rsid w:val="006D35A6"/>
    <w:rsid w:val="006D6BBC"/>
    <w:rsid w:val="006E0772"/>
    <w:rsid w:val="006E3FDB"/>
    <w:rsid w:val="006E40A6"/>
    <w:rsid w:val="006E4157"/>
    <w:rsid w:val="006F278F"/>
    <w:rsid w:val="006F7725"/>
    <w:rsid w:val="00700065"/>
    <w:rsid w:val="0070177F"/>
    <w:rsid w:val="00703AE5"/>
    <w:rsid w:val="00712228"/>
    <w:rsid w:val="00713D37"/>
    <w:rsid w:val="00715E0D"/>
    <w:rsid w:val="00716A4E"/>
    <w:rsid w:val="00720AE8"/>
    <w:rsid w:val="00722EF3"/>
    <w:rsid w:val="007231BE"/>
    <w:rsid w:val="00727668"/>
    <w:rsid w:val="00727A11"/>
    <w:rsid w:val="00731642"/>
    <w:rsid w:val="0073665A"/>
    <w:rsid w:val="00737069"/>
    <w:rsid w:val="007377A2"/>
    <w:rsid w:val="00737BD4"/>
    <w:rsid w:val="00742371"/>
    <w:rsid w:val="0074444B"/>
    <w:rsid w:val="007473F2"/>
    <w:rsid w:val="00750481"/>
    <w:rsid w:val="00765BEA"/>
    <w:rsid w:val="00772D0C"/>
    <w:rsid w:val="00774F57"/>
    <w:rsid w:val="00774FCA"/>
    <w:rsid w:val="00780178"/>
    <w:rsid w:val="007819F0"/>
    <w:rsid w:val="00781A69"/>
    <w:rsid w:val="0078384A"/>
    <w:rsid w:val="0078451D"/>
    <w:rsid w:val="0079008F"/>
    <w:rsid w:val="007916AF"/>
    <w:rsid w:val="007917E6"/>
    <w:rsid w:val="0079524E"/>
    <w:rsid w:val="007953BD"/>
    <w:rsid w:val="007958D2"/>
    <w:rsid w:val="0079755C"/>
    <w:rsid w:val="007A42EA"/>
    <w:rsid w:val="007A5145"/>
    <w:rsid w:val="007A6294"/>
    <w:rsid w:val="007A6856"/>
    <w:rsid w:val="007A6918"/>
    <w:rsid w:val="007B15AF"/>
    <w:rsid w:val="007B3B33"/>
    <w:rsid w:val="007C0288"/>
    <w:rsid w:val="007C412A"/>
    <w:rsid w:val="007C4247"/>
    <w:rsid w:val="007D3D03"/>
    <w:rsid w:val="007E0087"/>
    <w:rsid w:val="007E07EE"/>
    <w:rsid w:val="007E151C"/>
    <w:rsid w:val="007E1582"/>
    <w:rsid w:val="007E5FEF"/>
    <w:rsid w:val="007E7ADC"/>
    <w:rsid w:val="007F3A64"/>
    <w:rsid w:val="007F5962"/>
    <w:rsid w:val="007F7452"/>
    <w:rsid w:val="007F78DF"/>
    <w:rsid w:val="007F7942"/>
    <w:rsid w:val="007F7C82"/>
    <w:rsid w:val="00805D79"/>
    <w:rsid w:val="008071C1"/>
    <w:rsid w:val="00807F67"/>
    <w:rsid w:val="008121F9"/>
    <w:rsid w:val="00815B9D"/>
    <w:rsid w:val="00821531"/>
    <w:rsid w:val="008267C1"/>
    <w:rsid w:val="008278C8"/>
    <w:rsid w:val="00827B91"/>
    <w:rsid w:val="008305D1"/>
    <w:rsid w:val="00832CD8"/>
    <w:rsid w:val="00834725"/>
    <w:rsid w:val="00841FEB"/>
    <w:rsid w:val="00842C99"/>
    <w:rsid w:val="008445F7"/>
    <w:rsid w:val="00845A1B"/>
    <w:rsid w:val="008478EC"/>
    <w:rsid w:val="00850458"/>
    <w:rsid w:val="00852501"/>
    <w:rsid w:val="008540AA"/>
    <w:rsid w:val="00854D13"/>
    <w:rsid w:val="0086019D"/>
    <w:rsid w:val="00861CC6"/>
    <w:rsid w:val="00861E73"/>
    <w:rsid w:val="008649DF"/>
    <w:rsid w:val="00864B63"/>
    <w:rsid w:val="00867EDB"/>
    <w:rsid w:val="00871472"/>
    <w:rsid w:val="00872332"/>
    <w:rsid w:val="008804AA"/>
    <w:rsid w:val="00880AD7"/>
    <w:rsid w:val="008828D8"/>
    <w:rsid w:val="00882C17"/>
    <w:rsid w:val="008837F2"/>
    <w:rsid w:val="00886F2D"/>
    <w:rsid w:val="0088704F"/>
    <w:rsid w:val="00887506"/>
    <w:rsid w:val="00887FFC"/>
    <w:rsid w:val="008904B8"/>
    <w:rsid w:val="00891EFD"/>
    <w:rsid w:val="00893A93"/>
    <w:rsid w:val="008A66AC"/>
    <w:rsid w:val="008B00E2"/>
    <w:rsid w:val="008B3014"/>
    <w:rsid w:val="008B33C4"/>
    <w:rsid w:val="008B73DD"/>
    <w:rsid w:val="008C033B"/>
    <w:rsid w:val="008C3FBA"/>
    <w:rsid w:val="008C6538"/>
    <w:rsid w:val="008D2D63"/>
    <w:rsid w:val="008D52D3"/>
    <w:rsid w:val="008D6C5C"/>
    <w:rsid w:val="008D711E"/>
    <w:rsid w:val="008E4F02"/>
    <w:rsid w:val="008F150F"/>
    <w:rsid w:val="008F6F2B"/>
    <w:rsid w:val="00900724"/>
    <w:rsid w:val="00900EA3"/>
    <w:rsid w:val="00901B53"/>
    <w:rsid w:val="00910D31"/>
    <w:rsid w:val="00915001"/>
    <w:rsid w:val="009238CF"/>
    <w:rsid w:val="00924910"/>
    <w:rsid w:val="0092669C"/>
    <w:rsid w:val="009266F9"/>
    <w:rsid w:val="00927043"/>
    <w:rsid w:val="00930565"/>
    <w:rsid w:val="009312C4"/>
    <w:rsid w:val="009327C7"/>
    <w:rsid w:val="0093493D"/>
    <w:rsid w:val="00934FD3"/>
    <w:rsid w:val="00941908"/>
    <w:rsid w:val="00945F04"/>
    <w:rsid w:val="0095247C"/>
    <w:rsid w:val="009542A2"/>
    <w:rsid w:val="00954457"/>
    <w:rsid w:val="009551B2"/>
    <w:rsid w:val="009557D6"/>
    <w:rsid w:val="00964762"/>
    <w:rsid w:val="00965D78"/>
    <w:rsid w:val="009667DC"/>
    <w:rsid w:val="00967F33"/>
    <w:rsid w:val="0097098D"/>
    <w:rsid w:val="009711EB"/>
    <w:rsid w:val="009766E7"/>
    <w:rsid w:val="00977111"/>
    <w:rsid w:val="0098038B"/>
    <w:rsid w:val="009835CF"/>
    <w:rsid w:val="0098636B"/>
    <w:rsid w:val="00986E9E"/>
    <w:rsid w:val="0098746D"/>
    <w:rsid w:val="009902BA"/>
    <w:rsid w:val="00997472"/>
    <w:rsid w:val="009976D6"/>
    <w:rsid w:val="009A3FE6"/>
    <w:rsid w:val="009A4423"/>
    <w:rsid w:val="009A464A"/>
    <w:rsid w:val="009A57D6"/>
    <w:rsid w:val="009A725D"/>
    <w:rsid w:val="009B4FE3"/>
    <w:rsid w:val="009C153E"/>
    <w:rsid w:val="009C2AA3"/>
    <w:rsid w:val="009D0ABC"/>
    <w:rsid w:val="009D1604"/>
    <w:rsid w:val="009D1B9E"/>
    <w:rsid w:val="009D360B"/>
    <w:rsid w:val="009D6C51"/>
    <w:rsid w:val="009E1A1E"/>
    <w:rsid w:val="009E27F5"/>
    <w:rsid w:val="009E314F"/>
    <w:rsid w:val="009E5CA0"/>
    <w:rsid w:val="009F28E0"/>
    <w:rsid w:val="009F50D6"/>
    <w:rsid w:val="00A01526"/>
    <w:rsid w:val="00A026A4"/>
    <w:rsid w:val="00A02F6C"/>
    <w:rsid w:val="00A12812"/>
    <w:rsid w:val="00A21ABA"/>
    <w:rsid w:val="00A231CB"/>
    <w:rsid w:val="00A245A5"/>
    <w:rsid w:val="00A31F9F"/>
    <w:rsid w:val="00A32616"/>
    <w:rsid w:val="00A34DFC"/>
    <w:rsid w:val="00A36163"/>
    <w:rsid w:val="00A4337F"/>
    <w:rsid w:val="00A507AF"/>
    <w:rsid w:val="00A51AB9"/>
    <w:rsid w:val="00A53333"/>
    <w:rsid w:val="00A53A64"/>
    <w:rsid w:val="00A56053"/>
    <w:rsid w:val="00A563C0"/>
    <w:rsid w:val="00A5740F"/>
    <w:rsid w:val="00A6534E"/>
    <w:rsid w:val="00A6647C"/>
    <w:rsid w:val="00A702F0"/>
    <w:rsid w:val="00A73630"/>
    <w:rsid w:val="00A74019"/>
    <w:rsid w:val="00A7771E"/>
    <w:rsid w:val="00A8308A"/>
    <w:rsid w:val="00A831D6"/>
    <w:rsid w:val="00A835C3"/>
    <w:rsid w:val="00A905A5"/>
    <w:rsid w:val="00A91B06"/>
    <w:rsid w:val="00A94C89"/>
    <w:rsid w:val="00A96F70"/>
    <w:rsid w:val="00A97A58"/>
    <w:rsid w:val="00AA0548"/>
    <w:rsid w:val="00AA12F9"/>
    <w:rsid w:val="00AB1116"/>
    <w:rsid w:val="00AB25EE"/>
    <w:rsid w:val="00AB31EE"/>
    <w:rsid w:val="00AB3234"/>
    <w:rsid w:val="00AB401A"/>
    <w:rsid w:val="00AB645E"/>
    <w:rsid w:val="00AC0D9A"/>
    <w:rsid w:val="00AC36CC"/>
    <w:rsid w:val="00AC40AF"/>
    <w:rsid w:val="00AC63C7"/>
    <w:rsid w:val="00AC765E"/>
    <w:rsid w:val="00AD39EB"/>
    <w:rsid w:val="00AD3AF6"/>
    <w:rsid w:val="00AD4496"/>
    <w:rsid w:val="00AD6638"/>
    <w:rsid w:val="00AE1D03"/>
    <w:rsid w:val="00AE2C39"/>
    <w:rsid w:val="00AE4E41"/>
    <w:rsid w:val="00AE5EEF"/>
    <w:rsid w:val="00AF0EE3"/>
    <w:rsid w:val="00AF445A"/>
    <w:rsid w:val="00AF5551"/>
    <w:rsid w:val="00AF65B8"/>
    <w:rsid w:val="00B02A8E"/>
    <w:rsid w:val="00B03D2C"/>
    <w:rsid w:val="00B04429"/>
    <w:rsid w:val="00B12034"/>
    <w:rsid w:val="00B13151"/>
    <w:rsid w:val="00B23220"/>
    <w:rsid w:val="00B26908"/>
    <w:rsid w:val="00B33D81"/>
    <w:rsid w:val="00B40B53"/>
    <w:rsid w:val="00B41BB7"/>
    <w:rsid w:val="00B445DD"/>
    <w:rsid w:val="00B502D4"/>
    <w:rsid w:val="00B50C3F"/>
    <w:rsid w:val="00B57412"/>
    <w:rsid w:val="00B57D70"/>
    <w:rsid w:val="00B651A7"/>
    <w:rsid w:val="00B66793"/>
    <w:rsid w:val="00B6686A"/>
    <w:rsid w:val="00B672F1"/>
    <w:rsid w:val="00B70055"/>
    <w:rsid w:val="00B7121D"/>
    <w:rsid w:val="00B77974"/>
    <w:rsid w:val="00B77D73"/>
    <w:rsid w:val="00B81528"/>
    <w:rsid w:val="00B874CA"/>
    <w:rsid w:val="00B87720"/>
    <w:rsid w:val="00B90BDB"/>
    <w:rsid w:val="00B9373C"/>
    <w:rsid w:val="00B93E84"/>
    <w:rsid w:val="00B9527B"/>
    <w:rsid w:val="00BA0B41"/>
    <w:rsid w:val="00BA0BD5"/>
    <w:rsid w:val="00BA63E0"/>
    <w:rsid w:val="00BC30B3"/>
    <w:rsid w:val="00BC49F2"/>
    <w:rsid w:val="00BC4F7A"/>
    <w:rsid w:val="00BC56FF"/>
    <w:rsid w:val="00BC72A4"/>
    <w:rsid w:val="00BC7CD0"/>
    <w:rsid w:val="00BD0017"/>
    <w:rsid w:val="00BD07F8"/>
    <w:rsid w:val="00BD4A36"/>
    <w:rsid w:val="00BD5570"/>
    <w:rsid w:val="00BE224C"/>
    <w:rsid w:val="00BE4554"/>
    <w:rsid w:val="00BE5045"/>
    <w:rsid w:val="00BF0601"/>
    <w:rsid w:val="00BF08DB"/>
    <w:rsid w:val="00BF0A4D"/>
    <w:rsid w:val="00BF6B7B"/>
    <w:rsid w:val="00C0226E"/>
    <w:rsid w:val="00C022EB"/>
    <w:rsid w:val="00C047BB"/>
    <w:rsid w:val="00C05C4F"/>
    <w:rsid w:val="00C11307"/>
    <w:rsid w:val="00C12CC9"/>
    <w:rsid w:val="00C1388C"/>
    <w:rsid w:val="00C13A6D"/>
    <w:rsid w:val="00C143F8"/>
    <w:rsid w:val="00C153EB"/>
    <w:rsid w:val="00C17C1A"/>
    <w:rsid w:val="00C21C91"/>
    <w:rsid w:val="00C2294E"/>
    <w:rsid w:val="00C25696"/>
    <w:rsid w:val="00C2591E"/>
    <w:rsid w:val="00C2628A"/>
    <w:rsid w:val="00C319C4"/>
    <w:rsid w:val="00C35117"/>
    <w:rsid w:val="00C3705A"/>
    <w:rsid w:val="00C37BB6"/>
    <w:rsid w:val="00C42741"/>
    <w:rsid w:val="00C43E7C"/>
    <w:rsid w:val="00C440CE"/>
    <w:rsid w:val="00C4791A"/>
    <w:rsid w:val="00C50FB8"/>
    <w:rsid w:val="00C52BCA"/>
    <w:rsid w:val="00C6008A"/>
    <w:rsid w:val="00C63278"/>
    <w:rsid w:val="00C64B48"/>
    <w:rsid w:val="00C65446"/>
    <w:rsid w:val="00C65CD5"/>
    <w:rsid w:val="00C67417"/>
    <w:rsid w:val="00C67F5F"/>
    <w:rsid w:val="00C74B48"/>
    <w:rsid w:val="00C760BC"/>
    <w:rsid w:val="00C766A6"/>
    <w:rsid w:val="00C76DB3"/>
    <w:rsid w:val="00C76E5D"/>
    <w:rsid w:val="00C77B3C"/>
    <w:rsid w:val="00C82238"/>
    <w:rsid w:val="00C82C0B"/>
    <w:rsid w:val="00C83346"/>
    <w:rsid w:val="00C86306"/>
    <w:rsid w:val="00C9061C"/>
    <w:rsid w:val="00C9290B"/>
    <w:rsid w:val="00C945F3"/>
    <w:rsid w:val="00C9581D"/>
    <w:rsid w:val="00C95957"/>
    <w:rsid w:val="00C97694"/>
    <w:rsid w:val="00C97974"/>
    <w:rsid w:val="00CA0DAB"/>
    <w:rsid w:val="00CA3F1D"/>
    <w:rsid w:val="00CA482A"/>
    <w:rsid w:val="00CA6054"/>
    <w:rsid w:val="00CA693F"/>
    <w:rsid w:val="00CB00A5"/>
    <w:rsid w:val="00CB38D6"/>
    <w:rsid w:val="00CB47F0"/>
    <w:rsid w:val="00CB649B"/>
    <w:rsid w:val="00CB67E9"/>
    <w:rsid w:val="00CC1A00"/>
    <w:rsid w:val="00CC2AFD"/>
    <w:rsid w:val="00CC5A62"/>
    <w:rsid w:val="00CC61D6"/>
    <w:rsid w:val="00CD2732"/>
    <w:rsid w:val="00CD33FC"/>
    <w:rsid w:val="00CD4796"/>
    <w:rsid w:val="00CD5300"/>
    <w:rsid w:val="00CD5577"/>
    <w:rsid w:val="00CD7914"/>
    <w:rsid w:val="00CE0FEC"/>
    <w:rsid w:val="00CE49EE"/>
    <w:rsid w:val="00CE6FB9"/>
    <w:rsid w:val="00CF254C"/>
    <w:rsid w:val="00CF3EF0"/>
    <w:rsid w:val="00CF60AA"/>
    <w:rsid w:val="00D03197"/>
    <w:rsid w:val="00D03818"/>
    <w:rsid w:val="00D03AA0"/>
    <w:rsid w:val="00D047C8"/>
    <w:rsid w:val="00D04FB3"/>
    <w:rsid w:val="00D1365D"/>
    <w:rsid w:val="00D13A6C"/>
    <w:rsid w:val="00D14259"/>
    <w:rsid w:val="00D144FE"/>
    <w:rsid w:val="00D2629E"/>
    <w:rsid w:val="00D27724"/>
    <w:rsid w:val="00D279E0"/>
    <w:rsid w:val="00D3030C"/>
    <w:rsid w:val="00D31A33"/>
    <w:rsid w:val="00D339E5"/>
    <w:rsid w:val="00D46A4B"/>
    <w:rsid w:val="00D50DCE"/>
    <w:rsid w:val="00D51DEA"/>
    <w:rsid w:val="00D5321F"/>
    <w:rsid w:val="00D553E5"/>
    <w:rsid w:val="00D66A3D"/>
    <w:rsid w:val="00D66C5B"/>
    <w:rsid w:val="00D750D1"/>
    <w:rsid w:val="00D7708C"/>
    <w:rsid w:val="00D77151"/>
    <w:rsid w:val="00D81823"/>
    <w:rsid w:val="00D836B8"/>
    <w:rsid w:val="00D910D6"/>
    <w:rsid w:val="00D94232"/>
    <w:rsid w:val="00DA0E7B"/>
    <w:rsid w:val="00DA1AD0"/>
    <w:rsid w:val="00DA1B5F"/>
    <w:rsid w:val="00DA285C"/>
    <w:rsid w:val="00DA2E2B"/>
    <w:rsid w:val="00DA4BAC"/>
    <w:rsid w:val="00DB08C8"/>
    <w:rsid w:val="00DB0B53"/>
    <w:rsid w:val="00DB2413"/>
    <w:rsid w:val="00DB29C3"/>
    <w:rsid w:val="00DB2C9E"/>
    <w:rsid w:val="00DC00C0"/>
    <w:rsid w:val="00DC384D"/>
    <w:rsid w:val="00DC3971"/>
    <w:rsid w:val="00DC7613"/>
    <w:rsid w:val="00DD04EB"/>
    <w:rsid w:val="00DD1003"/>
    <w:rsid w:val="00DD3613"/>
    <w:rsid w:val="00DD63D7"/>
    <w:rsid w:val="00DE1949"/>
    <w:rsid w:val="00DE3722"/>
    <w:rsid w:val="00DE45E7"/>
    <w:rsid w:val="00DE51FE"/>
    <w:rsid w:val="00DF0E11"/>
    <w:rsid w:val="00DF180D"/>
    <w:rsid w:val="00DF24D8"/>
    <w:rsid w:val="00DF3184"/>
    <w:rsid w:val="00DF5ECF"/>
    <w:rsid w:val="00E02219"/>
    <w:rsid w:val="00E024CD"/>
    <w:rsid w:val="00E044AC"/>
    <w:rsid w:val="00E068AD"/>
    <w:rsid w:val="00E11578"/>
    <w:rsid w:val="00E12A5F"/>
    <w:rsid w:val="00E15765"/>
    <w:rsid w:val="00E16E8C"/>
    <w:rsid w:val="00E1700C"/>
    <w:rsid w:val="00E20624"/>
    <w:rsid w:val="00E20D5E"/>
    <w:rsid w:val="00E2161B"/>
    <w:rsid w:val="00E21904"/>
    <w:rsid w:val="00E21C18"/>
    <w:rsid w:val="00E22A60"/>
    <w:rsid w:val="00E22CBB"/>
    <w:rsid w:val="00E23AAE"/>
    <w:rsid w:val="00E271A5"/>
    <w:rsid w:val="00E32C5D"/>
    <w:rsid w:val="00E32CC4"/>
    <w:rsid w:val="00E3326F"/>
    <w:rsid w:val="00E406DB"/>
    <w:rsid w:val="00E40FF9"/>
    <w:rsid w:val="00E41AB9"/>
    <w:rsid w:val="00E43F55"/>
    <w:rsid w:val="00E456C6"/>
    <w:rsid w:val="00E5007E"/>
    <w:rsid w:val="00E520AB"/>
    <w:rsid w:val="00E529DB"/>
    <w:rsid w:val="00E54B4C"/>
    <w:rsid w:val="00E61512"/>
    <w:rsid w:val="00E6217A"/>
    <w:rsid w:val="00E659DF"/>
    <w:rsid w:val="00E666D7"/>
    <w:rsid w:val="00E66F57"/>
    <w:rsid w:val="00E673CE"/>
    <w:rsid w:val="00E70505"/>
    <w:rsid w:val="00E7492A"/>
    <w:rsid w:val="00E76661"/>
    <w:rsid w:val="00E76B14"/>
    <w:rsid w:val="00E76B26"/>
    <w:rsid w:val="00E77118"/>
    <w:rsid w:val="00E80456"/>
    <w:rsid w:val="00E806CB"/>
    <w:rsid w:val="00E81C33"/>
    <w:rsid w:val="00E845A7"/>
    <w:rsid w:val="00E845DD"/>
    <w:rsid w:val="00E84920"/>
    <w:rsid w:val="00E86A0C"/>
    <w:rsid w:val="00E91F70"/>
    <w:rsid w:val="00E9600C"/>
    <w:rsid w:val="00E9701D"/>
    <w:rsid w:val="00E9777C"/>
    <w:rsid w:val="00E977CF"/>
    <w:rsid w:val="00EA050D"/>
    <w:rsid w:val="00EA352B"/>
    <w:rsid w:val="00EB5FFC"/>
    <w:rsid w:val="00EB79A3"/>
    <w:rsid w:val="00EC2E96"/>
    <w:rsid w:val="00ED3D05"/>
    <w:rsid w:val="00ED7833"/>
    <w:rsid w:val="00EE4127"/>
    <w:rsid w:val="00EE42E2"/>
    <w:rsid w:val="00EE51C0"/>
    <w:rsid w:val="00EE677A"/>
    <w:rsid w:val="00EE7CD2"/>
    <w:rsid w:val="00EF0377"/>
    <w:rsid w:val="00EF0B55"/>
    <w:rsid w:val="00EF0CD4"/>
    <w:rsid w:val="00EF1FA8"/>
    <w:rsid w:val="00EF2201"/>
    <w:rsid w:val="00EF2951"/>
    <w:rsid w:val="00EF34F7"/>
    <w:rsid w:val="00EF5165"/>
    <w:rsid w:val="00EF70D5"/>
    <w:rsid w:val="00EF7534"/>
    <w:rsid w:val="00EF7E7E"/>
    <w:rsid w:val="00F07D05"/>
    <w:rsid w:val="00F14A07"/>
    <w:rsid w:val="00F204F7"/>
    <w:rsid w:val="00F20AE2"/>
    <w:rsid w:val="00F24F92"/>
    <w:rsid w:val="00F2530E"/>
    <w:rsid w:val="00F25636"/>
    <w:rsid w:val="00F2786B"/>
    <w:rsid w:val="00F27962"/>
    <w:rsid w:val="00F30313"/>
    <w:rsid w:val="00F30978"/>
    <w:rsid w:val="00F334D5"/>
    <w:rsid w:val="00F3470E"/>
    <w:rsid w:val="00F34DEC"/>
    <w:rsid w:val="00F35626"/>
    <w:rsid w:val="00F365EC"/>
    <w:rsid w:val="00F40F4F"/>
    <w:rsid w:val="00F459DE"/>
    <w:rsid w:val="00F46E4D"/>
    <w:rsid w:val="00F52325"/>
    <w:rsid w:val="00F524D4"/>
    <w:rsid w:val="00F52752"/>
    <w:rsid w:val="00F57BE1"/>
    <w:rsid w:val="00F6089B"/>
    <w:rsid w:val="00F60C2E"/>
    <w:rsid w:val="00F63207"/>
    <w:rsid w:val="00F67731"/>
    <w:rsid w:val="00F70450"/>
    <w:rsid w:val="00F7212B"/>
    <w:rsid w:val="00F73CB3"/>
    <w:rsid w:val="00F755FE"/>
    <w:rsid w:val="00F80379"/>
    <w:rsid w:val="00F803DE"/>
    <w:rsid w:val="00F80EAA"/>
    <w:rsid w:val="00F8186D"/>
    <w:rsid w:val="00F81CF0"/>
    <w:rsid w:val="00F828A8"/>
    <w:rsid w:val="00F82AB3"/>
    <w:rsid w:val="00F850C8"/>
    <w:rsid w:val="00F851CA"/>
    <w:rsid w:val="00F85211"/>
    <w:rsid w:val="00F8728A"/>
    <w:rsid w:val="00F9212A"/>
    <w:rsid w:val="00F922B8"/>
    <w:rsid w:val="00F97BD8"/>
    <w:rsid w:val="00FA45F4"/>
    <w:rsid w:val="00FB100B"/>
    <w:rsid w:val="00FC37BC"/>
    <w:rsid w:val="00FC670D"/>
    <w:rsid w:val="00FC6AF4"/>
    <w:rsid w:val="00FD259E"/>
    <w:rsid w:val="00FD324C"/>
    <w:rsid w:val="00FD6ED6"/>
    <w:rsid w:val="00FE030B"/>
    <w:rsid w:val="00FE039D"/>
    <w:rsid w:val="00FE0717"/>
    <w:rsid w:val="00FE3CD6"/>
    <w:rsid w:val="00FE4E09"/>
    <w:rsid w:val="00FE5D56"/>
    <w:rsid w:val="00FE7705"/>
    <w:rsid w:val="00FF037C"/>
    <w:rsid w:val="00FF0817"/>
    <w:rsid w:val="00FF360A"/>
    <w:rsid w:val="00FF5939"/>
    <w:rsid w:val="00FF5E94"/>
    <w:rsid w:val="00FF6BD6"/>
    <w:rsid w:val="00FF6EE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4A4F67"/>
    <w:pPr>
      <w:spacing w:after="200" w:line="276" w:lineRule="auto"/>
    </w:pPr>
    <w:rPr>
      <w:sz w:val="22"/>
      <w:szCs w:val="22"/>
    </w:rPr>
  </w:style>
  <w:style w:type="paragraph" w:styleId="11">
    <w:name w:val="heading 1"/>
    <w:basedOn w:val="a5"/>
    <w:next w:val="a5"/>
    <w:link w:val="12"/>
    <w:uiPriority w:val="9"/>
    <w:qFormat/>
    <w:rsid w:val="00880AD7"/>
    <w:pPr>
      <w:keepNext/>
      <w:keepLines/>
      <w:spacing w:before="480" w:after="0"/>
      <w:outlineLvl w:val="0"/>
    </w:pPr>
    <w:rPr>
      <w:rFonts w:ascii="Cambria" w:hAnsi="Cambria"/>
      <w:b/>
      <w:bCs/>
      <w:color w:val="365F91"/>
      <w:sz w:val="28"/>
      <w:szCs w:val="28"/>
    </w:rPr>
  </w:style>
  <w:style w:type="paragraph" w:styleId="21">
    <w:name w:val="heading 2"/>
    <w:basedOn w:val="a5"/>
    <w:next w:val="a5"/>
    <w:link w:val="22"/>
    <w:uiPriority w:val="9"/>
    <w:qFormat/>
    <w:rsid w:val="00396546"/>
    <w:pPr>
      <w:keepNext/>
      <w:tabs>
        <w:tab w:val="left" w:pos="1134"/>
        <w:tab w:val="left" w:pos="1276"/>
      </w:tabs>
      <w:spacing w:before="360" w:after="60" w:line="240" w:lineRule="auto"/>
      <w:outlineLvl w:val="1"/>
    </w:pPr>
    <w:rPr>
      <w:rFonts w:ascii="Times New Roman" w:hAnsi="Times New Roman"/>
      <w:b/>
      <w:bCs/>
      <w:iCs/>
      <w:caps/>
      <w:sz w:val="28"/>
      <w:szCs w:val="28"/>
    </w:rPr>
  </w:style>
  <w:style w:type="paragraph" w:styleId="3">
    <w:name w:val="heading 3"/>
    <w:basedOn w:val="a5"/>
    <w:next w:val="a5"/>
    <w:link w:val="30"/>
    <w:uiPriority w:val="9"/>
    <w:qFormat/>
    <w:rsid w:val="00396546"/>
    <w:pPr>
      <w:keepNext/>
      <w:numPr>
        <w:numId w:val="10"/>
      </w:numPr>
      <w:spacing w:before="240" w:after="240" w:line="240" w:lineRule="auto"/>
      <w:ind w:left="360"/>
      <w:contextualSpacing/>
      <w:jc w:val="both"/>
      <w:outlineLvl w:val="2"/>
    </w:pPr>
    <w:rPr>
      <w:rFonts w:ascii="Times New Roman" w:hAnsi="Times New Roman"/>
      <w:b/>
      <w:bCs/>
      <w:sz w:val="26"/>
      <w:szCs w:val="26"/>
    </w:rPr>
  </w:style>
  <w:style w:type="paragraph" w:styleId="4">
    <w:name w:val="heading 4"/>
    <w:basedOn w:val="a5"/>
    <w:next w:val="a5"/>
    <w:link w:val="40"/>
    <w:uiPriority w:val="9"/>
    <w:qFormat/>
    <w:rsid w:val="00396546"/>
    <w:pPr>
      <w:keepNext/>
      <w:tabs>
        <w:tab w:val="left" w:pos="1418"/>
      </w:tabs>
      <w:spacing w:before="120" w:after="60" w:line="240" w:lineRule="auto"/>
      <w:ind w:firstLine="567"/>
      <w:jc w:val="both"/>
      <w:outlineLvl w:val="3"/>
    </w:pPr>
    <w:rPr>
      <w:rFonts w:ascii="Times New Roman" w:hAnsi="Times New Roman"/>
      <w:bCs/>
      <w:sz w:val="20"/>
      <w:szCs w:val="24"/>
    </w:rPr>
  </w:style>
  <w:style w:type="paragraph" w:styleId="5">
    <w:name w:val="heading 5"/>
    <w:basedOn w:val="a5"/>
    <w:next w:val="a5"/>
    <w:link w:val="50"/>
    <w:uiPriority w:val="9"/>
    <w:qFormat/>
    <w:rsid w:val="00C43E7C"/>
    <w:pPr>
      <w:widowControl w:val="0"/>
      <w:autoSpaceDE w:val="0"/>
      <w:autoSpaceDN w:val="0"/>
      <w:adjustRightInd w:val="0"/>
      <w:spacing w:before="240" w:after="60" w:line="240" w:lineRule="auto"/>
      <w:outlineLvl w:val="4"/>
    </w:pPr>
    <w:rPr>
      <w:rFonts w:ascii="Times New Roman" w:hAnsi="Times New Roman"/>
      <w:b/>
      <w:bCs/>
      <w:i/>
      <w:iCs/>
      <w:sz w:val="26"/>
      <w:szCs w:val="26"/>
    </w:rPr>
  </w:style>
  <w:style w:type="paragraph" w:styleId="6">
    <w:name w:val="heading 6"/>
    <w:basedOn w:val="a5"/>
    <w:next w:val="a5"/>
    <w:link w:val="60"/>
    <w:uiPriority w:val="9"/>
    <w:qFormat/>
    <w:rsid w:val="00396546"/>
    <w:pPr>
      <w:spacing w:before="240" w:after="60" w:line="240" w:lineRule="auto"/>
      <w:ind w:firstLine="567"/>
      <w:outlineLvl w:val="5"/>
    </w:pPr>
    <w:rPr>
      <w:rFonts w:ascii="Times New Roman" w:hAnsi="Times New Roman"/>
      <w:b/>
      <w:bCs/>
      <w:sz w:val="20"/>
      <w:szCs w:val="20"/>
    </w:rPr>
  </w:style>
  <w:style w:type="paragraph" w:styleId="7">
    <w:name w:val="heading 7"/>
    <w:basedOn w:val="a5"/>
    <w:next w:val="a5"/>
    <w:link w:val="70"/>
    <w:uiPriority w:val="9"/>
    <w:qFormat/>
    <w:rsid w:val="00396546"/>
    <w:pPr>
      <w:spacing w:before="240" w:after="60" w:line="240" w:lineRule="auto"/>
      <w:ind w:firstLine="567"/>
      <w:outlineLvl w:val="6"/>
    </w:pPr>
    <w:rPr>
      <w:rFonts w:ascii="Times New Roman" w:hAnsi="Times New Roman"/>
      <w:sz w:val="24"/>
      <w:szCs w:val="24"/>
    </w:rPr>
  </w:style>
  <w:style w:type="paragraph" w:styleId="8">
    <w:name w:val="heading 8"/>
    <w:basedOn w:val="a5"/>
    <w:next w:val="a5"/>
    <w:link w:val="80"/>
    <w:uiPriority w:val="9"/>
    <w:qFormat/>
    <w:rsid w:val="00396546"/>
    <w:pPr>
      <w:spacing w:before="240" w:after="60" w:line="240" w:lineRule="auto"/>
      <w:ind w:firstLine="567"/>
      <w:outlineLvl w:val="7"/>
    </w:pPr>
    <w:rPr>
      <w:rFonts w:ascii="Times New Roman" w:hAnsi="Times New Roman"/>
      <w:i/>
      <w:iCs/>
      <w:sz w:val="24"/>
      <w:szCs w:val="24"/>
    </w:rPr>
  </w:style>
  <w:style w:type="paragraph" w:styleId="9">
    <w:name w:val="heading 9"/>
    <w:basedOn w:val="a5"/>
    <w:next w:val="a5"/>
    <w:link w:val="90"/>
    <w:uiPriority w:val="9"/>
    <w:qFormat/>
    <w:rsid w:val="00396546"/>
    <w:pPr>
      <w:spacing w:before="240" w:after="60" w:line="240" w:lineRule="auto"/>
      <w:ind w:firstLine="567"/>
      <w:outlineLvl w:val="8"/>
    </w:pPr>
    <w:rPr>
      <w:rFonts w:ascii="Arial" w:hAnsi="Arial"/>
      <w:sz w:val="20"/>
      <w:szCs w:val="20"/>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2">
    <w:name w:val="Заголовок 1 Знак"/>
    <w:link w:val="11"/>
    <w:uiPriority w:val="9"/>
    <w:rsid w:val="00880AD7"/>
    <w:rPr>
      <w:rFonts w:ascii="Cambria" w:eastAsia="Times New Roman" w:hAnsi="Cambria" w:cs="Times New Roman"/>
      <w:b/>
      <w:bCs/>
      <w:color w:val="365F91"/>
      <w:sz w:val="28"/>
      <w:szCs w:val="28"/>
    </w:rPr>
  </w:style>
  <w:style w:type="character" w:customStyle="1" w:styleId="22">
    <w:name w:val="Заголовок 2 Знак"/>
    <w:link w:val="21"/>
    <w:uiPriority w:val="9"/>
    <w:rsid w:val="00396546"/>
    <w:rPr>
      <w:rFonts w:ascii="Times New Roman" w:eastAsia="Times New Roman" w:hAnsi="Times New Roman" w:cs="Times New Roman"/>
      <w:b/>
      <w:bCs/>
      <w:iCs/>
      <w:caps/>
      <w:sz w:val="28"/>
      <w:szCs w:val="28"/>
    </w:rPr>
  </w:style>
  <w:style w:type="character" w:customStyle="1" w:styleId="30">
    <w:name w:val="Заголовок 3 Знак"/>
    <w:link w:val="3"/>
    <w:uiPriority w:val="9"/>
    <w:rsid w:val="00396546"/>
    <w:rPr>
      <w:rFonts w:ascii="Times New Roman" w:hAnsi="Times New Roman"/>
      <w:b/>
      <w:bCs/>
      <w:sz w:val="26"/>
      <w:szCs w:val="26"/>
    </w:rPr>
  </w:style>
  <w:style w:type="character" w:customStyle="1" w:styleId="40">
    <w:name w:val="Заголовок 4 Знак"/>
    <w:link w:val="4"/>
    <w:uiPriority w:val="9"/>
    <w:rsid w:val="00396546"/>
    <w:rPr>
      <w:rFonts w:ascii="Times New Roman" w:eastAsia="Times New Roman" w:hAnsi="Times New Roman" w:cs="Times New Roman"/>
      <w:bCs/>
      <w:szCs w:val="24"/>
    </w:rPr>
  </w:style>
  <w:style w:type="character" w:customStyle="1" w:styleId="50">
    <w:name w:val="Заголовок 5 Знак"/>
    <w:link w:val="5"/>
    <w:uiPriority w:val="9"/>
    <w:rsid w:val="00C43E7C"/>
    <w:rPr>
      <w:rFonts w:ascii="Times New Roman" w:eastAsia="Times New Roman" w:hAnsi="Times New Roman" w:cs="Times New Roman"/>
      <w:b/>
      <w:bCs/>
      <w:i/>
      <w:iCs/>
      <w:sz w:val="26"/>
      <w:szCs w:val="26"/>
    </w:rPr>
  </w:style>
  <w:style w:type="character" w:customStyle="1" w:styleId="60">
    <w:name w:val="Заголовок 6 Знак"/>
    <w:link w:val="6"/>
    <w:uiPriority w:val="9"/>
    <w:rsid w:val="00396546"/>
    <w:rPr>
      <w:rFonts w:ascii="Times New Roman" w:eastAsia="Times New Roman" w:hAnsi="Times New Roman" w:cs="Times New Roman"/>
      <w:b/>
      <w:bCs/>
    </w:rPr>
  </w:style>
  <w:style w:type="character" w:customStyle="1" w:styleId="70">
    <w:name w:val="Заголовок 7 Знак"/>
    <w:link w:val="7"/>
    <w:uiPriority w:val="9"/>
    <w:rsid w:val="00396546"/>
    <w:rPr>
      <w:rFonts w:ascii="Times New Roman" w:eastAsia="Times New Roman" w:hAnsi="Times New Roman" w:cs="Times New Roman"/>
      <w:sz w:val="24"/>
      <w:szCs w:val="24"/>
    </w:rPr>
  </w:style>
  <w:style w:type="character" w:customStyle="1" w:styleId="80">
    <w:name w:val="Заголовок 8 Знак"/>
    <w:link w:val="8"/>
    <w:uiPriority w:val="9"/>
    <w:rsid w:val="00396546"/>
    <w:rPr>
      <w:rFonts w:ascii="Times New Roman" w:eastAsia="Times New Roman" w:hAnsi="Times New Roman" w:cs="Times New Roman"/>
      <w:i/>
      <w:iCs/>
      <w:sz w:val="24"/>
      <w:szCs w:val="24"/>
    </w:rPr>
  </w:style>
  <w:style w:type="character" w:customStyle="1" w:styleId="90">
    <w:name w:val="Заголовок 9 Знак"/>
    <w:link w:val="9"/>
    <w:uiPriority w:val="9"/>
    <w:rsid w:val="00396546"/>
    <w:rPr>
      <w:rFonts w:ascii="Arial" w:eastAsia="Times New Roman" w:hAnsi="Arial" w:cs="Times New Roman"/>
    </w:rPr>
  </w:style>
  <w:style w:type="paragraph" w:customStyle="1" w:styleId="Iauiue">
    <w:name w:val="Iau?iue"/>
    <w:uiPriority w:val="99"/>
    <w:rsid w:val="00DF180D"/>
    <w:pPr>
      <w:widowControl w:val="0"/>
    </w:pPr>
    <w:rPr>
      <w:rFonts w:ascii="Times New Roman" w:hAnsi="Times New Roman"/>
    </w:rPr>
  </w:style>
  <w:style w:type="paragraph" w:customStyle="1" w:styleId="nienie">
    <w:name w:val="nienie"/>
    <w:basedOn w:val="Iauiue"/>
    <w:uiPriority w:val="99"/>
    <w:rsid w:val="00DF180D"/>
    <w:pPr>
      <w:keepLines/>
      <w:ind w:left="709" w:hanging="284"/>
      <w:jc w:val="both"/>
    </w:pPr>
    <w:rPr>
      <w:rFonts w:ascii="Peterburg" w:hAnsi="Peterburg" w:cs="Peterburg"/>
      <w:sz w:val="24"/>
      <w:szCs w:val="24"/>
    </w:rPr>
  </w:style>
  <w:style w:type="paragraph" w:styleId="a9">
    <w:name w:val="List Paragraph"/>
    <w:basedOn w:val="a5"/>
    <w:uiPriority w:val="34"/>
    <w:qFormat/>
    <w:rsid w:val="00020CF3"/>
    <w:pPr>
      <w:ind w:left="720"/>
      <w:contextualSpacing/>
    </w:pPr>
  </w:style>
  <w:style w:type="paragraph" w:customStyle="1" w:styleId="aa">
    <w:name w:val="основной"/>
    <w:basedOn w:val="a5"/>
    <w:uiPriority w:val="99"/>
    <w:rsid w:val="00915001"/>
    <w:pPr>
      <w:keepNext/>
      <w:spacing w:after="0" w:line="240" w:lineRule="auto"/>
    </w:pPr>
    <w:rPr>
      <w:rFonts w:ascii="Times New Roman" w:hAnsi="Times New Roman"/>
      <w:sz w:val="24"/>
      <w:szCs w:val="24"/>
    </w:rPr>
  </w:style>
  <w:style w:type="paragraph" w:styleId="ab">
    <w:name w:val="Body Text"/>
    <w:basedOn w:val="a5"/>
    <w:link w:val="ac"/>
    <w:uiPriority w:val="99"/>
    <w:rsid w:val="00E845DD"/>
    <w:pPr>
      <w:spacing w:after="0" w:line="360" w:lineRule="auto"/>
      <w:ind w:firstLine="567"/>
      <w:jc w:val="center"/>
    </w:pPr>
    <w:rPr>
      <w:rFonts w:ascii="Times New Roman" w:hAnsi="Times New Roman"/>
      <w:b/>
      <w:bCs/>
      <w:sz w:val="24"/>
      <w:szCs w:val="24"/>
    </w:rPr>
  </w:style>
  <w:style w:type="character" w:customStyle="1" w:styleId="ac">
    <w:name w:val="Основной текст Знак"/>
    <w:link w:val="ab"/>
    <w:uiPriority w:val="99"/>
    <w:rsid w:val="00E845DD"/>
    <w:rPr>
      <w:rFonts w:ascii="Times New Roman" w:eastAsia="Times New Roman" w:hAnsi="Times New Roman" w:cs="Times New Roman"/>
      <w:b/>
      <w:bCs/>
      <w:sz w:val="24"/>
      <w:szCs w:val="24"/>
    </w:rPr>
  </w:style>
  <w:style w:type="paragraph" w:styleId="23">
    <w:name w:val="Body Text 2"/>
    <w:basedOn w:val="a5"/>
    <w:link w:val="24"/>
    <w:uiPriority w:val="99"/>
    <w:rsid w:val="00E845DD"/>
    <w:pPr>
      <w:widowControl w:val="0"/>
      <w:autoSpaceDE w:val="0"/>
      <w:autoSpaceDN w:val="0"/>
      <w:adjustRightInd w:val="0"/>
      <w:spacing w:after="0" w:line="360" w:lineRule="auto"/>
      <w:ind w:left="540" w:firstLine="720"/>
      <w:jc w:val="both"/>
    </w:pPr>
    <w:rPr>
      <w:rFonts w:ascii="Times New Roman" w:hAnsi="Times New Roman"/>
      <w:color w:val="FF0000"/>
      <w:sz w:val="20"/>
      <w:szCs w:val="20"/>
    </w:rPr>
  </w:style>
  <w:style w:type="character" w:customStyle="1" w:styleId="24">
    <w:name w:val="Основной текст 2 Знак"/>
    <w:link w:val="23"/>
    <w:uiPriority w:val="99"/>
    <w:rsid w:val="00E845DD"/>
    <w:rPr>
      <w:rFonts w:ascii="Times New Roman" w:eastAsia="Times New Roman" w:hAnsi="Times New Roman" w:cs="Times New Roman"/>
      <w:color w:val="FF0000"/>
    </w:rPr>
  </w:style>
  <w:style w:type="paragraph" w:styleId="25">
    <w:name w:val="Body Text Indent 2"/>
    <w:basedOn w:val="a5"/>
    <w:link w:val="26"/>
    <w:uiPriority w:val="99"/>
    <w:rsid w:val="00D94232"/>
    <w:pPr>
      <w:spacing w:after="120" w:line="480" w:lineRule="auto"/>
      <w:ind w:left="283" w:firstLine="567"/>
      <w:jc w:val="both"/>
    </w:pPr>
    <w:rPr>
      <w:rFonts w:ascii="Times New Roman" w:hAnsi="Times New Roman"/>
      <w:sz w:val="24"/>
      <w:szCs w:val="24"/>
    </w:rPr>
  </w:style>
  <w:style w:type="character" w:customStyle="1" w:styleId="26">
    <w:name w:val="Основной текст с отступом 2 Знак"/>
    <w:link w:val="25"/>
    <w:uiPriority w:val="99"/>
    <w:rsid w:val="00D94232"/>
    <w:rPr>
      <w:rFonts w:ascii="Times New Roman" w:eastAsia="Times New Roman" w:hAnsi="Times New Roman" w:cs="Times New Roman"/>
      <w:sz w:val="24"/>
      <w:szCs w:val="24"/>
    </w:rPr>
  </w:style>
  <w:style w:type="paragraph" w:customStyle="1" w:styleId="27">
    <w:name w:val="Îñíîâíîé òåêñò 2"/>
    <w:basedOn w:val="a5"/>
    <w:uiPriority w:val="99"/>
    <w:rsid w:val="00D94232"/>
    <w:pPr>
      <w:widowControl w:val="0"/>
      <w:spacing w:after="0" w:line="240" w:lineRule="auto"/>
      <w:ind w:firstLine="720"/>
      <w:jc w:val="both"/>
    </w:pPr>
    <w:rPr>
      <w:rFonts w:ascii="Times New Roman" w:hAnsi="Times New Roman"/>
      <w:b/>
      <w:bCs/>
      <w:color w:val="000000"/>
      <w:sz w:val="24"/>
      <w:szCs w:val="24"/>
      <w:lang w:val="en-US"/>
    </w:rPr>
  </w:style>
  <w:style w:type="paragraph" w:customStyle="1" w:styleId="ad">
    <w:name w:val="Îáû÷íûé"/>
    <w:uiPriority w:val="99"/>
    <w:rsid w:val="000373E3"/>
    <w:rPr>
      <w:rFonts w:ascii="Times New Roman" w:hAnsi="Times New Roman"/>
      <w:lang w:val="en-US"/>
    </w:rPr>
  </w:style>
  <w:style w:type="paragraph" w:styleId="ae">
    <w:name w:val="Body Text Indent"/>
    <w:basedOn w:val="a5"/>
    <w:link w:val="af"/>
    <w:uiPriority w:val="99"/>
    <w:rsid w:val="000373E3"/>
    <w:pPr>
      <w:spacing w:after="120" w:line="360" w:lineRule="auto"/>
      <w:ind w:left="283" w:firstLine="567"/>
      <w:jc w:val="both"/>
    </w:pPr>
    <w:rPr>
      <w:rFonts w:ascii="Times New Roman" w:hAnsi="Times New Roman"/>
      <w:sz w:val="24"/>
      <w:szCs w:val="24"/>
    </w:rPr>
  </w:style>
  <w:style w:type="character" w:customStyle="1" w:styleId="af">
    <w:name w:val="Основной текст с отступом Знак"/>
    <w:link w:val="ae"/>
    <w:uiPriority w:val="99"/>
    <w:rsid w:val="000373E3"/>
    <w:rPr>
      <w:rFonts w:ascii="Times New Roman" w:eastAsia="Times New Roman" w:hAnsi="Times New Roman" w:cs="Times New Roman"/>
      <w:sz w:val="24"/>
      <w:szCs w:val="24"/>
    </w:rPr>
  </w:style>
  <w:style w:type="paragraph" w:styleId="31">
    <w:name w:val="Body Text Indent 3"/>
    <w:basedOn w:val="a5"/>
    <w:link w:val="32"/>
    <w:uiPriority w:val="99"/>
    <w:semiHidden/>
    <w:unhideWhenUsed/>
    <w:rsid w:val="00C43E7C"/>
    <w:pPr>
      <w:spacing w:after="120"/>
      <w:ind w:left="283"/>
    </w:pPr>
    <w:rPr>
      <w:sz w:val="16"/>
      <w:szCs w:val="16"/>
    </w:rPr>
  </w:style>
  <w:style w:type="character" w:customStyle="1" w:styleId="32">
    <w:name w:val="Основной текст с отступом 3 Знак"/>
    <w:link w:val="31"/>
    <w:uiPriority w:val="99"/>
    <w:semiHidden/>
    <w:rsid w:val="00C43E7C"/>
    <w:rPr>
      <w:sz w:val="16"/>
      <w:szCs w:val="16"/>
    </w:rPr>
  </w:style>
  <w:style w:type="paragraph" w:styleId="af0">
    <w:name w:val="header"/>
    <w:basedOn w:val="a5"/>
    <w:link w:val="af1"/>
    <w:uiPriority w:val="99"/>
    <w:rsid w:val="00880AD7"/>
    <w:pPr>
      <w:tabs>
        <w:tab w:val="center" w:pos="4677"/>
        <w:tab w:val="right" w:pos="9355"/>
      </w:tabs>
      <w:spacing w:after="0" w:line="240" w:lineRule="auto"/>
    </w:pPr>
    <w:rPr>
      <w:rFonts w:ascii="Times New Roman" w:hAnsi="Times New Roman"/>
      <w:sz w:val="24"/>
      <w:szCs w:val="24"/>
    </w:rPr>
  </w:style>
  <w:style w:type="character" w:customStyle="1" w:styleId="af1">
    <w:name w:val="Верхний колонтитул Знак"/>
    <w:link w:val="af0"/>
    <w:uiPriority w:val="99"/>
    <w:rsid w:val="00880AD7"/>
    <w:rPr>
      <w:rFonts w:ascii="Times New Roman" w:eastAsia="Times New Roman" w:hAnsi="Times New Roman" w:cs="Times New Roman"/>
      <w:sz w:val="24"/>
      <w:szCs w:val="24"/>
    </w:rPr>
  </w:style>
  <w:style w:type="character" w:styleId="af2">
    <w:name w:val="page number"/>
    <w:basedOn w:val="a6"/>
    <w:rsid w:val="00880AD7"/>
  </w:style>
  <w:style w:type="paragraph" w:customStyle="1" w:styleId="western">
    <w:name w:val="western"/>
    <w:basedOn w:val="a5"/>
    <w:uiPriority w:val="99"/>
    <w:rsid w:val="00880AD7"/>
    <w:pPr>
      <w:spacing w:before="100" w:beforeAutospacing="1" w:after="119" w:line="240" w:lineRule="auto"/>
    </w:pPr>
    <w:rPr>
      <w:rFonts w:ascii="Times New Roman" w:hAnsi="Times New Roman"/>
      <w:color w:val="000000"/>
      <w:sz w:val="24"/>
      <w:szCs w:val="24"/>
    </w:rPr>
  </w:style>
  <w:style w:type="paragraph" w:styleId="af3">
    <w:name w:val="footer"/>
    <w:aliases w:val=" Знак, Знак6,Знак,Знак6"/>
    <w:basedOn w:val="a5"/>
    <w:link w:val="af4"/>
    <w:uiPriority w:val="99"/>
    <w:rsid w:val="00880AD7"/>
    <w:pPr>
      <w:tabs>
        <w:tab w:val="center" w:pos="4677"/>
        <w:tab w:val="right" w:pos="9355"/>
      </w:tabs>
      <w:spacing w:after="0" w:line="240" w:lineRule="auto"/>
    </w:pPr>
    <w:rPr>
      <w:rFonts w:ascii="Times New Roman" w:hAnsi="Times New Roman"/>
      <w:sz w:val="28"/>
      <w:szCs w:val="24"/>
    </w:rPr>
  </w:style>
  <w:style w:type="character" w:customStyle="1" w:styleId="af4">
    <w:name w:val="Нижний колонтитул Знак"/>
    <w:aliases w:val=" Знак Знак, Знак6 Знак,Знак Знак,Знак6 Знак"/>
    <w:link w:val="af3"/>
    <w:uiPriority w:val="99"/>
    <w:rsid w:val="00880AD7"/>
    <w:rPr>
      <w:rFonts w:ascii="Times New Roman" w:eastAsia="Times New Roman" w:hAnsi="Times New Roman" w:cs="Times New Roman"/>
      <w:sz w:val="28"/>
      <w:szCs w:val="24"/>
    </w:rPr>
  </w:style>
  <w:style w:type="paragraph" w:customStyle="1" w:styleId="ConsPlusNormal">
    <w:name w:val="ConsPlusNormal"/>
    <w:link w:val="ConsPlusNormal0"/>
    <w:uiPriority w:val="99"/>
    <w:rsid w:val="00880AD7"/>
    <w:pPr>
      <w:widowControl w:val="0"/>
      <w:autoSpaceDE w:val="0"/>
      <w:autoSpaceDN w:val="0"/>
      <w:adjustRightInd w:val="0"/>
      <w:ind w:firstLine="720"/>
    </w:pPr>
    <w:rPr>
      <w:rFonts w:ascii="Arial" w:hAnsi="Arial" w:cs="Arial"/>
    </w:rPr>
  </w:style>
  <w:style w:type="character" w:customStyle="1" w:styleId="ConsPlusNormal0">
    <w:name w:val="ConsPlusNormal Знак"/>
    <w:link w:val="ConsPlusNormal"/>
    <w:uiPriority w:val="99"/>
    <w:locked/>
    <w:rsid w:val="00AC63C7"/>
    <w:rPr>
      <w:rFonts w:ascii="Arial" w:hAnsi="Arial" w:cs="Arial"/>
      <w:lang w:val="ru-RU" w:eastAsia="ru-RU" w:bidi="ar-SA"/>
    </w:rPr>
  </w:style>
  <w:style w:type="paragraph" w:styleId="a3">
    <w:name w:val="List"/>
    <w:basedOn w:val="a5"/>
    <w:link w:val="af5"/>
    <w:uiPriority w:val="99"/>
    <w:rsid w:val="00396546"/>
    <w:pPr>
      <w:numPr>
        <w:numId w:val="6"/>
      </w:numPr>
      <w:spacing w:after="60" w:line="240" w:lineRule="auto"/>
      <w:ind w:left="0"/>
      <w:jc w:val="both"/>
    </w:pPr>
    <w:rPr>
      <w:rFonts w:ascii="Times New Roman" w:hAnsi="Times New Roman"/>
      <w:snapToGrid w:val="0"/>
      <w:sz w:val="24"/>
      <w:szCs w:val="24"/>
    </w:rPr>
  </w:style>
  <w:style w:type="character" w:customStyle="1" w:styleId="af5">
    <w:name w:val="Список Знак"/>
    <w:link w:val="a3"/>
    <w:uiPriority w:val="99"/>
    <w:rsid w:val="00396546"/>
    <w:rPr>
      <w:rFonts w:ascii="Times New Roman" w:hAnsi="Times New Roman"/>
      <w:snapToGrid w:val="0"/>
      <w:sz w:val="24"/>
      <w:szCs w:val="24"/>
    </w:rPr>
  </w:style>
  <w:style w:type="paragraph" w:customStyle="1" w:styleId="af6">
    <w:name w:val="Год утверждения"/>
    <w:basedOn w:val="a5"/>
    <w:uiPriority w:val="99"/>
    <w:rsid w:val="00396546"/>
    <w:pPr>
      <w:spacing w:after="0" w:line="240" w:lineRule="auto"/>
      <w:jc w:val="center"/>
    </w:pPr>
    <w:rPr>
      <w:rFonts w:ascii="Times New Roman" w:hAnsi="Times New Roman"/>
      <w:b/>
      <w:sz w:val="28"/>
      <w:szCs w:val="28"/>
    </w:rPr>
  </w:style>
  <w:style w:type="paragraph" w:customStyle="1" w:styleId="af7">
    <w:name w:val="Утверждаю"/>
    <w:basedOn w:val="a5"/>
    <w:uiPriority w:val="99"/>
    <w:rsid w:val="00396546"/>
    <w:pPr>
      <w:spacing w:after="0" w:line="240" w:lineRule="auto"/>
    </w:pPr>
    <w:rPr>
      <w:rFonts w:ascii="Times New Roman" w:hAnsi="Times New Roman"/>
      <w:sz w:val="24"/>
      <w:szCs w:val="24"/>
    </w:rPr>
  </w:style>
  <w:style w:type="paragraph" w:styleId="33">
    <w:name w:val="toc 3"/>
    <w:basedOn w:val="a5"/>
    <w:next w:val="a5"/>
    <w:autoRedefine/>
    <w:uiPriority w:val="39"/>
    <w:rsid w:val="00396546"/>
    <w:pPr>
      <w:spacing w:after="0" w:line="240" w:lineRule="auto"/>
      <w:ind w:left="480"/>
    </w:pPr>
    <w:rPr>
      <w:rFonts w:ascii="Times New Roman" w:hAnsi="Times New Roman"/>
      <w:i/>
      <w:iCs/>
      <w:sz w:val="20"/>
      <w:szCs w:val="20"/>
    </w:rPr>
  </w:style>
  <w:style w:type="paragraph" w:customStyle="1" w:styleId="a">
    <w:name w:val="Список нумерованный"/>
    <w:basedOn w:val="a5"/>
    <w:uiPriority w:val="99"/>
    <w:rsid w:val="00396546"/>
    <w:pPr>
      <w:keepNext/>
      <w:keepLines/>
      <w:numPr>
        <w:numId w:val="8"/>
      </w:numPr>
      <w:spacing w:before="120" w:after="0" w:line="240" w:lineRule="auto"/>
      <w:ind w:left="0" w:firstLine="0"/>
      <w:contextualSpacing/>
      <w:jc w:val="both"/>
    </w:pPr>
    <w:rPr>
      <w:rFonts w:ascii="Times New Roman" w:hAnsi="Times New Roman"/>
      <w:sz w:val="24"/>
      <w:szCs w:val="24"/>
    </w:rPr>
  </w:style>
  <w:style w:type="paragraph" w:customStyle="1" w:styleId="2">
    <w:name w:val="Пункт 2"/>
    <w:basedOn w:val="21"/>
    <w:uiPriority w:val="99"/>
    <w:rsid w:val="00396546"/>
    <w:pPr>
      <w:keepLines/>
      <w:numPr>
        <w:numId w:val="11"/>
      </w:numPr>
      <w:tabs>
        <w:tab w:val="clear" w:pos="1134"/>
        <w:tab w:val="clear" w:pos="1276"/>
      </w:tabs>
      <w:spacing w:before="120"/>
      <w:contextualSpacing/>
      <w:jc w:val="both"/>
    </w:pPr>
    <w:rPr>
      <w:b w:val="0"/>
      <w:caps w:val="0"/>
      <w:sz w:val="24"/>
      <w:szCs w:val="24"/>
    </w:rPr>
  </w:style>
  <w:style w:type="paragraph" w:customStyle="1" w:styleId="34">
    <w:name w:val="Пункт 3"/>
    <w:basedOn w:val="3"/>
    <w:uiPriority w:val="99"/>
    <w:rsid w:val="00396546"/>
    <w:pPr>
      <w:keepNext w:val="0"/>
      <w:spacing w:after="60"/>
    </w:pPr>
    <w:rPr>
      <w:b w:val="0"/>
      <w:sz w:val="24"/>
      <w:szCs w:val="24"/>
    </w:rPr>
  </w:style>
  <w:style w:type="paragraph" w:customStyle="1" w:styleId="41">
    <w:name w:val="Пункт 4"/>
    <w:basedOn w:val="4"/>
    <w:uiPriority w:val="99"/>
    <w:rsid w:val="00396546"/>
    <w:pPr>
      <w:keepNext w:val="0"/>
      <w:numPr>
        <w:ilvl w:val="3"/>
      </w:numPr>
      <w:ind w:firstLine="567"/>
    </w:pPr>
    <w:rPr>
      <w:b/>
    </w:rPr>
  </w:style>
  <w:style w:type="paragraph" w:customStyle="1" w:styleId="51">
    <w:name w:val="Пункт 5"/>
    <w:basedOn w:val="5"/>
    <w:link w:val="52"/>
    <w:rsid w:val="00396546"/>
    <w:pPr>
      <w:widowControl/>
      <w:numPr>
        <w:ilvl w:val="4"/>
      </w:numPr>
      <w:tabs>
        <w:tab w:val="left" w:pos="1701"/>
      </w:tabs>
      <w:autoSpaceDE/>
      <w:autoSpaceDN/>
      <w:adjustRightInd/>
      <w:spacing w:before="60"/>
      <w:ind w:firstLine="567"/>
    </w:pPr>
    <w:rPr>
      <w:b w:val="0"/>
      <w:i w:val="0"/>
      <w:sz w:val="24"/>
      <w:szCs w:val="24"/>
    </w:rPr>
  </w:style>
  <w:style w:type="character" w:customStyle="1" w:styleId="52">
    <w:name w:val="Пункт 5 Знак"/>
    <w:link w:val="51"/>
    <w:rsid w:val="00396546"/>
    <w:rPr>
      <w:rFonts w:ascii="Times New Roman" w:eastAsia="Times New Roman" w:hAnsi="Times New Roman" w:cs="Times New Roman"/>
      <w:bCs/>
      <w:iCs/>
      <w:sz w:val="24"/>
      <w:szCs w:val="24"/>
    </w:rPr>
  </w:style>
  <w:style w:type="paragraph" w:customStyle="1" w:styleId="a2">
    <w:name w:val="Приложение"/>
    <w:basedOn w:val="a5"/>
    <w:next w:val="a5"/>
    <w:uiPriority w:val="99"/>
    <w:rsid w:val="00396546"/>
    <w:pPr>
      <w:keepNext/>
      <w:pageBreakBefore/>
      <w:numPr>
        <w:numId w:val="7"/>
      </w:numPr>
      <w:spacing w:before="120" w:after="120" w:line="240" w:lineRule="auto"/>
      <w:jc w:val="center"/>
    </w:pPr>
    <w:rPr>
      <w:rFonts w:ascii="Times New Roman" w:hAnsi="Times New Roman"/>
      <w:b/>
      <w:kern w:val="28"/>
      <w:sz w:val="28"/>
      <w:szCs w:val="20"/>
    </w:rPr>
  </w:style>
  <w:style w:type="paragraph" w:customStyle="1" w:styleId="af8">
    <w:name w:val="Табличный"/>
    <w:basedOn w:val="a5"/>
    <w:uiPriority w:val="99"/>
    <w:rsid w:val="00396546"/>
    <w:pPr>
      <w:keepNext/>
      <w:widowControl w:val="0"/>
      <w:spacing w:before="60" w:after="60" w:line="240" w:lineRule="auto"/>
      <w:jc w:val="center"/>
    </w:pPr>
    <w:rPr>
      <w:rFonts w:ascii="Times New Roman" w:hAnsi="Times New Roman"/>
      <w:b/>
      <w:szCs w:val="20"/>
    </w:rPr>
  </w:style>
  <w:style w:type="paragraph" w:customStyle="1" w:styleId="af9">
    <w:name w:val="Содержание"/>
    <w:basedOn w:val="a5"/>
    <w:uiPriority w:val="99"/>
    <w:rsid w:val="00396546"/>
    <w:pPr>
      <w:widowControl w:val="0"/>
      <w:spacing w:before="240" w:after="240" w:line="240" w:lineRule="auto"/>
      <w:jc w:val="center"/>
    </w:pPr>
    <w:rPr>
      <w:rFonts w:ascii="Times New Roman" w:hAnsi="Times New Roman"/>
      <w:b/>
      <w:caps/>
      <w:sz w:val="24"/>
      <w:szCs w:val="20"/>
    </w:rPr>
  </w:style>
  <w:style w:type="paragraph" w:customStyle="1" w:styleId="afa">
    <w:name w:val="Верх. колонт. четн."/>
    <w:basedOn w:val="a5"/>
    <w:uiPriority w:val="99"/>
    <w:rsid w:val="00396546"/>
    <w:pPr>
      <w:widowControl w:val="0"/>
      <w:spacing w:after="0" w:line="240" w:lineRule="exact"/>
      <w:jc w:val="right"/>
    </w:pPr>
    <w:rPr>
      <w:rFonts w:ascii="Arial" w:hAnsi="Arial"/>
      <w:b/>
      <w:i/>
      <w:sz w:val="24"/>
      <w:szCs w:val="20"/>
    </w:rPr>
  </w:style>
  <w:style w:type="paragraph" w:customStyle="1" w:styleId="afb">
    <w:name w:val="Верх. колонт. нечет."/>
    <w:basedOn w:val="a5"/>
    <w:uiPriority w:val="99"/>
    <w:rsid w:val="00396546"/>
    <w:pPr>
      <w:widowControl w:val="0"/>
      <w:spacing w:after="0" w:line="240" w:lineRule="exact"/>
    </w:pPr>
    <w:rPr>
      <w:rFonts w:ascii="Arial" w:hAnsi="Arial"/>
      <w:b/>
      <w:i/>
      <w:sz w:val="24"/>
      <w:szCs w:val="20"/>
    </w:rPr>
  </w:style>
  <w:style w:type="paragraph" w:styleId="afc">
    <w:name w:val="Balloon Text"/>
    <w:basedOn w:val="a5"/>
    <w:link w:val="afd"/>
    <w:uiPriority w:val="99"/>
    <w:semiHidden/>
    <w:rsid w:val="00396546"/>
    <w:pPr>
      <w:widowControl w:val="0"/>
      <w:suppressAutoHyphens/>
      <w:spacing w:after="0" w:line="240" w:lineRule="auto"/>
      <w:jc w:val="both"/>
    </w:pPr>
    <w:rPr>
      <w:rFonts w:ascii="Tahoma" w:hAnsi="Tahoma"/>
      <w:sz w:val="16"/>
      <w:szCs w:val="16"/>
    </w:rPr>
  </w:style>
  <w:style w:type="character" w:customStyle="1" w:styleId="afd">
    <w:name w:val="Текст выноски Знак"/>
    <w:link w:val="afc"/>
    <w:uiPriority w:val="99"/>
    <w:semiHidden/>
    <w:rsid w:val="00396546"/>
    <w:rPr>
      <w:rFonts w:ascii="Tahoma" w:eastAsia="Times New Roman" w:hAnsi="Tahoma" w:cs="Times New Roman"/>
      <w:sz w:val="16"/>
      <w:szCs w:val="16"/>
    </w:rPr>
  </w:style>
  <w:style w:type="paragraph" w:styleId="afe">
    <w:name w:val="Block Text"/>
    <w:basedOn w:val="a5"/>
    <w:uiPriority w:val="99"/>
    <w:rsid w:val="00396546"/>
    <w:pPr>
      <w:widowControl w:val="0"/>
      <w:shd w:val="clear" w:color="auto" w:fill="FFFFFF"/>
      <w:suppressAutoHyphens/>
      <w:spacing w:after="0" w:line="312" w:lineRule="auto"/>
      <w:ind w:left="11" w:right="28" w:firstLine="680"/>
      <w:jc w:val="both"/>
    </w:pPr>
    <w:rPr>
      <w:rFonts w:ascii="Times New Roman" w:hAnsi="Times New Roman"/>
      <w:b/>
      <w:sz w:val="24"/>
      <w:szCs w:val="20"/>
    </w:rPr>
  </w:style>
  <w:style w:type="paragraph" w:styleId="13">
    <w:name w:val="toc 1"/>
    <w:basedOn w:val="a5"/>
    <w:next w:val="a5"/>
    <w:uiPriority w:val="39"/>
    <w:rsid w:val="00396546"/>
    <w:pPr>
      <w:spacing w:before="120" w:after="120" w:line="240" w:lineRule="auto"/>
    </w:pPr>
    <w:rPr>
      <w:rFonts w:ascii="Times New Roman" w:hAnsi="Times New Roman"/>
      <w:b/>
      <w:bCs/>
      <w:caps/>
      <w:sz w:val="20"/>
      <w:szCs w:val="20"/>
    </w:rPr>
  </w:style>
  <w:style w:type="paragraph" w:styleId="28">
    <w:name w:val="toc 2"/>
    <w:basedOn w:val="a5"/>
    <w:next w:val="a5"/>
    <w:autoRedefine/>
    <w:uiPriority w:val="39"/>
    <w:rsid w:val="00396546"/>
    <w:pPr>
      <w:spacing w:after="0" w:line="240" w:lineRule="auto"/>
      <w:ind w:left="240"/>
    </w:pPr>
    <w:rPr>
      <w:rFonts w:ascii="Times New Roman" w:hAnsi="Times New Roman"/>
      <w:smallCaps/>
      <w:sz w:val="20"/>
      <w:szCs w:val="20"/>
    </w:rPr>
  </w:style>
  <w:style w:type="paragraph" w:styleId="aff">
    <w:name w:val="caption"/>
    <w:basedOn w:val="a5"/>
    <w:next w:val="a5"/>
    <w:uiPriority w:val="35"/>
    <w:qFormat/>
    <w:rsid w:val="00396546"/>
    <w:pPr>
      <w:spacing w:before="120" w:after="120" w:line="240" w:lineRule="auto"/>
      <w:jc w:val="center"/>
    </w:pPr>
    <w:rPr>
      <w:rFonts w:ascii="Times New Roman" w:hAnsi="Times New Roman"/>
      <w:b/>
      <w:bCs/>
      <w:szCs w:val="20"/>
    </w:rPr>
  </w:style>
  <w:style w:type="paragraph" w:customStyle="1" w:styleId="aff0">
    <w:name w:val="Название таблицы"/>
    <w:basedOn w:val="aff"/>
    <w:uiPriority w:val="99"/>
    <w:rsid w:val="00396546"/>
    <w:pPr>
      <w:keepNext/>
      <w:spacing w:after="0"/>
      <w:jc w:val="left"/>
    </w:pPr>
    <w:rPr>
      <w:szCs w:val="22"/>
    </w:rPr>
  </w:style>
  <w:style w:type="paragraph" w:customStyle="1" w:styleId="aff1">
    <w:name w:val="Табличный_заголовки"/>
    <w:basedOn w:val="a5"/>
    <w:uiPriority w:val="99"/>
    <w:rsid w:val="00396546"/>
    <w:pPr>
      <w:keepNext/>
      <w:keepLines/>
      <w:spacing w:after="0" w:line="240" w:lineRule="auto"/>
      <w:jc w:val="center"/>
    </w:pPr>
    <w:rPr>
      <w:rFonts w:ascii="Times New Roman" w:hAnsi="Times New Roman"/>
    </w:rPr>
  </w:style>
  <w:style w:type="paragraph" w:customStyle="1" w:styleId="aff2">
    <w:name w:val="Табличный_центр"/>
    <w:basedOn w:val="a5"/>
    <w:uiPriority w:val="99"/>
    <w:rsid w:val="00396546"/>
    <w:pPr>
      <w:spacing w:after="0" w:line="240" w:lineRule="auto"/>
      <w:jc w:val="center"/>
    </w:pPr>
    <w:rPr>
      <w:rFonts w:ascii="Times New Roman" w:hAnsi="Times New Roman"/>
    </w:rPr>
  </w:style>
  <w:style w:type="paragraph" w:customStyle="1" w:styleId="1">
    <w:name w:val="Список 1)"/>
    <w:basedOn w:val="a5"/>
    <w:uiPriority w:val="99"/>
    <w:rsid w:val="00396546"/>
    <w:pPr>
      <w:numPr>
        <w:numId w:val="4"/>
      </w:numPr>
      <w:spacing w:after="60" w:line="240" w:lineRule="auto"/>
      <w:jc w:val="both"/>
    </w:pPr>
    <w:rPr>
      <w:rFonts w:ascii="Times New Roman" w:hAnsi="Times New Roman"/>
      <w:sz w:val="24"/>
      <w:szCs w:val="24"/>
    </w:rPr>
  </w:style>
  <w:style w:type="paragraph" w:customStyle="1" w:styleId="aff3">
    <w:name w:val="Примечания"/>
    <w:basedOn w:val="a5"/>
    <w:link w:val="14"/>
    <w:rsid w:val="00396546"/>
    <w:pPr>
      <w:spacing w:before="120" w:after="0" w:line="240" w:lineRule="auto"/>
      <w:ind w:firstLine="567"/>
      <w:jc w:val="both"/>
    </w:pPr>
    <w:rPr>
      <w:rFonts w:ascii="Times New Roman" w:hAnsi="Times New Roman"/>
      <w:spacing w:val="80"/>
      <w:sz w:val="24"/>
      <w:szCs w:val="24"/>
    </w:rPr>
  </w:style>
  <w:style w:type="character" w:customStyle="1" w:styleId="14">
    <w:name w:val="Примечания Знак1"/>
    <w:link w:val="aff3"/>
    <w:rsid w:val="00396546"/>
    <w:rPr>
      <w:rFonts w:ascii="Times New Roman" w:eastAsia="Times New Roman" w:hAnsi="Times New Roman" w:cs="Times New Roman"/>
      <w:spacing w:val="80"/>
      <w:sz w:val="24"/>
      <w:szCs w:val="24"/>
    </w:rPr>
  </w:style>
  <w:style w:type="paragraph" w:customStyle="1" w:styleId="aff4">
    <w:name w:val="Внимание"/>
    <w:basedOn w:val="a5"/>
    <w:uiPriority w:val="99"/>
    <w:rsid w:val="00396546"/>
    <w:pPr>
      <w:spacing w:before="120" w:after="0" w:line="240" w:lineRule="auto"/>
      <w:ind w:firstLine="567"/>
      <w:jc w:val="both"/>
    </w:pPr>
    <w:rPr>
      <w:rFonts w:ascii="Times New Roman" w:hAnsi="Times New Roman"/>
      <w:b/>
      <w:bCs/>
      <w:sz w:val="24"/>
      <w:szCs w:val="24"/>
    </w:rPr>
  </w:style>
  <w:style w:type="paragraph" w:customStyle="1" w:styleId="a1">
    <w:name w:val="Табличный_нумерованный"/>
    <w:basedOn w:val="a5"/>
    <w:link w:val="aff5"/>
    <w:uiPriority w:val="99"/>
    <w:rsid w:val="00396546"/>
    <w:pPr>
      <w:numPr>
        <w:numId w:val="3"/>
      </w:numPr>
      <w:spacing w:after="0" w:line="240" w:lineRule="auto"/>
    </w:pPr>
    <w:rPr>
      <w:rFonts w:ascii="Times New Roman" w:hAnsi="Times New Roman"/>
      <w:sz w:val="20"/>
      <w:szCs w:val="20"/>
    </w:rPr>
  </w:style>
  <w:style w:type="character" w:customStyle="1" w:styleId="aff5">
    <w:name w:val="Табличный_нумерованный Знак"/>
    <w:link w:val="a1"/>
    <w:uiPriority w:val="99"/>
    <w:rsid w:val="00396546"/>
    <w:rPr>
      <w:rFonts w:ascii="Times New Roman" w:hAnsi="Times New Roman"/>
    </w:rPr>
  </w:style>
  <w:style w:type="paragraph" w:styleId="42">
    <w:name w:val="toc 4"/>
    <w:basedOn w:val="a5"/>
    <w:next w:val="a5"/>
    <w:autoRedefine/>
    <w:uiPriority w:val="99"/>
    <w:semiHidden/>
    <w:rsid w:val="00396546"/>
    <w:pPr>
      <w:spacing w:after="0" w:line="240" w:lineRule="auto"/>
      <w:ind w:left="720"/>
    </w:pPr>
    <w:rPr>
      <w:rFonts w:ascii="Times New Roman" w:hAnsi="Times New Roman"/>
      <w:sz w:val="18"/>
      <w:szCs w:val="18"/>
    </w:rPr>
  </w:style>
  <w:style w:type="paragraph" w:styleId="53">
    <w:name w:val="toc 5"/>
    <w:basedOn w:val="a5"/>
    <w:next w:val="a5"/>
    <w:autoRedefine/>
    <w:uiPriority w:val="99"/>
    <w:semiHidden/>
    <w:rsid w:val="00396546"/>
    <w:pPr>
      <w:spacing w:after="0" w:line="240" w:lineRule="auto"/>
      <w:ind w:left="960"/>
    </w:pPr>
    <w:rPr>
      <w:rFonts w:ascii="Times New Roman" w:hAnsi="Times New Roman"/>
      <w:sz w:val="18"/>
      <w:szCs w:val="18"/>
    </w:rPr>
  </w:style>
  <w:style w:type="paragraph" w:styleId="61">
    <w:name w:val="toc 6"/>
    <w:basedOn w:val="a5"/>
    <w:next w:val="a5"/>
    <w:autoRedefine/>
    <w:uiPriority w:val="99"/>
    <w:semiHidden/>
    <w:rsid w:val="00396546"/>
    <w:pPr>
      <w:spacing w:after="0" w:line="240" w:lineRule="auto"/>
      <w:ind w:left="1200"/>
    </w:pPr>
    <w:rPr>
      <w:rFonts w:ascii="Times New Roman" w:hAnsi="Times New Roman"/>
      <w:sz w:val="18"/>
      <w:szCs w:val="18"/>
    </w:rPr>
  </w:style>
  <w:style w:type="paragraph" w:styleId="71">
    <w:name w:val="toc 7"/>
    <w:basedOn w:val="a5"/>
    <w:next w:val="a5"/>
    <w:autoRedefine/>
    <w:uiPriority w:val="99"/>
    <w:semiHidden/>
    <w:rsid w:val="00396546"/>
    <w:pPr>
      <w:spacing w:after="0" w:line="240" w:lineRule="auto"/>
      <w:ind w:left="1440"/>
    </w:pPr>
    <w:rPr>
      <w:rFonts w:ascii="Times New Roman" w:hAnsi="Times New Roman"/>
      <w:sz w:val="18"/>
      <w:szCs w:val="18"/>
    </w:rPr>
  </w:style>
  <w:style w:type="paragraph" w:styleId="81">
    <w:name w:val="toc 8"/>
    <w:basedOn w:val="a5"/>
    <w:next w:val="a5"/>
    <w:autoRedefine/>
    <w:uiPriority w:val="99"/>
    <w:semiHidden/>
    <w:rsid w:val="00396546"/>
    <w:pPr>
      <w:spacing w:after="0" w:line="240" w:lineRule="auto"/>
      <w:ind w:left="1680"/>
    </w:pPr>
    <w:rPr>
      <w:rFonts w:ascii="Times New Roman" w:hAnsi="Times New Roman"/>
      <w:sz w:val="18"/>
      <w:szCs w:val="18"/>
    </w:rPr>
  </w:style>
  <w:style w:type="paragraph" w:styleId="91">
    <w:name w:val="toc 9"/>
    <w:basedOn w:val="a5"/>
    <w:next w:val="a5"/>
    <w:autoRedefine/>
    <w:uiPriority w:val="99"/>
    <w:semiHidden/>
    <w:rsid w:val="00396546"/>
    <w:pPr>
      <w:spacing w:after="0" w:line="240" w:lineRule="auto"/>
      <w:ind w:left="1920"/>
    </w:pPr>
    <w:rPr>
      <w:rFonts w:ascii="Times New Roman" w:hAnsi="Times New Roman"/>
      <w:sz w:val="18"/>
      <w:szCs w:val="18"/>
    </w:rPr>
  </w:style>
  <w:style w:type="character" w:styleId="aff6">
    <w:name w:val="Hyperlink"/>
    <w:rsid w:val="00396546"/>
    <w:rPr>
      <w:color w:val="0000FF"/>
      <w:u w:val="single"/>
    </w:rPr>
  </w:style>
  <w:style w:type="paragraph" w:customStyle="1" w:styleId="aff7">
    <w:name w:val="Верхняя шапка"/>
    <w:basedOn w:val="a5"/>
    <w:uiPriority w:val="99"/>
    <w:rsid w:val="00396546"/>
    <w:pPr>
      <w:spacing w:after="0" w:line="240" w:lineRule="auto"/>
      <w:jc w:val="center"/>
    </w:pPr>
    <w:rPr>
      <w:rFonts w:ascii="Times New Roman" w:hAnsi="Times New Roman"/>
      <w:b/>
      <w:bCs/>
      <w:sz w:val="28"/>
      <w:szCs w:val="20"/>
    </w:rPr>
  </w:style>
  <w:style w:type="paragraph" w:styleId="aff8">
    <w:name w:val="toa heading"/>
    <w:basedOn w:val="a5"/>
    <w:next w:val="a5"/>
    <w:uiPriority w:val="99"/>
    <w:semiHidden/>
    <w:rsid w:val="00396546"/>
    <w:pPr>
      <w:spacing w:before="40" w:after="20" w:line="240" w:lineRule="auto"/>
      <w:jc w:val="center"/>
    </w:pPr>
    <w:rPr>
      <w:rFonts w:ascii="Times New Roman" w:hAnsi="Times New Roman"/>
      <w:b/>
      <w:szCs w:val="20"/>
    </w:rPr>
  </w:style>
  <w:style w:type="paragraph" w:styleId="aff9">
    <w:name w:val="annotation text"/>
    <w:basedOn w:val="a5"/>
    <w:link w:val="affa"/>
    <w:uiPriority w:val="99"/>
    <w:semiHidden/>
    <w:rsid w:val="00396546"/>
    <w:pPr>
      <w:spacing w:after="0" w:line="240" w:lineRule="auto"/>
    </w:pPr>
    <w:rPr>
      <w:rFonts w:ascii="Times New Roman" w:hAnsi="Times New Roman"/>
      <w:sz w:val="20"/>
      <w:szCs w:val="20"/>
    </w:rPr>
  </w:style>
  <w:style w:type="character" w:customStyle="1" w:styleId="affa">
    <w:name w:val="Текст примечания Знак"/>
    <w:link w:val="aff9"/>
    <w:uiPriority w:val="99"/>
    <w:semiHidden/>
    <w:rsid w:val="00396546"/>
    <w:rPr>
      <w:rFonts w:ascii="Times New Roman" w:eastAsia="Times New Roman" w:hAnsi="Times New Roman" w:cs="Times New Roman"/>
      <w:sz w:val="20"/>
      <w:szCs w:val="20"/>
    </w:rPr>
  </w:style>
  <w:style w:type="paragraph" w:styleId="affb">
    <w:name w:val="annotation subject"/>
    <w:basedOn w:val="aff9"/>
    <w:next w:val="aff9"/>
    <w:link w:val="affc"/>
    <w:uiPriority w:val="99"/>
    <w:semiHidden/>
    <w:rsid w:val="00396546"/>
    <w:pPr>
      <w:ind w:firstLine="284"/>
      <w:jc w:val="both"/>
    </w:pPr>
    <w:rPr>
      <w:b/>
      <w:bCs/>
    </w:rPr>
  </w:style>
  <w:style w:type="character" w:customStyle="1" w:styleId="affc">
    <w:name w:val="Тема примечания Знак"/>
    <w:link w:val="affb"/>
    <w:uiPriority w:val="99"/>
    <w:semiHidden/>
    <w:rsid w:val="00396546"/>
    <w:rPr>
      <w:rFonts w:ascii="Times New Roman" w:eastAsia="Times New Roman" w:hAnsi="Times New Roman" w:cs="Times New Roman"/>
      <w:b/>
      <w:bCs/>
      <w:sz w:val="20"/>
      <w:szCs w:val="20"/>
    </w:rPr>
  </w:style>
  <w:style w:type="paragraph" w:customStyle="1" w:styleId="affd">
    <w:name w:val="ЕСКД_название устройства"/>
    <w:basedOn w:val="a5"/>
    <w:uiPriority w:val="99"/>
    <w:rsid w:val="00396546"/>
    <w:pPr>
      <w:spacing w:after="0" w:line="360" w:lineRule="auto"/>
      <w:jc w:val="center"/>
    </w:pPr>
    <w:rPr>
      <w:rFonts w:ascii="Times New Roman" w:hAnsi="Times New Roman"/>
      <w:b/>
      <w:bCs/>
      <w:sz w:val="36"/>
      <w:szCs w:val="36"/>
    </w:rPr>
  </w:style>
  <w:style w:type="paragraph" w:customStyle="1" w:styleId="a4">
    <w:name w:val="Требования"/>
    <w:basedOn w:val="2"/>
    <w:uiPriority w:val="99"/>
    <w:rsid w:val="00396546"/>
    <w:pPr>
      <w:numPr>
        <w:numId w:val="5"/>
      </w:numPr>
      <w:ind w:left="0" w:firstLine="567"/>
    </w:pPr>
    <w:rPr>
      <w:i/>
    </w:rPr>
  </w:style>
  <w:style w:type="paragraph" w:customStyle="1" w:styleId="a0">
    <w:name w:val="Список а)"/>
    <w:basedOn w:val="a3"/>
    <w:uiPriority w:val="99"/>
    <w:rsid w:val="00396546"/>
    <w:pPr>
      <w:numPr>
        <w:numId w:val="2"/>
      </w:numPr>
      <w:tabs>
        <w:tab w:val="num" w:pos="1069"/>
      </w:tabs>
      <w:ind w:left="1069" w:hanging="360"/>
    </w:pPr>
  </w:style>
  <w:style w:type="paragraph" w:styleId="affe">
    <w:name w:val="Document Map"/>
    <w:basedOn w:val="a5"/>
    <w:link w:val="afff"/>
    <w:uiPriority w:val="99"/>
    <w:semiHidden/>
    <w:rsid w:val="00396546"/>
    <w:pPr>
      <w:widowControl w:val="0"/>
      <w:shd w:val="clear" w:color="auto" w:fill="000080"/>
      <w:suppressAutoHyphens/>
      <w:spacing w:after="0" w:line="240" w:lineRule="auto"/>
      <w:jc w:val="both"/>
    </w:pPr>
    <w:rPr>
      <w:rFonts w:ascii="Tahoma" w:hAnsi="Tahoma"/>
      <w:sz w:val="24"/>
      <w:szCs w:val="20"/>
    </w:rPr>
  </w:style>
  <w:style w:type="character" w:customStyle="1" w:styleId="afff">
    <w:name w:val="Схема документа Знак"/>
    <w:link w:val="affe"/>
    <w:uiPriority w:val="99"/>
    <w:semiHidden/>
    <w:rsid w:val="00396546"/>
    <w:rPr>
      <w:rFonts w:ascii="Tahoma" w:eastAsia="Times New Roman" w:hAnsi="Tahoma" w:cs="Times New Roman"/>
      <w:sz w:val="24"/>
      <w:szCs w:val="20"/>
      <w:shd w:val="clear" w:color="auto" w:fill="000080"/>
    </w:rPr>
  </w:style>
  <w:style w:type="paragraph" w:customStyle="1" w:styleId="afff0">
    <w:name w:val="Внимание_Опасность"/>
    <w:basedOn w:val="aff4"/>
    <w:uiPriority w:val="99"/>
    <w:rsid w:val="00396546"/>
    <w:pPr>
      <w:keepLines/>
    </w:pPr>
    <w:rPr>
      <w:caps/>
    </w:rPr>
  </w:style>
  <w:style w:type="character" w:styleId="afff1">
    <w:name w:val="annotation reference"/>
    <w:semiHidden/>
    <w:rsid w:val="00396546"/>
    <w:rPr>
      <w:sz w:val="16"/>
      <w:szCs w:val="16"/>
    </w:rPr>
  </w:style>
  <w:style w:type="paragraph" w:customStyle="1" w:styleId="afff2">
    <w:name w:val="Абзац"/>
    <w:basedOn w:val="a5"/>
    <w:link w:val="afff3"/>
    <w:qFormat/>
    <w:rsid w:val="00396546"/>
    <w:pPr>
      <w:spacing w:before="120" w:after="60" w:line="240" w:lineRule="auto"/>
      <w:ind w:firstLine="567"/>
      <w:jc w:val="both"/>
    </w:pPr>
    <w:rPr>
      <w:rFonts w:ascii="Times New Roman" w:hAnsi="Times New Roman"/>
      <w:sz w:val="24"/>
      <w:szCs w:val="24"/>
    </w:rPr>
  </w:style>
  <w:style w:type="character" w:customStyle="1" w:styleId="afff3">
    <w:name w:val="Абзац Знак"/>
    <w:link w:val="afff2"/>
    <w:rsid w:val="00396546"/>
    <w:rPr>
      <w:rFonts w:ascii="Times New Roman" w:eastAsia="Times New Roman" w:hAnsi="Times New Roman" w:cs="Times New Roman"/>
      <w:sz w:val="24"/>
      <w:szCs w:val="24"/>
    </w:rPr>
  </w:style>
  <w:style w:type="paragraph" w:customStyle="1" w:styleId="afff4">
    <w:name w:val="Табличный_слева"/>
    <w:basedOn w:val="a5"/>
    <w:uiPriority w:val="99"/>
    <w:rsid w:val="00396546"/>
    <w:pPr>
      <w:spacing w:after="0" w:line="240" w:lineRule="auto"/>
    </w:pPr>
    <w:rPr>
      <w:rFonts w:ascii="Times New Roman" w:hAnsi="Times New Roman"/>
    </w:rPr>
  </w:style>
  <w:style w:type="paragraph" w:customStyle="1" w:styleId="15">
    <w:name w:val="Обычный 1"/>
    <w:basedOn w:val="a5"/>
    <w:next w:val="a5"/>
    <w:uiPriority w:val="99"/>
    <w:semiHidden/>
    <w:rsid w:val="00396546"/>
    <w:pPr>
      <w:tabs>
        <w:tab w:val="num" w:pos="360"/>
      </w:tabs>
      <w:spacing w:before="120" w:after="0" w:line="240" w:lineRule="auto"/>
      <w:ind w:left="360" w:hanging="360"/>
      <w:jc w:val="both"/>
    </w:pPr>
    <w:rPr>
      <w:rFonts w:ascii="Times New Roman" w:hAnsi="Times New Roman"/>
      <w:sz w:val="24"/>
      <w:szCs w:val="20"/>
    </w:rPr>
  </w:style>
  <w:style w:type="table" w:styleId="afff5">
    <w:name w:val="Table Grid"/>
    <w:basedOn w:val="a7"/>
    <w:uiPriority w:val="59"/>
    <w:rsid w:val="00396546"/>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6">
    <w:name w:val="FollowedHyperlink"/>
    <w:rsid w:val="00396546"/>
    <w:rPr>
      <w:color w:val="800080"/>
      <w:u w:val="single"/>
    </w:rPr>
  </w:style>
  <w:style w:type="paragraph" w:customStyle="1" w:styleId="afff7">
    <w:name w:val="Обычный влево"/>
    <w:basedOn w:val="15"/>
    <w:uiPriority w:val="99"/>
    <w:rsid w:val="00396546"/>
    <w:pPr>
      <w:tabs>
        <w:tab w:val="clear" w:pos="360"/>
      </w:tabs>
      <w:spacing w:before="0"/>
      <w:ind w:left="0" w:firstLine="0"/>
      <w:jc w:val="left"/>
    </w:pPr>
  </w:style>
  <w:style w:type="paragraph" w:customStyle="1" w:styleId="afff8">
    <w:name w:val="Шапка таблицы"/>
    <w:basedOn w:val="a5"/>
    <w:uiPriority w:val="99"/>
    <w:rsid w:val="00396546"/>
    <w:pPr>
      <w:spacing w:after="0" w:line="240" w:lineRule="auto"/>
      <w:jc w:val="center"/>
    </w:pPr>
    <w:rPr>
      <w:rFonts w:ascii="Times New Roman" w:hAnsi="Times New Roman"/>
      <w:b/>
      <w:sz w:val="24"/>
      <w:szCs w:val="20"/>
    </w:rPr>
  </w:style>
  <w:style w:type="paragraph" w:customStyle="1" w:styleId="afff9">
    <w:name w:val="Лист согласования"/>
    <w:basedOn w:val="a5"/>
    <w:uiPriority w:val="99"/>
    <w:rsid w:val="00396546"/>
    <w:pPr>
      <w:spacing w:after="0" w:line="240" w:lineRule="auto"/>
      <w:ind w:firstLine="851"/>
      <w:jc w:val="center"/>
    </w:pPr>
    <w:rPr>
      <w:rFonts w:ascii="Times New Roman" w:hAnsi="Times New Roman"/>
      <w:b/>
      <w:bCs/>
      <w:sz w:val="24"/>
      <w:szCs w:val="20"/>
    </w:rPr>
  </w:style>
  <w:style w:type="paragraph" w:customStyle="1" w:styleId="afffa">
    <w:name w:val="Табличный_по ширине"/>
    <w:basedOn w:val="afff4"/>
    <w:uiPriority w:val="99"/>
    <w:rsid w:val="00396546"/>
    <w:pPr>
      <w:jc w:val="both"/>
    </w:pPr>
  </w:style>
  <w:style w:type="paragraph" w:customStyle="1" w:styleId="20">
    <w:name w:val="Заголовок 2_Приложения"/>
    <w:basedOn w:val="a5"/>
    <w:next w:val="afff2"/>
    <w:uiPriority w:val="99"/>
    <w:rsid w:val="00396546"/>
    <w:pPr>
      <w:numPr>
        <w:ilvl w:val="1"/>
        <w:numId w:val="7"/>
      </w:numPr>
      <w:spacing w:before="180" w:after="60" w:line="240" w:lineRule="auto"/>
      <w:jc w:val="both"/>
    </w:pPr>
    <w:rPr>
      <w:rFonts w:ascii="Times New Roman" w:hAnsi="Times New Roman"/>
      <w:b/>
      <w:sz w:val="28"/>
      <w:szCs w:val="24"/>
    </w:rPr>
  </w:style>
  <w:style w:type="paragraph" w:customStyle="1" w:styleId="35">
    <w:name w:val="Заголовок 3_Приложения"/>
    <w:basedOn w:val="a5"/>
    <w:next w:val="afff2"/>
    <w:uiPriority w:val="99"/>
    <w:rsid w:val="00396546"/>
    <w:pPr>
      <w:spacing w:before="120" w:after="60" w:line="240" w:lineRule="auto"/>
      <w:ind w:firstLine="567"/>
      <w:jc w:val="both"/>
    </w:pPr>
    <w:rPr>
      <w:rFonts w:ascii="Times New Roman" w:hAnsi="Times New Roman"/>
      <w:b/>
      <w:sz w:val="26"/>
      <w:szCs w:val="24"/>
    </w:rPr>
  </w:style>
  <w:style w:type="paragraph" w:customStyle="1" w:styleId="43">
    <w:name w:val="Заголовок 4_Приложения"/>
    <w:basedOn w:val="a5"/>
    <w:next w:val="afff2"/>
    <w:uiPriority w:val="99"/>
    <w:rsid w:val="00396546"/>
    <w:pPr>
      <w:spacing w:before="120" w:after="120" w:line="240" w:lineRule="auto"/>
      <w:ind w:firstLine="567"/>
    </w:pPr>
    <w:rPr>
      <w:rFonts w:ascii="Times New Roman" w:hAnsi="Times New Roman"/>
      <w:b/>
      <w:sz w:val="24"/>
      <w:szCs w:val="24"/>
    </w:rPr>
  </w:style>
  <w:style w:type="paragraph" w:styleId="afffb">
    <w:name w:val="No Spacing"/>
    <w:link w:val="afffc"/>
    <w:uiPriority w:val="1"/>
    <w:qFormat/>
    <w:rsid w:val="00396546"/>
    <w:rPr>
      <w:sz w:val="22"/>
      <w:szCs w:val="22"/>
    </w:rPr>
  </w:style>
  <w:style w:type="character" w:customStyle="1" w:styleId="afffc">
    <w:name w:val="Без интервала Знак"/>
    <w:link w:val="afffb"/>
    <w:uiPriority w:val="1"/>
    <w:rsid w:val="00396546"/>
    <w:rPr>
      <w:sz w:val="22"/>
      <w:szCs w:val="22"/>
      <w:lang w:val="ru-RU" w:eastAsia="ru-RU" w:bidi="ar-SA"/>
    </w:rPr>
  </w:style>
  <w:style w:type="paragraph" w:styleId="afffd">
    <w:name w:val="Normal (Web)"/>
    <w:basedOn w:val="a5"/>
    <w:uiPriority w:val="99"/>
    <w:rsid w:val="00396546"/>
    <w:pPr>
      <w:suppressAutoHyphens/>
      <w:spacing w:before="75" w:after="75" w:line="240" w:lineRule="auto"/>
      <w:ind w:left="75" w:right="75" w:firstLine="225"/>
      <w:jc w:val="both"/>
    </w:pPr>
    <w:rPr>
      <w:rFonts w:ascii="Verdana" w:hAnsi="Verdana" w:cs="Verdana"/>
      <w:color w:val="000000"/>
      <w:sz w:val="18"/>
      <w:szCs w:val="18"/>
      <w:lang w:eastAsia="ar-SA"/>
    </w:rPr>
  </w:style>
  <w:style w:type="paragraph" w:styleId="afffe">
    <w:name w:val="TOC Heading"/>
    <w:basedOn w:val="11"/>
    <w:next w:val="a5"/>
    <w:uiPriority w:val="39"/>
    <w:unhideWhenUsed/>
    <w:qFormat/>
    <w:rsid w:val="00396546"/>
    <w:pPr>
      <w:spacing w:line="240" w:lineRule="auto"/>
      <w:outlineLvl w:val="9"/>
    </w:pPr>
  </w:style>
  <w:style w:type="character" w:styleId="affff">
    <w:name w:val="Placeholder Text"/>
    <w:uiPriority w:val="99"/>
    <w:semiHidden/>
    <w:rsid w:val="00396546"/>
    <w:rPr>
      <w:color w:val="808080"/>
    </w:rPr>
  </w:style>
  <w:style w:type="paragraph" w:customStyle="1" w:styleId="10">
    <w:name w:val="Табличный_нумерованный_10"/>
    <w:basedOn w:val="a5"/>
    <w:uiPriority w:val="99"/>
    <w:qFormat/>
    <w:rsid w:val="00396546"/>
    <w:pPr>
      <w:numPr>
        <w:numId w:val="9"/>
      </w:numPr>
      <w:spacing w:after="0" w:line="240" w:lineRule="auto"/>
    </w:pPr>
    <w:rPr>
      <w:rFonts w:ascii="Times New Roman" w:hAnsi="Times New Roman"/>
      <w:sz w:val="20"/>
      <w:szCs w:val="24"/>
    </w:rPr>
  </w:style>
  <w:style w:type="paragraph" w:customStyle="1" w:styleId="HeaderOdd">
    <w:name w:val="Header Odd"/>
    <w:basedOn w:val="afffb"/>
    <w:uiPriority w:val="99"/>
    <w:qFormat/>
    <w:rsid w:val="00396546"/>
    <w:pPr>
      <w:pBdr>
        <w:bottom w:val="single" w:sz="4" w:space="1" w:color="4F81BD"/>
      </w:pBdr>
      <w:jc w:val="right"/>
    </w:pPr>
    <w:rPr>
      <w:b/>
      <w:bCs/>
      <w:color w:val="1F497D"/>
      <w:sz w:val="20"/>
      <w:szCs w:val="23"/>
      <w:lang w:eastAsia="ja-JP"/>
    </w:rPr>
  </w:style>
  <w:style w:type="paragraph" w:customStyle="1" w:styleId="affff0">
    <w:name w:val="ТЕКСТ ГРАД"/>
    <w:basedOn w:val="a5"/>
    <w:link w:val="affff1"/>
    <w:qFormat/>
    <w:rsid w:val="00396546"/>
    <w:pPr>
      <w:spacing w:after="0" w:line="360" w:lineRule="auto"/>
      <w:ind w:firstLine="709"/>
      <w:jc w:val="both"/>
    </w:pPr>
    <w:rPr>
      <w:rFonts w:ascii="Times New Roman" w:hAnsi="Times New Roman"/>
      <w:sz w:val="24"/>
      <w:szCs w:val="24"/>
    </w:rPr>
  </w:style>
  <w:style w:type="character" w:customStyle="1" w:styleId="affff1">
    <w:name w:val="ТЕКСТ ГРАД Знак"/>
    <w:link w:val="affff0"/>
    <w:rsid w:val="00396546"/>
    <w:rPr>
      <w:rFonts w:ascii="Times New Roman" w:eastAsia="Times New Roman" w:hAnsi="Times New Roman" w:cs="Times New Roman"/>
      <w:sz w:val="24"/>
      <w:szCs w:val="24"/>
    </w:rPr>
  </w:style>
  <w:style w:type="paragraph" w:customStyle="1" w:styleId="affff2">
    <w:name w:val="Табличный_справа"/>
    <w:basedOn w:val="a5"/>
    <w:uiPriority w:val="99"/>
    <w:rsid w:val="00396546"/>
    <w:pPr>
      <w:spacing w:after="0" w:line="240" w:lineRule="auto"/>
      <w:jc w:val="right"/>
    </w:pPr>
    <w:rPr>
      <w:rFonts w:ascii="Times New Roman" w:hAnsi="Times New Roman"/>
    </w:rPr>
  </w:style>
  <w:style w:type="paragraph" w:customStyle="1" w:styleId="16">
    <w:name w:val="текст 1"/>
    <w:basedOn w:val="a5"/>
    <w:next w:val="a5"/>
    <w:uiPriority w:val="99"/>
    <w:rsid w:val="00396546"/>
    <w:pPr>
      <w:suppressAutoHyphens/>
      <w:spacing w:after="0" w:line="240" w:lineRule="auto"/>
      <w:ind w:firstLine="540"/>
      <w:jc w:val="both"/>
    </w:pPr>
    <w:rPr>
      <w:rFonts w:ascii="Times New Roman" w:hAnsi="Times New Roman"/>
      <w:sz w:val="20"/>
      <w:szCs w:val="24"/>
      <w:lang w:val="en-US" w:eastAsia="ar-SA" w:bidi="en-US"/>
    </w:rPr>
  </w:style>
  <w:style w:type="paragraph" w:customStyle="1" w:styleId="Standard">
    <w:name w:val="Standard"/>
    <w:uiPriority w:val="99"/>
    <w:rsid w:val="00396546"/>
    <w:pPr>
      <w:widowControl w:val="0"/>
      <w:suppressAutoHyphens/>
      <w:autoSpaceDN w:val="0"/>
      <w:textAlignment w:val="baseline"/>
    </w:pPr>
    <w:rPr>
      <w:rFonts w:ascii="Times New Roman" w:eastAsia="Lucida Sans Unicode" w:hAnsi="Times New Roman" w:cs="Mangal"/>
      <w:kern w:val="3"/>
      <w:sz w:val="24"/>
      <w:szCs w:val="24"/>
      <w:lang w:val="en-US" w:eastAsia="zh-CN" w:bidi="hi-IN"/>
    </w:rPr>
  </w:style>
  <w:style w:type="paragraph" w:styleId="affff3">
    <w:name w:val="Title"/>
    <w:basedOn w:val="a5"/>
    <w:next w:val="a5"/>
    <w:link w:val="17"/>
    <w:uiPriority w:val="10"/>
    <w:qFormat/>
    <w:rsid w:val="00396546"/>
    <w:pPr>
      <w:pBdr>
        <w:top w:val="dotted" w:sz="2" w:space="1" w:color="632423"/>
        <w:bottom w:val="dotted" w:sz="2" w:space="6" w:color="632423"/>
      </w:pBdr>
      <w:spacing w:before="500" w:after="300" w:line="240" w:lineRule="auto"/>
      <w:jc w:val="center"/>
    </w:pPr>
    <w:rPr>
      <w:rFonts w:ascii="Cambria" w:hAnsi="Cambria"/>
      <w:caps/>
      <w:color w:val="632423"/>
      <w:spacing w:val="50"/>
      <w:sz w:val="44"/>
      <w:szCs w:val="44"/>
      <w:lang w:val="en-US" w:eastAsia="en-US" w:bidi="en-US"/>
    </w:rPr>
  </w:style>
  <w:style w:type="character" w:customStyle="1" w:styleId="17">
    <w:name w:val="Название Знак1"/>
    <w:link w:val="affff3"/>
    <w:uiPriority w:val="10"/>
    <w:rsid w:val="00396546"/>
    <w:rPr>
      <w:rFonts w:ascii="Cambria" w:eastAsia="Times New Roman" w:hAnsi="Cambria" w:cs="Times New Roman"/>
      <w:caps/>
      <w:color w:val="632423"/>
      <w:spacing w:val="50"/>
      <w:sz w:val="44"/>
      <w:szCs w:val="44"/>
      <w:lang w:val="en-US" w:eastAsia="en-US" w:bidi="en-US"/>
    </w:rPr>
  </w:style>
  <w:style w:type="paragraph" w:styleId="affff4">
    <w:name w:val="Subtitle"/>
    <w:basedOn w:val="a5"/>
    <w:next w:val="a5"/>
    <w:link w:val="affff5"/>
    <w:uiPriority w:val="11"/>
    <w:qFormat/>
    <w:rsid w:val="00396546"/>
    <w:pPr>
      <w:spacing w:after="560" w:line="240" w:lineRule="auto"/>
      <w:jc w:val="center"/>
    </w:pPr>
    <w:rPr>
      <w:rFonts w:ascii="Cambria" w:hAnsi="Cambria"/>
      <w:caps/>
      <w:spacing w:val="20"/>
      <w:sz w:val="18"/>
      <w:szCs w:val="18"/>
      <w:lang w:val="en-US" w:eastAsia="en-US" w:bidi="en-US"/>
    </w:rPr>
  </w:style>
  <w:style w:type="character" w:customStyle="1" w:styleId="affff5">
    <w:name w:val="Подзаголовок Знак"/>
    <w:link w:val="affff4"/>
    <w:uiPriority w:val="11"/>
    <w:rsid w:val="00396546"/>
    <w:rPr>
      <w:rFonts w:ascii="Cambria" w:eastAsia="Times New Roman" w:hAnsi="Cambria" w:cs="Times New Roman"/>
      <w:caps/>
      <w:spacing w:val="20"/>
      <w:sz w:val="18"/>
      <w:szCs w:val="18"/>
      <w:lang w:val="en-US" w:eastAsia="en-US" w:bidi="en-US"/>
    </w:rPr>
  </w:style>
  <w:style w:type="character" w:styleId="affff6">
    <w:name w:val="Strong"/>
    <w:uiPriority w:val="22"/>
    <w:qFormat/>
    <w:rsid w:val="00396546"/>
    <w:rPr>
      <w:b/>
      <w:bCs/>
      <w:color w:val="943634"/>
      <w:spacing w:val="5"/>
    </w:rPr>
  </w:style>
  <w:style w:type="character" w:styleId="affff7">
    <w:name w:val="Emphasis"/>
    <w:uiPriority w:val="20"/>
    <w:qFormat/>
    <w:rsid w:val="00396546"/>
    <w:rPr>
      <w:caps/>
      <w:spacing w:val="5"/>
      <w:sz w:val="20"/>
      <w:szCs w:val="20"/>
    </w:rPr>
  </w:style>
  <w:style w:type="paragraph" w:styleId="29">
    <w:name w:val="Quote"/>
    <w:basedOn w:val="a5"/>
    <w:next w:val="a5"/>
    <w:link w:val="2a"/>
    <w:uiPriority w:val="29"/>
    <w:qFormat/>
    <w:rsid w:val="00396546"/>
    <w:pPr>
      <w:spacing w:line="252" w:lineRule="auto"/>
    </w:pPr>
    <w:rPr>
      <w:rFonts w:ascii="Cambria" w:hAnsi="Cambria"/>
      <w:i/>
      <w:iCs/>
      <w:sz w:val="20"/>
      <w:szCs w:val="20"/>
      <w:lang w:val="en-US" w:eastAsia="en-US" w:bidi="en-US"/>
    </w:rPr>
  </w:style>
  <w:style w:type="character" w:customStyle="1" w:styleId="2a">
    <w:name w:val="Цитата 2 Знак"/>
    <w:link w:val="29"/>
    <w:uiPriority w:val="29"/>
    <w:rsid w:val="00396546"/>
    <w:rPr>
      <w:rFonts w:ascii="Cambria" w:eastAsia="Times New Roman" w:hAnsi="Cambria" w:cs="Times New Roman"/>
      <w:i/>
      <w:iCs/>
      <w:lang w:val="en-US" w:eastAsia="en-US" w:bidi="en-US"/>
    </w:rPr>
  </w:style>
  <w:style w:type="paragraph" w:styleId="affff8">
    <w:name w:val="Intense Quote"/>
    <w:basedOn w:val="a5"/>
    <w:next w:val="a5"/>
    <w:link w:val="affff9"/>
    <w:uiPriority w:val="30"/>
    <w:qFormat/>
    <w:rsid w:val="00396546"/>
    <w:pPr>
      <w:pBdr>
        <w:top w:val="dotted" w:sz="2" w:space="10" w:color="632423"/>
        <w:bottom w:val="dotted" w:sz="2" w:space="4" w:color="632423"/>
      </w:pBdr>
      <w:spacing w:before="160" w:line="300" w:lineRule="auto"/>
      <w:ind w:left="1440" w:right="1440"/>
    </w:pPr>
    <w:rPr>
      <w:rFonts w:ascii="Cambria" w:hAnsi="Cambria"/>
      <w:caps/>
      <w:color w:val="622423"/>
      <w:spacing w:val="5"/>
      <w:sz w:val="20"/>
      <w:szCs w:val="20"/>
      <w:lang w:val="en-US" w:eastAsia="en-US" w:bidi="en-US"/>
    </w:rPr>
  </w:style>
  <w:style w:type="character" w:customStyle="1" w:styleId="affff9">
    <w:name w:val="Выделенная цитата Знак"/>
    <w:link w:val="affff8"/>
    <w:uiPriority w:val="30"/>
    <w:rsid w:val="00396546"/>
    <w:rPr>
      <w:rFonts w:ascii="Cambria" w:eastAsia="Times New Roman" w:hAnsi="Cambria" w:cs="Times New Roman"/>
      <w:caps/>
      <w:color w:val="622423"/>
      <w:spacing w:val="5"/>
      <w:sz w:val="20"/>
      <w:szCs w:val="20"/>
      <w:lang w:val="en-US" w:eastAsia="en-US" w:bidi="en-US"/>
    </w:rPr>
  </w:style>
  <w:style w:type="character" w:styleId="affffa">
    <w:name w:val="Subtle Emphasis"/>
    <w:uiPriority w:val="19"/>
    <w:qFormat/>
    <w:rsid w:val="00396546"/>
    <w:rPr>
      <w:i/>
      <w:iCs/>
    </w:rPr>
  </w:style>
  <w:style w:type="character" w:styleId="affffb">
    <w:name w:val="Intense Emphasis"/>
    <w:uiPriority w:val="21"/>
    <w:qFormat/>
    <w:rsid w:val="00396546"/>
    <w:rPr>
      <w:i/>
      <w:iCs/>
      <w:caps/>
      <w:spacing w:val="10"/>
      <w:sz w:val="20"/>
      <w:szCs w:val="20"/>
    </w:rPr>
  </w:style>
  <w:style w:type="character" w:styleId="affffc">
    <w:name w:val="Subtle Reference"/>
    <w:uiPriority w:val="31"/>
    <w:qFormat/>
    <w:rsid w:val="00396546"/>
    <w:rPr>
      <w:rFonts w:ascii="Calibri" w:eastAsia="Times New Roman" w:hAnsi="Calibri" w:cs="Times New Roman"/>
      <w:i/>
      <w:iCs/>
      <w:color w:val="622423"/>
    </w:rPr>
  </w:style>
  <w:style w:type="character" w:styleId="affffd">
    <w:name w:val="Intense Reference"/>
    <w:uiPriority w:val="32"/>
    <w:qFormat/>
    <w:rsid w:val="00396546"/>
    <w:rPr>
      <w:rFonts w:ascii="Calibri" w:eastAsia="Times New Roman" w:hAnsi="Calibri" w:cs="Times New Roman"/>
      <w:b/>
      <w:bCs/>
      <w:i/>
      <w:iCs/>
      <w:color w:val="622423"/>
    </w:rPr>
  </w:style>
  <w:style w:type="character" w:styleId="affffe">
    <w:name w:val="Book Title"/>
    <w:uiPriority w:val="33"/>
    <w:qFormat/>
    <w:rsid w:val="00396546"/>
    <w:rPr>
      <w:caps/>
      <w:color w:val="622423"/>
      <w:spacing w:val="5"/>
      <w:u w:color="622423"/>
    </w:rPr>
  </w:style>
  <w:style w:type="character" w:styleId="afffff">
    <w:name w:val="footnote reference"/>
    <w:uiPriority w:val="99"/>
    <w:semiHidden/>
    <w:unhideWhenUsed/>
    <w:rsid w:val="00396546"/>
    <w:rPr>
      <w:vertAlign w:val="superscript"/>
    </w:rPr>
  </w:style>
  <w:style w:type="paragraph" w:styleId="afffff0">
    <w:name w:val="footnote text"/>
    <w:basedOn w:val="a5"/>
    <w:link w:val="afffff1"/>
    <w:uiPriority w:val="99"/>
    <w:semiHidden/>
    <w:unhideWhenUsed/>
    <w:rsid w:val="00396546"/>
    <w:pPr>
      <w:spacing w:after="0" w:line="240" w:lineRule="auto"/>
    </w:pPr>
    <w:rPr>
      <w:rFonts w:ascii="Times New Roman" w:hAnsi="Times New Roman"/>
      <w:sz w:val="20"/>
      <w:szCs w:val="20"/>
    </w:rPr>
  </w:style>
  <w:style w:type="character" w:customStyle="1" w:styleId="afffff1">
    <w:name w:val="Текст сноски Знак"/>
    <w:link w:val="afffff0"/>
    <w:uiPriority w:val="99"/>
    <w:semiHidden/>
    <w:rsid w:val="00396546"/>
    <w:rPr>
      <w:rFonts w:ascii="Times New Roman" w:eastAsia="Times New Roman" w:hAnsi="Times New Roman" w:cs="Times New Roman"/>
      <w:sz w:val="20"/>
      <w:szCs w:val="20"/>
    </w:rPr>
  </w:style>
  <w:style w:type="paragraph" w:customStyle="1" w:styleId="afffff2">
    <w:name w:val="Нормальный (таблица)"/>
    <w:basedOn w:val="a5"/>
    <w:next w:val="a5"/>
    <w:uiPriority w:val="99"/>
    <w:rsid w:val="00AC765E"/>
    <w:pPr>
      <w:widowControl w:val="0"/>
      <w:autoSpaceDE w:val="0"/>
      <w:autoSpaceDN w:val="0"/>
      <w:adjustRightInd w:val="0"/>
      <w:spacing w:after="0" w:line="240" w:lineRule="auto"/>
      <w:jc w:val="both"/>
    </w:pPr>
    <w:rPr>
      <w:rFonts w:ascii="Arial" w:hAnsi="Arial" w:cs="Arial"/>
      <w:sz w:val="24"/>
      <w:szCs w:val="24"/>
    </w:rPr>
  </w:style>
  <w:style w:type="paragraph" w:customStyle="1" w:styleId="afffff3">
    <w:name w:val="Прижатый влево"/>
    <w:basedOn w:val="a5"/>
    <w:next w:val="a5"/>
    <w:uiPriority w:val="99"/>
    <w:rsid w:val="002D6E09"/>
    <w:pPr>
      <w:widowControl w:val="0"/>
      <w:autoSpaceDE w:val="0"/>
      <w:autoSpaceDN w:val="0"/>
      <w:adjustRightInd w:val="0"/>
      <w:spacing w:after="0" w:line="240" w:lineRule="auto"/>
    </w:pPr>
    <w:rPr>
      <w:rFonts w:ascii="Arial" w:hAnsi="Arial" w:cs="Arial"/>
      <w:sz w:val="24"/>
      <w:szCs w:val="24"/>
    </w:rPr>
  </w:style>
  <w:style w:type="paragraph" w:customStyle="1" w:styleId="Default">
    <w:name w:val="Default"/>
    <w:uiPriority w:val="99"/>
    <w:rsid w:val="004D0305"/>
    <w:pPr>
      <w:autoSpaceDE w:val="0"/>
      <w:autoSpaceDN w:val="0"/>
      <w:adjustRightInd w:val="0"/>
    </w:pPr>
    <w:rPr>
      <w:rFonts w:ascii="Times New Roman" w:hAnsi="Times New Roman"/>
      <w:color w:val="000000"/>
      <w:sz w:val="24"/>
      <w:szCs w:val="24"/>
    </w:rPr>
  </w:style>
  <w:style w:type="paragraph" w:customStyle="1" w:styleId="ConsPlusNonformat">
    <w:name w:val="ConsPlusNonformat"/>
    <w:uiPriority w:val="99"/>
    <w:rsid w:val="007E07EE"/>
    <w:pPr>
      <w:widowControl w:val="0"/>
      <w:autoSpaceDE w:val="0"/>
      <w:autoSpaceDN w:val="0"/>
      <w:adjustRightInd w:val="0"/>
    </w:pPr>
    <w:rPr>
      <w:rFonts w:ascii="Courier New" w:hAnsi="Courier New" w:cs="Courier New"/>
    </w:rPr>
  </w:style>
  <w:style w:type="paragraph" w:customStyle="1" w:styleId="ConsPlusTitle">
    <w:name w:val="ConsPlusTitle"/>
    <w:uiPriority w:val="99"/>
    <w:rsid w:val="00AC63C7"/>
    <w:pPr>
      <w:widowControl w:val="0"/>
      <w:autoSpaceDE w:val="0"/>
      <w:autoSpaceDN w:val="0"/>
    </w:pPr>
    <w:rPr>
      <w:rFonts w:cs="Calibri"/>
      <w:b/>
      <w:sz w:val="22"/>
    </w:rPr>
  </w:style>
  <w:style w:type="paragraph" w:customStyle="1" w:styleId="afffff4">
    <w:basedOn w:val="a5"/>
    <w:next w:val="a5"/>
    <w:link w:val="afffff5"/>
    <w:uiPriority w:val="10"/>
    <w:qFormat/>
    <w:rsid w:val="00AC63C7"/>
    <w:pPr>
      <w:pBdr>
        <w:top w:val="dotted" w:sz="2" w:space="1" w:color="632423"/>
        <w:bottom w:val="dotted" w:sz="2" w:space="6" w:color="632423"/>
      </w:pBdr>
      <w:spacing w:before="500" w:after="300" w:line="240" w:lineRule="auto"/>
      <w:jc w:val="center"/>
    </w:pPr>
    <w:rPr>
      <w:rFonts w:ascii="Cambria" w:hAnsi="Cambria"/>
      <w:caps/>
      <w:color w:val="632423"/>
      <w:spacing w:val="50"/>
      <w:sz w:val="44"/>
      <w:szCs w:val="44"/>
      <w:lang w:val="en-US" w:eastAsia="en-US" w:bidi="en-US"/>
    </w:rPr>
  </w:style>
  <w:style w:type="character" w:customStyle="1" w:styleId="afffff5">
    <w:name w:val="Название Знак"/>
    <w:link w:val="afffff4"/>
    <w:uiPriority w:val="10"/>
    <w:rsid w:val="00AC63C7"/>
    <w:rPr>
      <w:rFonts w:ascii="Cambria" w:eastAsia="Times New Roman" w:hAnsi="Cambria" w:cs="Times New Roman"/>
      <w:caps/>
      <w:color w:val="632423"/>
      <w:spacing w:val="50"/>
      <w:sz w:val="44"/>
      <w:szCs w:val="44"/>
      <w:lang w:val="en-US" w:eastAsia="en-US" w:bidi="en-US"/>
    </w:rPr>
  </w:style>
  <w:style w:type="character" w:customStyle="1" w:styleId="afffff6">
    <w:name w:val="Гипертекстовая ссылка"/>
    <w:uiPriority w:val="99"/>
    <w:rsid w:val="00AC63C7"/>
    <w:rPr>
      <w:rFonts w:cs="Times New Roman"/>
      <w:color w:val="106BBE"/>
    </w:rPr>
  </w:style>
  <w:style w:type="paragraph" w:customStyle="1" w:styleId="afffff7">
    <w:name w:val="Комментарий"/>
    <w:basedOn w:val="a5"/>
    <w:next w:val="a5"/>
    <w:uiPriority w:val="99"/>
    <w:rsid w:val="00AC63C7"/>
    <w:pPr>
      <w:autoSpaceDE w:val="0"/>
      <w:autoSpaceDN w:val="0"/>
      <w:adjustRightInd w:val="0"/>
      <w:spacing w:before="75" w:after="0" w:line="240" w:lineRule="auto"/>
      <w:ind w:left="170"/>
      <w:jc w:val="both"/>
    </w:pPr>
    <w:rPr>
      <w:rFonts w:ascii="Arial" w:hAnsi="Arial" w:cs="Arial"/>
      <w:color w:val="353842"/>
      <w:sz w:val="24"/>
      <w:szCs w:val="24"/>
      <w:shd w:val="clear" w:color="auto" w:fill="F0F0F0"/>
    </w:rPr>
  </w:style>
  <w:style w:type="paragraph" w:customStyle="1" w:styleId="afffff8">
    <w:name w:val="Информация об изменениях документа"/>
    <w:basedOn w:val="afffff7"/>
    <w:next w:val="a5"/>
    <w:uiPriority w:val="99"/>
    <w:rsid w:val="00AC63C7"/>
    <w:rPr>
      <w:i/>
      <w:iCs/>
    </w:rPr>
  </w:style>
  <w:style w:type="character" w:customStyle="1" w:styleId="afffff9">
    <w:name w:val="Сравнение редакций. Добавленный фрагмент"/>
    <w:uiPriority w:val="99"/>
    <w:rsid w:val="00AC63C7"/>
    <w:rPr>
      <w:color w:val="000000"/>
      <w:shd w:val="clear" w:color="auto" w:fill="C1D7FF"/>
    </w:rPr>
  </w:style>
  <w:style w:type="character" w:customStyle="1" w:styleId="afffffa">
    <w:name w:val="Цветовое выделение"/>
    <w:uiPriority w:val="99"/>
    <w:rsid w:val="00AC63C7"/>
    <w:rPr>
      <w:b/>
      <w:bCs/>
      <w:color w:val="26282F"/>
    </w:rPr>
  </w:style>
  <w:style w:type="paragraph" w:customStyle="1" w:styleId="msonormal0">
    <w:name w:val="msonormal"/>
    <w:basedOn w:val="a5"/>
    <w:uiPriority w:val="99"/>
    <w:rsid w:val="00E977CF"/>
    <w:pPr>
      <w:suppressAutoHyphens/>
      <w:spacing w:before="75" w:after="75" w:line="240" w:lineRule="auto"/>
      <w:ind w:left="75" w:right="75" w:firstLine="225"/>
      <w:jc w:val="both"/>
    </w:pPr>
    <w:rPr>
      <w:rFonts w:ascii="Verdana" w:hAnsi="Verdana" w:cs="Verdana"/>
      <w:color w:val="000000"/>
      <w:sz w:val="18"/>
      <w:szCs w:val="18"/>
      <w:lang w:eastAsia="ar-SA"/>
    </w:rPr>
  </w:style>
  <w:style w:type="character" w:customStyle="1" w:styleId="18">
    <w:name w:val="Заголовок Знак1"/>
    <w:uiPriority w:val="10"/>
    <w:locked/>
    <w:rsid w:val="00E977CF"/>
    <w:rPr>
      <w:rFonts w:ascii="Cambria" w:hAnsi="Cambria"/>
      <w:caps/>
      <w:color w:val="632423"/>
      <w:spacing w:val="50"/>
      <w:sz w:val="44"/>
      <w:szCs w:val="44"/>
      <w:lang w:val="en-US" w:eastAsia="en-US" w:bidi="en-US"/>
    </w:rPr>
  </w:style>
</w:styles>
</file>

<file path=word/webSettings.xml><?xml version="1.0" encoding="utf-8"?>
<w:webSettings xmlns:r="http://schemas.openxmlformats.org/officeDocument/2006/relationships" xmlns:w="http://schemas.openxmlformats.org/wordprocessingml/2006/main">
  <w:divs>
    <w:div w:id="264578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6565F3C0B33E190D90E199A192B8A42C4CEF285D733AC6609A3D96887EA4C53634E76B3085C8DE252CFCEBFDB74047B04B8B67C8E0192A167F15B743E4J1F" TargetMode="External"/><Relationship Id="rId18" Type="http://schemas.openxmlformats.org/officeDocument/2006/relationships/hyperlink" Target="garantF1://12084522.0" TargetMode="External"/><Relationship Id="rId26" Type="http://schemas.openxmlformats.org/officeDocument/2006/relationships/hyperlink" Target="consultantplus://offline/ref=6565F3C0B33E190D90E187AC84D4FB2547E074507139C830C06D90DF21F4C36366A73569C78BCD242FE2E9FCB1E4JBF" TargetMode="External"/><Relationship Id="rId39" Type="http://schemas.openxmlformats.org/officeDocument/2006/relationships/hyperlink" Target="file:///C:\Users\KorolNV\Desktop\&#1087;&#1079;&#1079;\&#1055;&#1047;&#1047;%20&#1041;&#1086;&#1075;&#1086;&#1076;&#1091;&#1093;&#1086;&#1074;&#1089;&#1082;&#1086;&#1077;%20&#1057;&#1055;%202020%20&#1089;%20&#1080;&#1079;&#1084;&#1077;&#1085;&#1077;&#1085;&#1080;&#1103;&#1084;&#1080;\&#1055;&#1047;&#1047;%20&#1041;&#1086;&#1075;&#1086;&#1076;&#1091;&#1093;&#1086;&#1074;&#1089;&#1082;&#1086;&#1077;%20&#1057;&#1055;%202020%20&#1089;%20&#1080;&#1079;&#1084;&#1077;&#1085;&#1077;&#1085;&#1080;&#1103;&#1084;&#1080;.doc" TargetMode="External"/><Relationship Id="rId3" Type="http://schemas.openxmlformats.org/officeDocument/2006/relationships/settings" Target="settings.xml"/><Relationship Id="rId21" Type="http://schemas.openxmlformats.org/officeDocument/2006/relationships/hyperlink" Target="consultantplus://offline/ref=EB70BC790398BE288A44D6DE4A439EC5ADB46DC06112FE2C197DEED5A7F13E6565EF75DC1C727F16ED24FB3DEEE2BDFA4B285E8B08E3BED6E6BF3570P2ICE" TargetMode="External"/><Relationship Id="rId34" Type="http://schemas.openxmlformats.org/officeDocument/2006/relationships/hyperlink" Target="file:///C:\Users\KorolNV\Desktop\&#1087;&#1079;&#1079;\&#1055;&#1047;&#1047;%20&#1041;&#1086;&#1075;&#1086;&#1076;&#1091;&#1093;&#1086;&#1074;&#1089;&#1082;&#1086;&#1077;%20&#1057;&#1055;%202020%20&#1089;%20&#1080;&#1079;&#1084;&#1077;&#1085;&#1077;&#1085;&#1080;&#1103;&#1084;&#1080;\&#1055;&#1047;&#1047;%20&#1041;&#1086;&#1075;&#1086;&#1076;&#1091;&#1093;&#1086;&#1074;&#1089;&#1082;&#1086;&#1077;%20&#1057;&#1055;%202020%20&#1089;%20&#1080;&#1079;&#1084;&#1077;&#1085;&#1077;&#1085;&#1080;&#1103;&#1084;&#1080;.doc" TargetMode="External"/><Relationship Id="rId42" Type="http://schemas.openxmlformats.org/officeDocument/2006/relationships/hyperlink" Target="file:///C:\Users\KorolNV\Desktop\&#1087;&#1079;&#1079;\&#1055;&#1047;&#1047;%20&#1041;&#1086;&#1075;&#1086;&#1076;&#1091;&#1093;&#1086;&#1074;&#1089;&#1082;&#1086;&#1077;%20&#1057;&#1055;%202020%20&#1089;%20&#1080;&#1079;&#1084;&#1077;&#1085;&#1077;&#1085;&#1080;&#1103;&#1084;&#1080;\&#1055;&#1047;&#1047;%20&#1041;&#1086;&#1075;&#1086;&#1076;&#1091;&#1093;&#1086;&#1074;&#1089;&#1082;&#1086;&#1077;%20&#1057;&#1055;%202020%20&#1089;%20&#1080;&#1079;&#1084;&#1077;&#1085;&#1077;&#1085;&#1080;&#1103;&#1084;&#1080;.doc" TargetMode="External"/><Relationship Id="rId47" Type="http://schemas.openxmlformats.org/officeDocument/2006/relationships/image" Target="media/image2.png"/><Relationship Id="rId50" Type="http://schemas.openxmlformats.org/officeDocument/2006/relationships/fontTable" Target="fontTable.xml"/><Relationship Id="rId7" Type="http://schemas.openxmlformats.org/officeDocument/2006/relationships/hyperlink" Target="consultantplus://offline/ref=6565F3C0B33E190D90E187AC84D4FB2547E074507139C830C06D90DF21F4C36366A73569C78BCD242FE2E9FCB1E4JBF" TargetMode="External"/><Relationship Id="rId12" Type="http://schemas.openxmlformats.org/officeDocument/2006/relationships/hyperlink" Target="consultantplus://offline/ref=6565F3C0B33E190D90E187AC84D4FB2547E074507139C830C06D90DF21F4C36366A73569C78BCD242FE2E9FCB1E4JBF" TargetMode="External"/><Relationship Id="rId17" Type="http://schemas.openxmlformats.org/officeDocument/2006/relationships/hyperlink" Target="consultantplus://offline/ref=C9F50F9E0D7940852E8D693A9D36E4C603BB540B503EA1AF79F60E2DE3135F4C4CAFD9A06EEAB4BF33FEBAA9FFR1JBE" TargetMode="External"/><Relationship Id="rId25" Type="http://schemas.openxmlformats.org/officeDocument/2006/relationships/hyperlink" Target="consultantplus://offline/ref=6565F3C0B33E190D90E187AC84D4FB2547E074507139C830C06D90DF21F4C36366A73569C78BCD242FE2E9FCB1E4JBF" TargetMode="External"/><Relationship Id="rId33" Type="http://schemas.openxmlformats.org/officeDocument/2006/relationships/hyperlink" Target="file:///C:\Users\KorolNV\Desktop\&#1087;&#1079;&#1079;\&#1055;&#1047;&#1047;%20&#1041;&#1086;&#1075;&#1086;&#1076;&#1091;&#1093;&#1086;&#1074;&#1089;&#1082;&#1086;&#1077;%20&#1057;&#1055;%202020%20&#1089;%20&#1080;&#1079;&#1084;&#1077;&#1085;&#1077;&#1085;&#1080;&#1103;&#1084;&#1080;\&#1055;&#1047;&#1047;%20&#1041;&#1086;&#1075;&#1086;&#1076;&#1091;&#1093;&#1086;&#1074;&#1089;&#1082;&#1086;&#1077;%20&#1057;&#1055;%202020%20&#1089;%20&#1080;&#1079;&#1084;&#1077;&#1085;&#1077;&#1085;&#1080;&#1103;&#1084;&#1080;.doc" TargetMode="External"/><Relationship Id="rId38" Type="http://schemas.openxmlformats.org/officeDocument/2006/relationships/hyperlink" Target="file:///C:\Users\KorolNV\Desktop\&#1087;&#1079;&#1079;\&#1055;&#1047;&#1047;%20&#1041;&#1086;&#1075;&#1086;&#1076;&#1091;&#1093;&#1086;&#1074;&#1089;&#1082;&#1086;&#1077;%20&#1057;&#1055;%202020%20&#1089;%20&#1080;&#1079;&#1084;&#1077;&#1085;&#1077;&#1085;&#1080;&#1103;&#1084;&#1080;\&#1055;&#1047;&#1047;%20&#1041;&#1086;&#1075;&#1086;&#1076;&#1091;&#1093;&#1086;&#1074;&#1089;&#1082;&#1086;&#1077;%20&#1057;&#1055;%202020%20&#1089;%20&#1080;&#1079;&#1084;&#1077;&#1085;&#1077;&#1085;&#1080;&#1103;&#1084;&#1080;.doc" TargetMode="External"/><Relationship Id="rId46"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consultantplus://offline/ref=C9F50F9E0D7940852E8D693A9D36E4C603BB540B503EA1AF79F60E2DE3135F4C5EAF81AC6FEFAFB73AEBECF8BA47C87C1E82B3B10FD09B32R2J8E" TargetMode="External"/><Relationship Id="rId20" Type="http://schemas.openxmlformats.org/officeDocument/2006/relationships/hyperlink" Target="consultantplus://offline/ref=EB70BC790398BE288A44C8D35C2FC1CCA6BB31CD6311F07C432DE882F8A1383037AF2B855D346C17EC3AF93CE8PEI9E" TargetMode="External"/><Relationship Id="rId29" Type="http://schemas.openxmlformats.org/officeDocument/2006/relationships/hyperlink" Target="consultantplus://offline/ref=6565F3C0B33E190D90E187AC84D4FB2547E074507139C830C06D90DF21F4C36374A76D66C78FD42F78ADAFA9BE4A14FF0FDD74CBE705E2JAF" TargetMode="External"/><Relationship Id="rId41" Type="http://schemas.openxmlformats.org/officeDocument/2006/relationships/hyperlink" Target="file:///C:\Users\KorolNV\Desktop\&#1087;&#1079;&#1079;\&#1055;&#1047;&#1047;%20&#1041;&#1086;&#1075;&#1086;&#1076;&#1091;&#1093;&#1086;&#1074;&#1089;&#1082;&#1086;&#1077;%20&#1057;&#1055;%202020%20&#1089;%20&#1080;&#1079;&#1084;&#1077;&#1085;&#1077;&#1085;&#1080;&#1103;&#1084;&#1080;\&#1055;&#1047;&#1047;%20&#1041;&#1086;&#1075;&#1086;&#1076;&#1091;&#1093;&#1086;&#1074;&#1089;&#1082;&#1086;&#1077;%20&#1057;&#1055;%202020%20&#1089;%20&#1080;&#1079;&#1084;&#1077;&#1085;&#1077;&#1085;&#1080;&#1103;&#1084;&#1080;.doc"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garantF1://71585970.100" TargetMode="External"/><Relationship Id="rId24" Type="http://schemas.openxmlformats.org/officeDocument/2006/relationships/hyperlink" Target="consultantplus://offline/ref=EB70BC790398BE288A44C8D35C2FC1CCA6BB31CD6311F07C432DE882F8A1383025AF73895F36741FEB2FAF6DAEBCE4A90D63538814FFBED5PFI8E" TargetMode="External"/><Relationship Id="rId32" Type="http://schemas.openxmlformats.org/officeDocument/2006/relationships/hyperlink" Target="file:///C:\Users\KorolNV\Desktop\&#1087;&#1079;&#1079;\&#1055;&#1047;&#1047;%20&#1041;&#1086;&#1075;&#1086;&#1076;&#1091;&#1093;&#1086;&#1074;&#1089;&#1082;&#1086;&#1077;%20&#1057;&#1055;%202020%20&#1089;%20&#1080;&#1079;&#1084;&#1077;&#1085;&#1077;&#1085;&#1080;&#1103;&#1084;&#1080;\&#1055;&#1047;&#1047;%20&#1041;&#1086;&#1075;&#1086;&#1076;&#1091;&#1093;&#1086;&#1074;&#1089;&#1082;&#1086;&#1077;%20&#1057;&#1055;%202020%20&#1089;%20&#1080;&#1079;&#1084;&#1077;&#1085;&#1077;&#1085;&#1080;&#1103;&#1084;&#1080;.doc" TargetMode="External"/><Relationship Id="rId37" Type="http://schemas.openxmlformats.org/officeDocument/2006/relationships/hyperlink" Target="file:///C:\Users\KorolNV\Desktop\&#1087;&#1079;&#1079;\&#1055;&#1047;&#1047;%20&#1041;&#1086;&#1075;&#1086;&#1076;&#1091;&#1093;&#1086;&#1074;&#1089;&#1082;&#1086;&#1077;%20&#1057;&#1055;%202020%20&#1089;%20&#1080;&#1079;&#1084;&#1077;&#1085;&#1077;&#1085;&#1080;&#1103;&#1084;&#1080;\&#1055;&#1047;&#1047;%20&#1041;&#1086;&#1075;&#1086;&#1076;&#1091;&#1093;&#1086;&#1074;&#1089;&#1082;&#1086;&#1077;%20&#1057;&#1055;%202020%20&#1089;%20&#1080;&#1079;&#1084;&#1077;&#1085;&#1077;&#1085;&#1080;&#1103;&#1084;&#1080;.doc" TargetMode="External"/><Relationship Id="rId40" Type="http://schemas.openxmlformats.org/officeDocument/2006/relationships/hyperlink" Target="file:///C:\Users\KorolNV\Desktop\&#1087;&#1079;&#1079;\&#1055;&#1047;&#1047;%20&#1041;&#1086;&#1075;&#1086;&#1076;&#1091;&#1093;&#1086;&#1074;&#1089;&#1082;&#1086;&#1077;%20&#1057;&#1055;%202020%20&#1089;%20&#1080;&#1079;&#1084;&#1077;&#1085;&#1077;&#1085;&#1080;&#1103;&#1084;&#1080;\&#1055;&#1047;&#1047;%20&#1041;&#1086;&#1075;&#1086;&#1076;&#1091;&#1093;&#1086;&#1074;&#1089;&#1082;&#1086;&#1077;%20&#1057;&#1055;%202020%20&#1089;%20&#1080;&#1079;&#1084;&#1077;&#1085;&#1077;&#1085;&#1080;&#1103;&#1084;&#1080;.doc" TargetMode="External"/><Relationship Id="rId45" Type="http://schemas.openxmlformats.org/officeDocument/2006/relationships/hyperlink" Target="file:///C:\Users\KorolNV\Desktop\&#1087;&#1079;&#1079;\&#1055;&#1047;&#1047;%20&#1041;&#1086;&#1075;&#1086;&#1076;&#1091;&#1093;&#1086;&#1074;&#1089;&#1082;&#1086;&#1077;%20&#1057;&#1055;%202020%20&#1089;%20&#1080;&#1079;&#1084;&#1077;&#1085;&#1077;&#1085;&#1080;&#1103;&#1084;&#1080;\&#1055;&#1047;&#1047;%20&#1041;&#1086;&#1075;&#1086;&#1076;&#1091;&#1093;&#1086;&#1074;&#1089;&#1082;&#1086;&#1077;%20&#1057;&#1055;%202020%20&#1089;%20&#1080;&#1079;&#1084;&#1077;&#1085;&#1077;&#1085;&#1080;&#1103;&#1084;&#1080;.doc" TargetMode="External"/><Relationship Id="rId5" Type="http://schemas.openxmlformats.org/officeDocument/2006/relationships/footnotes" Target="footnotes.xml"/><Relationship Id="rId15" Type="http://schemas.openxmlformats.org/officeDocument/2006/relationships/hyperlink" Target="consultantplus://offline/ref=6565F3C0B33E190D90E187AC84D4FB2547E074507139C830C06D90DF21F4C36366A73569C78BCD242FE2E9FCB1E4JBF" TargetMode="External"/><Relationship Id="rId23" Type="http://schemas.openxmlformats.org/officeDocument/2006/relationships/hyperlink" Target="consultantplus://offline/ref=EB70BC790398BE288A44C8D35C2FC1CCA6BB31CD6311F07C432DE882F8A1383037AF2B855D346C17EC3AF93CE8PEI9E" TargetMode="External"/><Relationship Id="rId28" Type="http://schemas.openxmlformats.org/officeDocument/2006/relationships/hyperlink" Target="consultantplus://offline/ref=6565F3C0B33E190D90E187AC84D4FB2547E074507139C830C06D90DF21F4C36374A76D66C78CD72F78ADAFA9BE4A14FF0FDD74CBE705E2JAF" TargetMode="External"/><Relationship Id="rId36" Type="http://schemas.openxmlformats.org/officeDocument/2006/relationships/hyperlink" Target="file:///C:\Users\KorolNV\Desktop\&#1087;&#1079;&#1079;\&#1055;&#1047;&#1047;%20&#1041;&#1086;&#1075;&#1086;&#1076;&#1091;&#1093;&#1086;&#1074;&#1089;&#1082;&#1086;&#1077;%20&#1057;&#1055;%202020%20&#1089;%20&#1080;&#1079;&#1084;&#1077;&#1085;&#1077;&#1085;&#1080;&#1103;&#1084;&#1080;\&#1055;&#1047;&#1047;%20&#1041;&#1086;&#1075;&#1086;&#1076;&#1091;&#1093;&#1086;&#1074;&#1089;&#1082;&#1086;&#1077;%20&#1057;&#1055;%202020%20&#1089;%20&#1080;&#1079;&#1084;&#1077;&#1085;&#1077;&#1085;&#1080;&#1103;&#1084;&#1080;.doc" TargetMode="External"/><Relationship Id="rId49" Type="http://schemas.openxmlformats.org/officeDocument/2006/relationships/image" Target="media/image4.png"/><Relationship Id="rId10" Type="http://schemas.openxmlformats.org/officeDocument/2006/relationships/hyperlink" Target="garantF1://71548292.0" TargetMode="External"/><Relationship Id="rId19" Type="http://schemas.openxmlformats.org/officeDocument/2006/relationships/hyperlink" Target="consultantplus://offline/ref=D62D74584514DF3253A80194A11FB73929DA1FFBCCD6A947499476A434A3EC50A79054565B1F0FCA8CC89EF6F6A4E161F8836E88BCA2f2O8E" TargetMode="External"/><Relationship Id="rId31" Type="http://schemas.openxmlformats.org/officeDocument/2006/relationships/hyperlink" Target="file:///C:\Users\KorolNV\Desktop\&#1087;&#1079;&#1079;\&#1055;&#1047;&#1047;%20&#1041;&#1086;&#1075;&#1086;&#1076;&#1091;&#1093;&#1086;&#1074;&#1089;&#1082;&#1086;&#1077;%20&#1057;&#1055;%202020%20&#1089;%20&#1080;&#1079;&#1084;&#1077;&#1085;&#1077;&#1085;&#1080;&#1103;&#1084;&#1080;\&#1055;&#1047;&#1047;%20&#1041;&#1086;&#1075;&#1086;&#1076;&#1091;&#1093;&#1086;&#1074;&#1089;&#1082;&#1086;&#1077;%20&#1057;&#1055;%202020%20&#1089;%20&#1080;&#1079;&#1084;&#1077;&#1085;&#1077;&#1085;&#1080;&#1103;&#1084;&#1080;.doc" TargetMode="External"/><Relationship Id="rId44" Type="http://schemas.openxmlformats.org/officeDocument/2006/relationships/hyperlink" Target="file:///C:\Users\KorolNV\Desktop\&#1087;&#1079;&#1079;\&#1055;&#1047;&#1047;%20&#1041;&#1086;&#1075;&#1086;&#1076;&#1091;&#1093;&#1086;&#1074;&#1089;&#1082;&#1086;&#1077;%20&#1057;&#1055;%202020%20&#1089;%20&#1080;&#1079;&#1084;&#1077;&#1085;&#1077;&#1085;&#1080;&#1103;&#1084;&#1080;\&#1055;&#1047;&#1047;%20&#1041;&#1086;&#1075;&#1086;&#1076;&#1091;&#1093;&#1086;&#1074;&#1089;&#1082;&#1086;&#1077;%20&#1057;&#1055;%202020%20&#1089;%20&#1080;&#1079;&#1084;&#1077;&#1085;&#1077;&#1085;&#1080;&#1103;&#1084;&#1080;.doc" TargetMode="External"/><Relationship Id="rId4" Type="http://schemas.openxmlformats.org/officeDocument/2006/relationships/webSettings" Target="webSettings.xml"/><Relationship Id="rId9" Type="http://schemas.openxmlformats.org/officeDocument/2006/relationships/hyperlink" Target="consultantplus://offline/ref=6565F3C0B33E190D90E199A192B8A42C4CEF285D733AC6609A3D96887EA4C53634E76B3085C8DE252CFCEBFDB74047B04B8B67C8E0192A167F15B743E4J1F" TargetMode="External"/><Relationship Id="rId14" Type="http://schemas.openxmlformats.org/officeDocument/2006/relationships/hyperlink" Target="consultantplus://offline/ref=6565F3C0B33E190D90E199A192B8A42C4CEF285D733AC6609A3D96887EA4C53634E76B3085C8DE252CFCEBFDB74047B04B8B67C8E0192A167F15B743E4J1F" TargetMode="External"/><Relationship Id="rId22" Type="http://schemas.openxmlformats.org/officeDocument/2006/relationships/hyperlink" Target="consultantplus://offline/ref=EB70BC790398BE288A44C8D35C2FC1CCA6BB31CD6311F07C432DE882F8A1383037AF2B855D346C17EC3AF93CE8PEI9E" TargetMode="External"/><Relationship Id="rId27" Type="http://schemas.openxmlformats.org/officeDocument/2006/relationships/hyperlink" Target="consultantplus://offline/ref=6565F3C0B33E190D90E187AC84D4FB2547E074507139C830C06D90DF21F4C36374A76D66C78EDA2F78ADAFA9BE4A14FF0FDD74CBE705E2JAF" TargetMode="External"/><Relationship Id="rId30" Type="http://schemas.openxmlformats.org/officeDocument/2006/relationships/header" Target="header1.xml"/><Relationship Id="rId35" Type="http://schemas.openxmlformats.org/officeDocument/2006/relationships/hyperlink" Target="file:///C:\Users\KorolNV\Desktop\&#1087;&#1079;&#1079;\&#1055;&#1047;&#1047;%20&#1041;&#1086;&#1075;&#1086;&#1076;&#1091;&#1093;&#1086;&#1074;&#1089;&#1082;&#1086;&#1077;%20&#1057;&#1055;%202020%20&#1089;%20&#1080;&#1079;&#1084;&#1077;&#1085;&#1077;&#1085;&#1080;&#1103;&#1084;&#1080;\&#1055;&#1047;&#1047;%20&#1041;&#1086;&#1075;&#1086;&#1076;&#1091;&#1093;&#1086;&#1074;&#1089;&#1082;&#1086;&#1077;%20&#1057;&#1055;%202020%20&#1089;%20&#1080;&#1079;&#1084;&#1077;&#1085;&#1077;&#1085;&#1080;&#1103;&#1084;&#1080;.doc" TargetMode="External"/><Relationship Id="rId43" Type="http://schemas.openxmlformats.org/officeDocument/2006/relationships/hyperlink" Target="file:///C:\Users\KorolNV\Desktop\&#1087;&#1079;&#1079;\&#1055;&#1047;&#1047;%20&#1041;&#1086;&#1075;&#1086;&#1076;&#1091;&#1093;&#1086;&#1074;&#1089;&#1082;&#1086;&#1077;%20&#1057;&#1055;%202020%20&#1089;%20&#1080;&#1079;&#1084;&#1077;&#1085;&#1077;&#1085;&#1080;&#1103;&#1084;&#1080;\&#1055;&#1047;&#1047;%20&#1041;&#1086;&#1075;&#1086;&#1076;&#1091;&#1093;&#1086;&#1074;&#1089;&#1082;&#1086;&#1077;%20&#1057;&#1055;%202020%20&#1089;%20&#1080;&#1079;&#1084;&#1077;&#1085;&#1077;&#1085;&#1080;&#1103;&#1084;&#1080;.doc" TargetMode="External"/><Relationship Id="rId48" Type="http://schemas.openxmlformats.org/officeDocument/2006/relationships/image" Target="media/image3.png"/><Relationship Id="rId8" Type="http://schemas.openxmlformats.org/officeDocument/2006/relationships/hyperlink" Target="consultantplus://offline/ref=6565F3C0B33E190D90E187AC84D4FB2547E074507138C830C06D90DF21F4C36366A73569C78BCD242FE2E9FCB1E4JBF" TargetMode="External"/><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7119</TotalTime>
  <Pages>5</Pages>
  <Words>27451</Words>
  <Characters>156473</Characters>
  <Application>Microsoft Office Word</Application>
  <DocSecurity>0</DocSecurity>
  <Lines>1303</Lines>
  <Paragraphs>367</Paragraphs>
  <ScaleCrop>false</ScaleCrop>
  <HeadingPairs>
    <vt:vector size="2" baseType="variant">
      <vt:variant>
        <vt:lpstr>Название</vt:lpstr>
      </vt:variant>
      <vt:variant>
        <vt:i4>1</vt:i4>
      </vt:variant>
    </vt:vector>
  </HeadingPairs>
  <TitlesOfParts>
    <vt:vector size="1" baseType="lpstr">
      <vt:lpstr>ПРАВИЛА ЗЕМЛЕПОЛЬЗОВАНИЯ И ЗАСТРОЙКИ</vt:lpstr>
    </vt:vector>
  </TitlesOfParts>
  <Company>АДМИНИСТРАЦИЯ ПАВЛОГРАДСКОГО ГОРОДСКОГО ПОСЕЛЕНИЯ       ПАВЛОГРАДСКОГО МУНИЦИПАЛЬНОГО РАЙОНА ОМСКОЙ ОБЛАСТИ</Company>
  <LinksUpToDate>false</LinksUpToDate>
  <CharactersWithSpaces>183557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ПРАВИЛА ЗЕМЛЕПОЛЬЗОВАНИЯ И ЗАСТРОЙКИ</dc:title>
  <dc:subject/>
  <dc:creator>Владелец</dc:creator>
  <cp:keywords/>
  <dc:description/>
  <cp:lastModifiedBy>MARINA</cp:lastModifiedBy>
  <cp:revision>57</cp:revision>
  <cp:lastPrinted>2020-09-24T02:58:00Z</cp:lastPrinted>
  <dcterms:created xsi:type="dcterms:W3CDTF">2015-06-18T10:28:00Z</dcterms:created>
  <dcterms:modified xsi:type="dcterms:W3CDTF">2020-10-05T10:52:00Z</dcterms:modified>
</cp:coreProperties>
</file>